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40" w:rsidRDefault="00887740" w:rsidP="0088774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 к приказу ректора</w:t>
      </w:r>
    </w:p>
    <w:p w:rsidR="00887740" w:rsidRDefault="00887740" w:rsidP="0088774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E570A7" w:rsidRPr="00BB642F">
        <w:rPr>
          <w:rFonts w:ascii="Times New Roman" w:eastAsia="Times New Roman" w:hAnsi="Times New Roman" w:cs="Times New Roman"/>
          <w:lang w:eastAsia="ru-RU"/>
        </w:rPr>
        <w:t>25/05/</w:t>
      </w:r>
      <w:proofErr w:type="gramStart"/>
      <w:r w:rsidR="00E570A7" w:rsidRPr="00BB642F">
        <w:rPr>
          <w:rFonts w:ascii="Times New Roman" w:eastAsia="Times New Roman" w:hAnsi="Times New Roman" w:cs="Times New Roman"/>
          <w:lang w:eastAsia="ru-RU"/>
        </w:rPr>
        <w:t xml:space="preserve">2015 </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r w:rsidR="00E570A7" w:rsidRPr="00BB642F">
        <w:rPr>
          <w:rFonts w:ascii="Times New Roman" w:eastAsia="Times New Roman" w:hAnsi="Times New Roman" w:cs="Times New Roman"/>
          <w:lang w:eastAsia="ru-RU"/>
        </w:rPr>
        <w:t>1206/01-04</w:t>
      </w:r>
    </w:p>
    <w:p w:rsidR="00887740" w:rsidRDefault="00887740" w:rsidP="00887740">
      <w:pPr>
        <w:spacing w:after="0" w:line="240" w:lineRule="auto"/>
        <w:jc w:val="right"/>
        <w:rPr>
          <w:rFonts w:ascii="Times New Roman" w:eastAsia="Times New Roman" w:hAnsi="Times New Roman" w:cs="Times New Roman"/>
          <w:lang w:eastAsia="ru-RU"/>
        </w:rPr>
      </w:pPr>
    </w:p>
    <w:p w:rsidR="00887740" w:rsidRPr="007F7DF4" w:rsidRDefault="00887740" w:rsidP="00887740">
      <w:pPr>
        <w:spacing w:after="0" w:line="240" w:lineRule="auto"/>
        <w:jc w:val="center"/>
        <w:rPr>
          <w:rFonts w:ascii="Times New Roman" w:eastAsia="Times New Roman" w:hAnsi="Times New Roman" w:cs="Times New Roman"/>
          <w:lang w:eastAsia="ru-RU"/>
        </w:rPr>
      </w:pPr>
      <w:r w:rsidRPr="007F7DF4">
        <w:rPr>
          <w:rFonts w:ascii="Times New Roman" w:eastAsia="Times New Roman" w:hAnsi="Times New Roman" w:cs="Times New Roman"/>
          <w:lang w:eastAsia="ru-RU"/>
        </w:rPr>
        <w:t xml:space="preserve">Государственное образовательное учреждение </w:t>
      </w:r>
    </w:p>
    <w:p w:rsidR="00887740" w:rsidRPr="007F7DF4" w:rsidRDefault="00887740" w:rsidP="00887740">
      <w:pPr>
        <w:spacing w:after="0" w:line="240" w:lineRule="auto"/>
        <w:jc w:val="center"/>
        <w:rPr>
          <w:rFonts w:ascii="Times New Roman" w:eastAsia="Times New Roman" w:hAnsi="Times New Roman" w:cs="Times New Roman"/>
          <w:lang w:eastAsia="ru-RU"/>
        </w:rPr>
      </w:pPr>
      <w:r w:rsidRPr="007F7DF4">
        <w:rPr>
          <w:rFonts w:ascii="Times New Roman" w:eastAsia="Times New Roman" w:hAnsi="Times New Roman" w:cs="Times New Roman"/>
          <w:lang w:eastAsia="ru-RU"/>
        </w:rPr>
        <w:t>высшего образования Республики Коми</w:t>
      </w:r>
    </w:p>
    <w:p w:rsidR="00887740" w:rsidRPr="007F7DF4" w:rsidRDefault="00887740" w:rsidP="00887740">
      <w:pPr>
        <w:spacing w:after="0" w:line="240" w:lineRule="auto"/>
        <w:jc w:val="center"/>
        <w:rPr>
          <w:rFonts w:ascii="Times New Roman" w:eastAsia="Times New Roman" w:hAnsi="Times New Roman" w:cs="Times New Roman"/>
          <w:b/>
          <w:lang w:eastAsia="ru-RU"/>
        </w:rPr>
      </w:pPr>
    </w:p>
    <w:p w:rsidR="00887740" w:rsidRPr="007F7DF4" w:rsidRDefault="00887740" w:rsidP="00887740">
      <w:pPr>
        <w:spacing w:after="0" w:line="240" w:lineRule="auto"/>
        <w:jc w:val="center"/>
        <w:rPr>
          <w:rFonts w:ascii="Times New Roman" w:eastAsia="Times New Roman" w:hAnsi="Times New Roman" w:cs="Times New Roman"/>
          <w:b/>
          <w:sz w:val="24"/>
          <w:szCs w:val="24"/>
          <w:lang w:eastAsia="ru-RU"/>
        </w:rPr>
      </w:pPr>
      <w:r w:rsidRPr="007F7DF4">
        <w:rPr>
          <w:rFonts w:ascii="Times New Roman" w:eastAsia="Times New Roman" w:hAnsi="Times New Roman" w:cs="Times New Roman"/>
          <w:b/>
          <w:sz w:val="24"/>
          <w:szCs w:val="24"/>
          <w:lang w:eastAsia="ru-RU"/>
        </w:rPr>
        <w:t>«КОМИ РЕСПУБЛИКАНСКАЯ АКАДЕМИЯ ГОСУДАРСТВЕННОЙ СЛУЖБЫ И УПРАВЛЕНИЯ»</w:t>
      </w:r>
    </w:p>
    <w:p w:rsidR="00887740" w:rsidRPr="007F7DF4" w:rsidRDefault="00887740" w:rsidP="00887740">
      <w:pPr>
        <w:spacing w:after="0" w:line="240" w:lineRule="auto"/>
        <w:jc w:val="center"/>
        <w:rPr>
          <w:rFonts w:ascii="Times New Roman" w:eastAsia="Times New Roman" w:hAnsi="Times New Roman" w:cs="Times New Roman"/>
          <w:b/>
          <w:sz w:val="20"/>
          <w:szCs w:val="20"/>
          <w:lang w:eastAsia="ru-RU"/>
        </w:rPr>
      </w:pPr>
      <w:r w:rsidRPr="007F7DF4">
        <w:rPr>
          <w:rFonts w:ascii="Times New Roman" w:eastAsia="Times New Roman" w:hAnsi="Times New Roman" w:cs="Times New Roman"/>
          <w:b/>
          <w:sz w:val="24"/>
          <w:szCs w:val="24"/>
          <w:lang w:eastAsia="ru-RU"/>
        </w:rPr>
        <w:t xml:space="preserve">(ГОУ ВПО </w:t>
      </w:r>
      <w:proofErr w:type="spellStart"/>
      <w:r w:rsidRPr="007F7DF4">
        <w:rPr>
          <w:rFonts w:ascii="Times New Roman" w:eastAsia="Times New Roman" w:hAnsi="Times New Roman" w:cs="Times New Roman"/>
          <w:b/>
          <w:sz w:val="24"/>
          <w:szCs w:val="24"/>
          <w:lang w:eastAsia="ru-RU"/>
        </w:rPr>
        <w:t>КРАГСиУ</w:t>
      </w:r>
      <w:proofErr w:type="spellEnd"/>
      <w:r w:rsidRPr="007F7DF4">
        <w:rPr>
          <w:rFonts w:ascii="Times New Roman" w:eastAsia="Times New Roman" w:hAnsi="Times New Roman" w:cs="Times New Roman"/>
          <w:b/>
          <w:sz w:val="20"/>
          <w:szCs w:val="20"/>
          <w:lang w:eastAsia="ru-RU"/>
        </w:rPr>
        <w:t xml:space="preserve">) </w:t>
      </w:r>
    </w:p>
    <w:p w:rsidR="00887740" w:rsidRPr="007F7DF4" w:rsidRDefault="00887740" w:rsidP="00887740">
      <w:pPr>
        <w:spacing w:after="0" w:line="240" w:lineRule="auto"/>
        <w:jc w:val="center"/>
        <w:rPr>
          <w:rFonts w:ascii="Times New Roman" w:eastAsia="Times New Roman" w:hAnsi="Times New Roman" w:cs="Times New Roman"/>
          <w:lang w:eastAsia="ru-RU"/>
        </w:rPr>
      </w:pPr>
    </w:p>
    <w:p w:rsidR="00887740" w:rsidRPr="007F7DF4" w:rsidRDefault="00887740" w:rsidP="00887740">
      <w:pPr>
        <w:spacing w:after="0" w:line="240" w:lineRule="auto"/>
        <w:jc w:val="center"/>
        <w:rPr>
          <w:rFonts w:ascii="Times New Roman" w:eastAsia="Times New Roman" w:hAnsi="Times New Roman" w:cs="Times New Roman"/>
          <w:b/>
          <w:lang w:eastAsia="ru-RU"/>
        </w:rPr>
      </w:pPr>
      <w:r w:rsidRPr="007F7DF4">
        <w:rPr>
          <w:rFonts w:ascii="Times New Roman" w:eastAsia="Times New Roman" w:hAnsi="Times New Roman" w:cs="Times New Roman"/>
          <w:b/>
          <w:lang w:eastAsia="ru-RU"/>
        </w:rPr>
        <w:t xml:space="preserve">«КАНМУ СЛУЖБАӦ ДА ВЕСЬКӦДЛЫНЫ ВЕЛӦДАН КОМИ РЕСПУБЛИКАСА АКАДЕМИЯ» </w:t>
      </w:r>
    </w:p>
    <w:p w:rsidR="00887740" w:rsidRPr="007F7DF4" w:rsidRDefault="00887740" w:rsidP="00887740">
      <w:pPr>
        <w:spacing w:after="0" w:line="240" w:lineRule="auto"/>
        <w:jc w:val="center"/>
        <w:rPr>
          <w:rFonts w:ascii="Times New Roman" w:eastAsia="Times New Roman" w:hAnsi="Times New Roman" w:cs="Times New Roman"/>
          <w:lang w:eastAsia="ru-RU"/>
        </w:rPr>
      </w:pPr>
      <w:proofErr w:type="spellStart"/>
      <w:r w:rsidRPr="007F7DF4">
        <w:rPr>
          <w:rFonts w:ascii="Times New Roman" w:eastAsia="Times New Roman" w:hAnsi="Times New Roman" w:cs="Times New Roman"/>
          <w:lang w:eastAsia="ru-RU"/>
        </w:rPr>
        <w:t>Вылыс</w:t>
      </w:r>
      <w:proofErr w:type="spellEnd"/>
      <w:r w:rsidRPr="007F7DF4">
        <w:rPr>
          <w:rFonts w:ascii="Times New Roman" w:eastAsia="Times New Roman" w:hAnsi="Times New Roman" w:cs="Times New Roman"/>
          <w:lang w:eastAsia="ru-RU"/>
        </w:rPr>
        <w:t xml:space="preserve"> </w:t>
      </w:r>
      <w:proofErr w:type="spellStart"/>
      <w:r w:rsidRPr="007F7DF4">
        <w:rPr>
          <w:rFonts w:ascii="Times New Roman" w:eastAsia="Times New Roman" w:hAnsi="Times New Roman" w:cs="Times New Roman"/>
          <w:lang w:eastAsia="ru-RU"/>
        </w:rPr>
        <w:t>тшупӧда</w:t>
      </w:r>
      <w:proofErr w:type="spellEnd"/>
      <w:r w:rsidRPr="007F7DF4">
        <w:rPr>
          <w:rFonts w:ascii="Times New Roman" w:eastAsia="Times New Roman" w:hAnsi="Times New Roman" w:cs="Times New Roman"/>
          <w:lang w:eastAsia="ru-RU"/>
        </w:rPr>
        <w:t xml:space="preserve"> </w:t>
      </w:r>
      <w:proofErr w:type="spellStart"/>
      <w:r w:rsidRPr="007F7DF4">
        <w:rPr>
          <w:rFonts w:ascii="Times New Roman" w:eastAsia="Times New Roman" w:hAnsi="Times New Roman" w:cs="Times New Roman"/>
          <w:lang w:eastAsia="ru-RU"/>
        </w:rPr>
        <w:t>велӧдан</w:t>
      </w:r>
      <w:proofErr w:type="spellEnd"/>
      <w:r w:rsidRPr="007F7DF4">
        <w:rPr>
          <w:rFonts w:ascii="Times New Roman" w:eastAsia="Times New Roman" w:hAnsi="Times New Roman" w:cs="Times New Roman"/>
          <w:lang w:eastAsia="ru-RU"/>
        </w:rPr>
        <w:t xml:space="preserve"> </w:t>
      </w:r>
      <w:proofErr w:type="spellStart"/>
      <w:r w:rsidRPr="007F7DF4">
        <w:rPr>
          <w:rFonts w:ascii="Times New Roman" w:eastAsia="Times New Roman" w:hAnsi="Times New Roman" w:cs="Times New Roman"/>
          <w:lang w:eastAsia="ru-RU"/>
        </w:rPr>
        <w:t>канму</w:t>
      </w:r>
      <w:proofErr w:type="spellEnd"/>
      <w:r w:rsidRPr="007F7DF4">
        <w:rPr>
          <w:rFonts w:ascii="Times New Roman" w:eastAsia="Times New Roman" w:hAnsi="Times New Roman" w:cs="Times New Roman"/>
          <w:lang w:eastAsia="ru-RU"/>
        </w:rPr>
        <w:t xml:space="preserve"> учреждение</w:t>
      </w:r>
    </w:p>
    <w:p w:rsidR="00887740" w:rsidRPr="007F7DF4" w:rsidRDefault="00887740" w:rsidP="00887740">
      <w:pPr>
        <w:spacing w:after="0" w:line="240" w:lineRule="auto"/>
        <w:jc w:val="center"/>
        <w:rPr>
          <w:rFonts w:ascii="Times New Roman" w:eastAsia="Times New Roman" w:hAnsi="Times New Roman" w:cs="Times New Roman"/>
          <w:lang w:eastAsia="ru-RU"/>
        </w:rPr>
      </w:pPr>
      <w:r w:rsidRPr="007F7DF4">
        <w:rPr>
          <w:rFonts w:ascii="Times New Roman" w:eastAsia="Times New Roman" w:hAnsi="Times New Roman" w:cs="Times New Roman"/>
          <w:lang w:eastAsia="ru-RU"/>
        </w:rPr>
        <w:t>(</w:t>
      </w:r>
      <w:proofErr w:type="spellStart"/>
      <w:r w:rsidRPr="007F7DF4">
        <w:rPr>
          <w:rFonts w:ascii="Times New Roman" w:eastAsia="Times New Roman" w:hAnsi="Times New Roman" w:cs="Times New Roman"/>
          <w:lang w:eastAsia="ru-RU"/>
        </w:rPr>
        <w:t>КСдаВВКРА</w:t>
      </w:r>
      <w:proofErr w:type="spellEnd"/>
      <w:r w:rsidRPr="007F7DF4">
        <w:rPr>
          <w:rFonts w:ascii="Times New Roman" w:eastAsia="Times New Roman" w:hAnsi="Times New Roman" w:cs="Times New Roman"/>
          <w:lang w:eastAsia="ru-RU"/>
        </w:rPr>
        <w:t xml:space="preserve"> ВТШУВ КУ)</w:t>
      </w:r>
    </w:p>
    <w:p w:rsidR="00887740" w:rsidRPr="007F7DF4" w:rsidRDefault="00887740" w:rsidP="00887740">
      <w:pPr>
        <w:spacing w:after="0" w:line="240" w:lineRule="auto"/>
        <w:jc w:val="center"/>
        <w:rPr>
          <w:rFonts w:ascii="Times New Roman" w:eastAsia="Times New Roman" w:hAnsi="Times New Roman" w:cs="Times New Roman"/>
          <w:sz w:val="28"/>
          <w:szCs w:val="28"/>
          <w:lang w:eastAsia="ru-RU"/>
        </w:rPr>
      </w:pPr>
      <w:r w:rsidRPr="007F7DF4">
        <w:rPr>
          <w:rFonts w:ascii="Times New Roman" w:eastAsia="Times New Roman" w:hAnsi="Times New Roman" w:cs="Times New Roman"/>
          <w:sz w:val="28"/>
          <w:szCs w:val="28"/>
          <w:lang w:eastAsia="ru-RU"/>
        </w:rPr>
        <w:t xml:space="preserve"> </w:t>
      </w:r>
    </w:p>
    <w:p w:rsidR="00887740" w:rsidRPr="007F7DF4" w:rsidRDefault="00887740" w:rsidP="00887740">
      <w:pPr>
        <w:spacing w:after="0" w:line="240" w:lineRule="auto"/>
        <w:jc w:val="center"/>
        <w:rPr>
          <w:rFonts w:ascii="Times New Roman" w:eastAsia="Times New Roman" w:hAnsi="Times New Roman" w:cs="Times New Roman"/>
          <w:sz w:val="28"/>
          <w:szCs w:val="28"/>
          <w:lang w:eastAsia="ru-RU"/>
        </w:rPr>
      </w:pPr>
    </w:p>
    <w:p w:rsidR="00887740" w:rsidRPr="007F7DF4" w:rsidRDefault="00887740" w:rsidP="00887740">
      <w:pPr>
        <w:spacing w:after="0" w:line="240" w:lineRule="auto"/>
        <w:ind w:left="5529"/>
        <w:rPr>
          <w:rFonts w:ascii="Times New Roman" w:eastAsia="Times New Roman" w:hAnsi="Times New Roman" w:cs="Times New Roman"/>
          <w:sz w:val="28"/>
          <w:szCs w:val="28"/>
          <w:lang w:eastAsia="ru-RU"/>
        </w:rPr>
      </w:pPr>
      <w:r w:rsidRPr="007F7DF4">
        <w:rPr>
          <w:rFonts w:ascii="Times New Roman" w:eastAsia="Times New Roman" w:hAnsi="Times New Roman" w:cs="Times New Roman"/>
          <w:sz w:val="28"/>
          <w:szCs w:val="28"/>
          <w:lang w:eastAsia="ru-RU"/>
        </w:rPr>
        <w:t>УТВЕРЖДАЮ</w:t>
      </w:r>
    </w:p>
    <w:p w:rsidR="00887740" w:rsidRPr="007F7DF4" w:rsidRDefault="00887740" w:rsidP="00887740">
      <w:pPr>
        <w:spacing w:after="0" w:line="240" w:lineRule="auto"/>
        <w:ind w:left="5529"/>
        <w:rPr>
          <w:rFonts w:ascii="Times New Roman" w:eastAsia="Times New Roman" w:hAnsi="Times New Roman" w:cs="Times New Roman"/>
          <w:sz w:val="28"/>
          <w:szCs w:val="28"/>
          <w:lang w:eastAsia="ru-RU"/>
        </w:rPr>
      </w:pPr>
      <w:r w:rsidRPr="007F7DF4">
        <w:rPr>
          <w:rFonts w:ascii="Times New Roman" w:eastAsia="Times New Roman" w:hAnsi="Times New Roman" w:cs="Times New Roman"/>
          <w:sz w:val="28"/>
          <w:szCs w:val="28"/>
          <w:lang w:eastAsia="ru-RU"/>
        </w:rPr>
        <w:t xml:space="preserve">Ректор ГОУ ВО </w:t>
      </w:r>
      <w:proofErr w:type="spellStart"/>
      <w:r w:rsidRPr="007F7DF4">
        <w:rPr>
          <w:rFonts w:ascii="Times New Roman" w:eastAsia="Times New Roman" w:hAnsi="Times New Roman" w:cs="Times New Roman"/>
          <w:sz w:val="28"/>
          <w:szCs w:val="28"/>
          <w:lang w:eastAsia="ru-RU"/>
        </w:rPr>
        <w:t>КРАГСиУ</w:t>
      </w:r>
      <w:proofErr w:type="spellEnd"/>
    </w:p>
    <w:p w:rsidR="00887740" w:rsidRPr="007F7DF4" w:rsidRDefault="00887740" w:rsidP="00887740">
      <w:pPr>
        <w:spacing w:after="0" w:line="240" w:lineRule="auto"/>
        <w:ind w:left="5529"/>
        <w:rPr>
          <w:rFonts w:ascii="Times New Roman" w:eastAsia="Times New Roman" w:hAnsi="Times New Roman" w:cs="Times New Roman"/>
          <w:sz w:val="28"/>
          <w:szCs w:val="28"/>
          <w:lang w:eastAsia="ru-RU"/>
        </w:rPr>
      </w:pPr>
      <w:r w:rsidRPr="007F7DF4">
        <w:rPr>
          <w:rFonts w:ascii="Times New Roman" w:eastAsia="Times New Roman" w:hAnsi="Times New Roman" w:cs="Times New Roman"/>
          <w:sz w:val="28"/>
          <w:szCs w:val="28"/>
          <w:lang w:eastAsia="ru-RU"/>
        </w:rPr>
        <w:t>__________ Н.А. Нестерова</w:t>
      </w:r>
    </w:p>
    <w:p w:rsidR="00887740" w:rsidRPr="007F7DF4" w:rsidRDefault="00887740" w:rsidP="00887740">
      <w:pPr>
        <w:spacing w:after="0" w:line="240" w:lineRule="auto"/>
        <w:ind w:left="5529"/>
        <w:rPr>
          <w:rFonts w:ascii="Times New Roman" w:eastAsia="Times New Roman" w:hAnsi="Times New Roman" w:cs="Times New Roman"/>
          <w:sz w:val="28"/>
          <w:szCs w:val="28"/>
          <w:lang w:eastAsia="ru-RU"/>
        </w:rPr>
      </w:pPr>
      <w:r w:rsidRPr="007F7DF4">
        <w:rPr>
          <w:rFonts w:ascii="Times New Roman" w:eastAsia="Times New Roman" w:hAnsi="Times New Roman" w:cs="Times New Roman"/>
          <w:sz w:val="28"/>
          <w:szCs w:val="28"/>
          <w:lang w:eastAsia="ru-RU"/>
        </w:rPr>
        <w:t>«___»__________2015 г.</w:t>
      </w:r>
    </w:p>
    <w:p w:rsidR="00887740" w:rsidRDefault="00887740" w:rsidP="00406914">
      <w:pPr>
        <w:pStyle w:val="a4"/>
        <w:jc w:val="center"/>
        <w:rPr>
          <w:rFonts w:ascii="Times New Roman" w:hAnsi="Times New Roman" w:cs="Times New Roman"/>
          <w:b/>
          <w:sz w:val="28"/>
          <w:szCs w:val="28"/>
          <w:lang w:eastAsia="ru-RU"/>
        </w:rPr>
      </w:pPr>
    </w:p>
    <w:p w:rsidR="00F04C31" w:rsidRDefault="00F04C31" w:rsidP="00406914">
      <w:pPr>
        <w:pStyle w:val="a4"/>
        <w:jc w:val="center"/>
        <w:rPr>
          <w:rFonts w:ascii="Times New Roman" w:hAnsi="Times New Roman" w:cs="Times New Roman"/>
          <w:b/>
          <w:sz w:val="28"/>
          <w:szCs w:val="28"/>
          <w:lang w:eastAsia="ru-RU"/>
        </w:rPr>
      </w:pPr>
    </w:p>
    <w:p w:rsidR="00A22AC3" w:rsidRDefault="00F04C31" w:rsidP="00406914">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ПОРЯДОК РАССМОТРЕНИЯ ОБРАЩЕНИЯ ГРАЖДАН</w:t>
      </w:r>
    </w:p>
    <w:p w:rsidR="008B1F62" w:rsidRPr="00406914" w:rsidRDefault="008B1F62" w:rsidP="00406914">
      <w:pPr>
        <w:pStyle w:val="a4"/>
        <w:jc w:val="center"/>
        <w:rPr>
          <w:rFonts w:ascii="Times New Roman" w:hAnsi="Times New Roman" w:cs="Times New Roman"/>
          <w:b/>
          <w:sz w:val="28"/>
          <w:szCs w:val="28"/>
          <w:lang w:eastAsia="ru-RU"/>
        </w:rPr>
      </w:pPr>
      <w:r w:rsidRPr="00406914">
        <w:rPr>
          <w:rFonts w:ascii="Times New Roman" w:hAnsi="Times New Roman" w:cs="Times New Roman"/>
          <w:b/>
          <w:sz w:val="28"/>
          <w:szCs w:val="28"/>
          <w:lang w:eastAsia="ru-RU"/>
        </w:rPr>
        <w:t> </w:t>
      </w:r>
      <w:r w:rsidR="00A22AC3">
        <w:rPr>
          <w:rFonts w:ascii="Times New Roman" w:hAnsi="Times New Roman" w:cs="Times New Roman"/>
          <w:b/>
          <w:sz w:val="28"/>
          <w:szCs w:val="28"/>
          <w:lang w:eastAsia="ru-RU"/>
        </w:rPr>
        <w:t xml:space="preserve">в </w:t>
      </w:r>
      <w:r w:rsidR="00887740">
        <w:rPr>
          <w:rFonts w:ascii="Times New Roman" w:hAnsi="Times New Roman" w:cs="Times New Roman"/>
          <w:b/>
          <w:sz w:val="28"/>
          <w:szCs w:val="28"/>
          <w:lang w:eastAsia="ru-RU"/>
        </w:rPr>
        <w:t xml:space="preserve">Государственном образовательном учреждении высшего </w:t>
      </w:r>
      <w:proofErr w:type="gramStart"/>
      <w:r w:rsidR="00887740">
        <w:rPr>
          <w:rFonts w:ascii="Times New Roman" w:hAnsi="Times New Roman" w:cs="Times New Roman"/>
          <w:b/>
          <w:sz w:val="28"/>
          <w:szCs w:val="28"/>
          <w:lang w:eastAsia="ru-RU"/>
        </w:rPr>
        <w:t xml:space="preserve">образования </w:t>
      </w:r>
      <w:r w:rsidR="00E148CE" w:rsidRPr="00406914">
        <w:rPr>
          <w:rFonts w:ascii="Times New Roman" w:hAnsi="Times New Roman" w:cs="Times New Roman"/>
          <w:b/>
          <w:sz w:val="28"/>
          <w:szCs w:val="28"/>
          <w:lang w:eastAsia="ru-RU"/>
        </w:rPr>
        <w:t xml:space="preserve"> «</w:t>
      </w:r>
      <w:proofErr w:type="gramEnd"/>
      <w:r w:rsidR="00E148CE" w:rsidRPr="00406914">
        <w:rPr>
          <w:rFonts w:ascii="Times New Roman" w:hAnsi="Times New Roman" w:cs="Times New Roman"/>
          <w:b/>
          <w:sz w:val="28"/>
          <w:szCs w:val="28"/>
          <w:lang w:eastAsia="ru-RU"/>
        </w:rPr>
        <w:t>Коми республиканская академия государственной службы и управления»</w:t>
      </w:r>
    </w:p>
    <w:p w:rsidR="00406914" w:rsidRPr="00406914" w:rsidRDefault="00406914" w:rsidP="0040691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eastAsia="ru-RU"/>
        </w:rPr>
      </w:pPr>
      <w:r w:rsidRPr="00406914">
        <w:rPr>
          <w:rFonts w:ascii="Times New Roman" w:eastAsia="Times New Roman" w:hAnsi="Times New Roman" w:cs="Times New Roman"/>
          <w:b/>
          <w:bCs/>
          <w:color w:val="000000"/>
          <w:sz w:val="28"/>
          <w:szCs w:val="28"/>
          <w:lang w:eastAsia="ru-RU"/>
        </w:rPr>
        <w:t>1. Общие положения</w:t>
      </w:r>
    </w:p>
    <w:p w:rsidR="0040691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406914">
        <w:rPr>
          <w:rFonts w:ascii="Times New Roman" w:eastAsia="Times New Roman" w:hAnsi="Times New Roman" w:cs="Times New Roman"/>
          <w:color w:val="000000"/>
          <w:sz w:val="28"/>
          <w:szCs w:val="28"/>
          <w:lang w:eastAsia="ru-RU"/>
        </w:rPr>
        <w:t>1.1. Настоящий Порядок рассмотрения обращений граждан в</w:t>
      </w:r>
      <w:r>
        <w:rPr>
          <w:rFonts w:ascii="Times New Roman" w:eastAsia="Times New Roman" w:hAnsi="Times New Roman" w:cs="Times New Roman"/>
          <w:color w:val="000000"/>
          <w:sz w:val="28"/>
          <w:szCs w:val="28"/>
          <w:lang w:eastAsia="ru-RU"/>
        </w:rPr>
        <w:t xml:space="preserve"> ГОУ ВО «Коми республиканская академия государственной службы и управления»</w:t>
      </w:r>
      <w:r w:rsidRPr="00406914">
        <w:rPr>
          <w:rFonts w:ascii="Times New Roman" w:eastAsia="Times New Roman" w:hAnsi="Times New Roman" w:cs="Times New Roman"/>
          <w:color w:val="000000"/>
          <w:sz w:val="28"/>
          <w:szCs w:val="28"/>
          <w:lang w:eastAsia="ru-RU"/>
        </w:rPr>
        <w:t xml:space="preserve"> (далее - Поря</w:t>
      </w:r>
      <w:r w:rsidR="00887740">
        <w:rPr>
          <w:rFonts w:ascii="Times New Roman" w:eastAsia="Times New Roman" w:hAnsi="Times New Roman" w:cs="Times New Roman"/>
          <w:color w:val="000000"/>
          <w:sz w:val="28"/>
          <w:szCs w:val="28"/>
          <w:lang w:eastAsia="ru-RU"/>
        </w:rPr>
        <w:t>док) разработан в соответствии с Законом Республики Коми</w:t>
      </w:r>
      <w:r w:rsidRPr="00406914">
        <w:rPr>
          <w:rFonts w:ascii="Times New Roman" w:eastAsia="Times New Roman" w:hAnsi="Times New Roman" w:cs="Times New Roman"/>
          <w:color w:val="000000"/>
          <w:sz w:val="28"/>
          <w:szCs w:val="28"/>
          <w:lang w:eastAsia="ru-RU"/>
        </w:rPr>
        <w:t> </w:t>
      </w:r>
      <w:proofErr w:type="gramStart"/>
      <w:r w:rsidR="00F04C31">
        <w:rPr>
          <w:rFonts w:ascii="Times New Roman" w:eastAsia="Times New Roman" w:hAnsi="Times New Roman" w:cs="Times New Roman"/>
          <w:color w:val="000000"/>
          <w:sz w:val="28"/>
          <w:szCs w:val="28"/>
          <w:lang w:eastAsia="ru-RU"/>
        </w:rPr>
        <w:t>« О</w:t>
      </w:r>
      <w:proofErr w:type="gramEnd"/>
      <w:r w:rsidR="00F04C31">
        <w:rPr>
          <w:rFonts w:ascii="Times New Roman" w:eastAsia="Times New Roman" w:hAnsi="Times New Roman" w:cs="Times New Roman"/>
          <w:color w:val="000000"/>
          <w:sz w:val="28"/>
          <w:szCs w:val="28"/>
          <w:lang w:eastAsia="ru-RU"/>
        </w:rPr>
        <w:t xml:space="preserve"> реализации прав граждан на обращение в Республике Коми».</w:t>
      </w:r>
    </w:p>
    <w:p w:rsidR="00406914" w:rsidRPr="0040691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406914">
        <w:rPr>
          <w:rFonts w:ascii="Times New Roman" w:eastAsia="Times New Roman" w:hAnsi="Times New Roman" w:cs="Times New Roman"/>
          <w:color w:val="000000"/>
          <w:sz w:val="28"/>
          <w:szCs w:val="28"/>
          <w:lang w:eastAsia="ru-RU"/>
        </w:rPr>
        <w:t>Порядок устанавливает основные требования к организации рассмотрения обращений граждан и правила ведения делопроизводства по обращениям граждан.</w:t>
      </w:r>
    </w:p>
    <w:p w:rsidR="0040691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4069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ГОУ ВО </w:t>
      </w:r>
      <w:proofErr w:type="gramStart"/>
      <w:r>
        <w:rPr>
          <w:rFonts w:ascii="Times New Roman" w:eastAsia="Times New Roman" w:hAnsi="Times New Roman" w:cs="Times New Roman"/>
          <w:color w:val="000000"/>
          <w:sz w:val="28"/>
          <w:szCs w:val="28"/>
          <w:lang w:eastAsia="ru-RU"/>
        </w:rPr>
        <w:t>« Коми</w:t>
      </w:r>
      <w:proofErr w:type="gramEnd"/>
      <w:r>
        <w:rPr>
          <w:rFonts w:ascii="Times New Roman" w:eastAsia="Times New Roman" w:hAnsi="Times New Roman" w:cs="Times New Roman"/>
          <w:color w:val="000000"/>
          <w:sz w:val="28"/>
          <w:szCs w:val="28"/>
          <w:lang w:eastAsia="ru-RU"/>
        </w:rPr>
        <w:t xml:space="preserve"> республиканская академия государственной службы и управления»</w:t>
      </w:r>
      <w:r w:rsidRPr="004069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(далее – </w:t>
      </w:r>
      <w:proofErr w:type="spell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xml:space="preserve"> </w:t>
      </w:r>
      <w:r w:rsidRPr="00406914">
        <w:rPr>
          <w:rFonts w:ascii="Times New Roman" w:eastAsia="Times New Roman" w:hAnsi="Times New Roman" w:cs="Times New Roman"/>
          <w:color w:val="000000"/>
          <w:sz w:val="28"/>
          <w:szCs w:val="28"/>
          <w:lang w:eastAsia="ru-RU"/>
        </w:rPr>
        <w:t xml:space="preserve">) рассматривает обращения граждан (далее - обращения) по вопросам, отнесенным к его ведению в соответствии с законодательством Российской Федерации, законодательством </w:t>
      </w:r>
      <w:r>
        <w:rPr>
          <w:rFonts w:ascii="Times New Roman" w:eastAsia="Times New Roman" w:hAnsi="Times New Roman" w:cs="Times New Roman"/>
          <w:color w:val="000000"/>
          <w:sz w:val="28"/>
          <w:szCs w:val="28"/>
          <w:lang w:eastAsia="ru-RU"/>
        </w:rPr>
        <w:t xml:space="preserve">Республики Коми и Уставом </w:t>
      </w:r>
      <w:proofErr w:type="spellStart"/>
      <w:r>
        <w:rPr>
          <w:rFonts w:ascii="Times New Roman" w:eastAsia="Times New Roman" w:hAnsi="Times New Roman" w:cs="Times New Roman"/>
          <w:color w:val="000000"/>
          <w:sz w:val="28"/>
          <w:szCs w:val="28"/>
          <w:lang w:eastAsia="ru-RU"/>
        </w:rPr>
        <w:t>КРАГСиУ</w:t>
      </w:r>
      <w:proofErr w:type="spellEnd"/>
    </w:p>
    <w:p w:rsidR="0040691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406914">
        <w:rPr>
          <w:rFonts w:ascii="Times New Roman" w:eastAsia="Times New Roman" w:hAnsi="Times New Roman" w:cs="Times New Roman"/>
          <w:color w:val="000000"/>
          <w:sz w:val="28"/>
          <w:szCs w:val="28"/>
          <w:lang w:eastAsia="ru-RU"/>
        </w:rPr>
        <w:t>. Основными документами, регламентирующими работу с обращениями граждан в</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КРГАСиУ</w:t>
      </w:r>
      <w:proofErr w:type="spellEnd"/>
      <w:r w:rsidRPr="00406914">
        <w:rPr>
          <w:rFonts w:ascii="Times New Roman" w:eastAsia="Times New Roman" w:hAnsi="Times New Roman" w:cs="Times New Roman"/>
          <w:color w:val="000000"/>
          <w:sz w:val="28"/>
          <w:szCs w:val="28"/>
          <w:lang w:eastAsia="ru-RU"/>
        </w:rPr>
        <w:t>, являются:</w:t>
      </w:r>
    </w:p>
    <w:p w:rsidR="00F04C31" w:rsidRDefault="00F04C31" w:rsidP="00F04C31">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Закон Республики Коми</w:t>
      </w:r>
      <w:r w:rsidRPr="0040691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 реализации прав граждан на обращение в Республике Коми»;</w:t>
      </w:r>
    </w:p>
    <w:p w:rsidR="00F04C31" w:rsidRPr="00406914" w:rsidRDefault="00F04C31"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p>
    <w:p w:rsidR="00D03841" w:rsidRDefault="00406914" w:rsidP="00D03841">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406914">
        <w:rPr>
          <w:rFonts w:ascii="Times New Roman" w:eastAsia="Times New Roman" w:hAnsi="Times New Roman" w:cs="Times New Roman"/>
          <w:color w:val="000000"/>
          <w:sz w:val="28"/>
          <w:szCs w:val="28"/>
          <w:lang w:eastAsia="ru-RU"/>
        </w:rPr>
        <w:lastRenderedPageBreak/>
        <w:t>- </w:t>
      </w:r>
      <w:r w:rsidR="00D03841">
        <w:rPr>
          <w:rFonts w:ascii="Times New Roman" w:eastAsia="Times New Roman" w:hAnsi="Times New Roman" w:cs="Times New Roman"/>
          <w:color w:val="000000"/>
          <w:sz w:val="28"/>
          <w:szCs w:val="28"/>
          <w:lang w:eastAsia="ru-RU"/>
        </w:rPr>
        <w:t>«</w:t>
      </w:r>
      <w:r w:rsidR="00D03841" w:rsidRPr="00D03841">
        <w:rPr>
          <w:rFonts w:ascii="Times New Roman" w:eastAsia="Times New Roman" w:hAnsi="Times New Roman" w:cs="Times New Roman"/>
          <w:color w:val="000000"/>
          <w:sz w:val="28"/>
          <w:szCs w:val="28"/>
          <w:lang w:eastAsia="ru-RU"/>
        </w:rPr>
        <w:t>Положение об особенностях обработки персональных данных, осуществляемой без использования средств автоматизации</w:t>
      </w:r>
      <w:r w:rsidR="00D03841">
        <w:rPr>
          <w:rFonts w:ascii="Times New Roman" w:eastAsia="Times New Roman" w:hAnsi="Times New Roman" w:cs="Times New Roman"/>
          <w:color w:val="000000"/>
          <w:sz w:val="28"/>
          <w:szCs w:val="28"/>
          <w:lang w:eastAsia="ru-RU"/>
        </w:rPr>
        <w:t xml:space="preserve">», утвержденное </w:t>
      </w:r>
      <w:r w:rsidR="00D03841" w:rsidRPr="00D03841">
        <w:rPr>
          <w:rFonts w:ascii="Times New Roman" w:eastAsia="Times New Roman" w:hAnsi="Times New Roman" w:cs="Times New Roman"/>
          <w:color w:val="000000"/>
          <w:sz w:val="28"/>
          <w:szCs w:val="28"/>
          <w:lang w:eastAsia="ru-RU"/>
        </w:rPr>
        <w:t>Постановлением Правительства</w:t>
      </w:r>
      <w:r w:rsidR="00D03841">
        <w:rPr>
          <w:rFonts w:ascii="Times New Roman" w:eastAsia="Times New Roman" w:hAnsi="Times New Roman" w:cs="Times New Roman"/>
          <w:color w:val="000000"/>
          <w:sz w:val="28"/>
          <w:szCs w:val="28"/>
          <w:lang w:eastAsia="ru-RU"/>
        </w:rPr>
        <w:t xml:space="preserve"> </w:t>
      </w:r>
      <w:r w:rsidR="00D03841" w:rsidRPr="00D03841">
        <w:rPr>
          <w:rFonts w:ascii="Times New Roman" w:eastAsia="Times New Roman" w:hAnsi="Times New Roman" w:cs="Times New Roman"/>
          <w:color w:val="000000"/>
          <w:sz w:val="28"/>
          <w:szCs w:val="28"/>
          <w:lang w:eastAsia="ru-RU"/>
        </w:rPr>
        <w:t>Российской Федерации</w:t>
      </w:r>
      <w:r w:rsidR="00D03841">
        <w:rPr>
          <w:rFonts w:ascii="Times New Roman" w:eastAsia="Times New Roman" w:hAnsi="Times New Roman" w:cs="Times New Roman"/>
          <w:color w:val="000000"/>
          <w:sz w:val="28"/>
          <w:szCs w:val="28"/>
          <w:lang w:eastAsia="ru-RU"/>
        </w:rPr>
        <w:t xml:space="preserve"> </w:t>
      </w:r>
      <w:r w:rsidR="00D03841" w:rsidRPr="00D03841">
        <w:rPr>
          <w:rFonts w:ascii="Times New Roman" w:eastAsia="Times New Roman" w:hAnsi="Times New Roman" w:cs="Times New Roman"/>
          <w:color w:val="000000"/>
          <w:sz w:val="28"/>
          <w:szCs w:val="28"/>
          <w:lang w:eastAsia="ru-RU"/>
        </w:rPr>
        <w:t>от 15 сентября 2008г. № 687</w:t>
      </w:r>
      <w:r w:rsidR="00D03841">
        <w:rPr>
          <w:rFonts w:ascii="Times New Roman" w:eastAsia="Times New Roman" w:hAnsi="Times New Roman" w:cs="Times New Roman"/>
          <w:color w:val="000000"/>
          <w:sz w:val="28"/>
          <w:szCs w:val="28"/>
          <w:lang w:eastAsia="ru-RU"/>
        </w:rPr>
        <w:t xml:space="preserve"> </w:t>
      </w:r>
    </w:p>
    <w:p w:rsidR="00406914" w:rsidRDefault="00D03841"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6914" w:rsidRPr="00406914">
        <w:rPr>
          <w:rFonts w:ascii="Times New Roman" w:eastAsia="Times New Roman" w:hAnsi="Times New Roman" w:cs="Times New Roman"/>
          <w:color w:val="000000"/>
          <w:sz w:val="28"/>
          <w:szCs w:val="28"/>
          <w:lang w:eastAsia="ru-RU"/>
        </w:rPr>
        <w:t xml:space="preserve">Инструкция по делопроизводству в </w:t>
      </w:r>
      <w:proofErr w:type="spellStart"/>
      <w:r w:rsidR="00406914">
        <w:rPr>
          <w:rFonts w:ascii="Times New Roman" w:eastAsia="Times New Roman" w:hAnsi="Times New Roman" w:cs="Times New Roman"/>
          <w:color w:val="000000"/>
          <w:sz w:val="28"/>
          <w:szCs w:val="28"/>
          <w:lang w:eastAsia="ru-RU"/>
        </w:rPr>
        <w:t>КРАГСиУ</w:t>
      </w:r>
      <w:proofErr w:type="spellEnd"/>
      <w:r w:rsidR="00406914">
        <w:rPr>
          <w:rFonts w:ascii="Times New Roman" w:eastAsia="Times New Roman" w:hAnsi="Times New Roman" w:cs="Times New Roman"/>
          <w:color w:val="000000"/>
          <w:sz w:val="28"/>
          <w:szCs w:val="28"/>
          <w:lang w:eastAsia="ru-RU"/>
        </w:rPr>
        <w:t>;</w:t>
      </w:r>
    </w:p>
    <w:p w:rsidR="00FA3426" w:rsidRDefault="00406914" w:rsidP="00FA3426">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406914">
        <w:rPr>
          <w:rFonts w:ascii="Times New Roman" w:eastAsia="Times New Roman" w:hAnsi="Times New Roman" w:cs="Times New Roman"/>
          <w:color w:val="000000"/>
          <w:sz w:val="28"/>
          <w:szCs w:val="28"/>
          <w:lang w:eastAsia="ru-RU"/>
        </w:rPr>
        <w:t xml:space="preserve">- </w:t>
      </w:r>
      <w:r w:rsidR="00FA3426">
        <w:rPr>
          <w:rFonts w:ascii="Times New Roman" w:eastAsia="Times New Roman" w:hAnsi="Times New Roman" w:cs="Times New Roman"/>
          <w:color w:val="000000"/>
          <w:sz w:val="28"/>
          <w:szCs w:val="28"/>
          <w:lang w:eastAsia="ru-RU"/>
        </w:rPr>
        <w:t xml:space="preserve">Положение об обработке персональных данных в </w:t>
      </w:r>
      <w:proofErr w:type="spellStart"/>
      <w:r w:rsidR="00FA3426">
        <w:rPr>
          <w:rFonts w:ascii="Times New Roman" w:eastAsia="Times New Roman" w:hAnsi="Times New Roman" w:cs="Times New Roman"/>
          <w:color w:val="000000"/>
          <w:sz w:val="28"/>
          <w:szCs w:val="28"/>
          <w:lang w:eastAsia="ru-RU"/>
        </w:rPr>
        <w:t>КРАГСиУ</w:t>
      </w:r>
      <w:proofErr w:type="spellEnd"/>
      <w:r w:rsidR="00FA3426">
        <w:rPr>
          <w:rFonts w:ascii="Times New Roman" w:eastAsia="Times New Roman" w:hAnsi="Times New Roman" w:cs="Times New Roman"/>
          <w:color w:val="000000"/>
          <w:sz w:val="28"/>
          <w:szCs w:val="28"/>
          <w:lang w:eastAsia="ru-RU"/>
        </w:rPr>
        <w:t>, утвержденное приказом ректора от 02.04.2015</w:t>
      </w:r>
    </w:p>
    <w:p w:rsidR="00406914" w:rsidRPr="00406914" w:rsidRDefault="00FA3426"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3841">
        <w:rPr>
          <w:rFonts w:ascii="Times New Roman" w:eastAsia="Times New Roman" w:hAnsi="Times New Roman" w:cs="Times New Roman"/>
          <w:color w:val="000000"/>
          <w:sz w:val="28"/>
          <w:szCs w:val="28"/>
          <w:lang w:eastAsia="ru-RU"/>
        </w:rPr>
        <w:t>Н</w:t>
      </w:r>
      <w:r w:rsidR="00406914" w:rsidRPr="00406914">
        <w:rPr>
          <w:rFonts w:ascii="Times New Roman" w:eastAsia="Times New Roman" w:hAnsi="Times New Roman" w:cs="Times New Roman"/>
          <w:color w:val="000000"/>
          <w:sz w:val="28"/>
          <w:szCs w:val="28"/>
          <w:lang w:eastAsia="ru-RU"/>
        </w:rPr>
        <w:t>астоящий Порядок.</w:t>
      </w:r>
    </w:p>
    <w:p w:rsidR="00406914" w:rsidRPr="0040691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406914">
        <w:rPr>
          <w:rFonts w:ascii="Times New Roman" w:eastAsia="Times New Roman" w:hAnsi="Times New Roman" w:cs="Times New Roman"/>
          <w:color w:val="000000"/>
          <w:sz w:val="28"/>
          <w:szCs w:val="28"/>
          <w:lang w:eastAsia="ru-RU"/>
        </w:rPr>
        <w:t xml:space="preserve">. Начальники </w:t>
      </w:r>
      <w:r>
        <w:rPr>
          <w:rFonts w:ascii="Times New Roman" w:eastAsia="Times New Roman" w:hAnsi="Times New Roman" w:cs="Times New Roman"/>
          <w:color w:val="000000"/>
          <w:sz w:val="28"/>
          <w:szCs w:val="28"/>
          <w:lang w:eastAsia="ru-RU"/>
        </w:rPr>
        <w:t xml:space="preserve">структурных подразделений </w:t>
      </w:r>
      <w:proofErr w:type="spell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xml:space="preserve"> </w:t>
      </w:r>
      <w:r w:rsidRPr="00406914">
        <w:rPr>
          <w:rFonts w:ascii="Times New Roman" w:eastAsia="Times New Roman" w:hAnsi="Times New Roman" w:cs="Times New Roman"/>
          <w:color w:val="000000"/>
          <w:sz w:val="28"/>
          <w:szCs w:val="28"/>
          <w:lang w:eastAsia="ru-RU"/>
        </w:rPr>
        <w:t>при рассмотрении обращений граждан обязаны:</w:t>
      </w:r>
    </w:p>
    <w:p w:rsidR="00406914" w:rsidRPr="00406914" w:rsidRDefault="00406914" w:rsidP="00047B7D">
      <w:pPr>
        <w:shd w:val="clear" w:color="auto" w:fill="FFFFFF"/>
        <w:spacing w:after="96" w:line="240" w:lineRule="atLeast"/>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406914">
        <w:rPr>
          <w:rFonts w:ascii="Times New Roman" w:eastAsia="Times New Roman" w:hAnsi="Times New Roman" w:cs="Times New Roman"/>
          <w:color w:val="000000"/>
          <w:sz w:val="28"/>
          <w:szCs w:val="28"/>
          <w:lang w:eastAsia="ru-RU"/>
        </w:rPr>
        <w:t>.1. Разбирать обращения по существу, при необходимости запрашивать нужные документы, направлять работников для проверки фактов административных нарушений, принимать обоснованные решения, обеспечивать их полное исполнение, своевременно отвечать заявителям, разъяснять им порядок обжалования принятых решений.</w:t>
      </w:r>
    </w:p>
    <w:p w:rsidR="00406914" w:rsidRPr="00406914" w:rsidRDefault="00406914" w:rsidP="00047B7D">
      <w:pPr>
        <w:shd w:val="clear" w:color="auto" w:fill="FFFFFF"/>
        <w:spacing w:after="96" w:line="240" w:lineRule="atLeast"/>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406914">
        <w:rPr>
          <w:rFonts w:ascii="Times New Roman" w:eastAsia="Times New Roman" w:hAnsi="Times New Roman" w:cs="Times New Roman"/>
          <w:color w:val="000000"/>
          <w:sz w:val="28"/>
          <w:szCs w:val="28"/>
          <w:lang w:eastAsia="ru-RU"/>
        </w:rPr>
        <w:t>.2. Осуществлять контроль за исполнением данного Порядка в своих подразделениях и принимать меры к устранению причин, порождающих нарушение прав и охраняемых законом интересов граждан.</w:t>
      </w:r>
    </w:p>
    <w:p w:rsidR="00406914" w:rsidRPr="00406914" w:rsidRDefault="001B4199"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406914" w:rsidRPr="00406914">
        <w:rPr>
          <w:rFonts w:ascii="Times New Roman" w:eastAsia="Times New Roman" w:hAnsi="Times New Roman" w:cs="Times New Roman"/>
          <w:color w:val="000000"/>
          <w:sz w:val="28"/>
          <w:szCs w:val="28"/>
          <w:lang w:eastAsia="ru-RU"/>
        </w:rPr>
        <w:t xml:space="preserve">. Все работники </w:t>
      </w:r>
      <w:proofErr w:type="spell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xml:space="preserve"> </w:t>
      </w:r>
      <w:r w:rsidR="00406914" w:rsidRPr="00406914">
        <w:rPr>
          <w:rFonts w:ascii="Times New Roman" w:eastAsia="Times New Roman" w:hAnsi="Times New Roman" w:cs="Times New Roman"/>
          <w:color w:val="000000"/>
          <w:sz w:val="28"/>
          <w:szCs w:val="28"/>
          <w:lang w:eastAsia="ru-RU"/>
        </w:rPr>
        <w:t>несут ответственность за сохранность находящихся у них на рассмотрении обращений граждан и документов, связанных с их рассмотрением.</w:t>
      </w:r>
    </w:p>
    <w:p w:rsidR="00406914" w:rsidRPr="00406914" w:rsidRDefault="001B4199"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406914" w:rsidRPr="00406914">
        <w:rPr>
          <w:rFonts w:ascii="Times New Roman" w:eastAsia="Times New Roman" w:hAnsi="Times New Roman" w:cs="Times New Roman"/>
          <w:color w:val="000000"/>
          <w:sz w:val="28"/>
          <w:szCs w:val="28"/>
          <w:lang w:eastAsia="ru-RU"/>
        </w:rPr>
        <w:t>. Запрещается разглашение содержащейся в обращении информации о частной жизни граждан без их согласия.</w:t>
      </w:r>
    </w:p>
    <w:p w:rsidR="00406914" w:rsidRDefault="001B4199"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406914" w:rsidRPr="001B4199">
        <w:rPr>
          <w:rFonts w:ascii="Times New Roman" w:eastAsia="Times New Roman" w:hAnsi="Times New Roman" w:cs="Times New Roman"/>
          <w:color w:val="000000"/>
          <w:sz w:val="28"/>
          <w:szCs w:val="28"/>
          <w:lang w:eastAsia="ru-RU"/>
        </w:rPr>
        <w:t>. Нарушение установленного порядка рассмотрения обращений граждан, проявление волокиты и бюрократического отношения к ним, а также преследование граждан в связи с подачей обращений и за содержащуюся в них критику влекут в отношении виновных должностных лиц ответственность в соответствии с законод</w:t>
      </w:r>
      <w:r>
        <w:rPr>
          <w:rFonts w:ascii="Times New Roman" w:eastAsia="Times New Roman" w:hAnsi="Times New Roman" w:cs="Times New Roman"/>
          <w:color w:val="000000"/>
          <w:sz w:val="28"/>
          <w:szCs w:val="28"/>
          <w:lang w:eastAsia="ru-RU"/>
        </w:rPr>
        <w:t>ательством Российской Федерации</w:t>
      </w:r>
      <w:r w:rsidR="00406914" w:rsidRPr="001B4199">
        <w:rPr>
          <w:rFonts w:ascii="Times New Roman" w:eastAsia="Times New Roman" w:hAnsi="Times New Roman" w:cs="Times New Roman"/>
          <w:color w:val="000000"/>
          <w:sz w:val="28"/>
          <w:szCs w:val="28"/>
          <w:lang w:eastAsia="ru-RU"/>
        </w:rPr>
        <w:t>.</w:t>
      </w:r>
    </w:p>
    <w:p w:rsidR="00D03841" w:rsidRPr="001B4199" w:rsidRDefault="00D03841"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00B83125" w:rsidRPr="00B83125">
        <w:rPr>
          <w:rFonts w:ascii="Times New Roman" w:eastAsia="Times New Roman" w:hAnsi="Times New Roman" w:cs="Times New Roman"/>
          <w:color w:val="000000"/>
          <w:sz w:val="28"/>
          <w:szCs w:val="28"/>
          <w:lang w:eastAsia="ru-RU"/>
        </w:rPr>
        <w:t xml:space="preserve">Обработка </w:t>
      </w:r>
      <w:r w:rsidR="00B83125">
        <w:rPr>
          <w:rFonts w:ascii="Times New Roman" w:eastAsia="Times New Roman" w:hAnsi="Times New Roman" w:cs="Times New Roman"/>
          <w:color w:val="000000"/>
          <w:sz w:val="28"/>
          <w:szCs w:val="28"/>
          <w:lang w:eastAsia="ru-RU"/>
        </w:rPr>
        <w:t xml:space="preserve">персональных данных при рассмотрении запросов граждан </w:t>
      </w:r>
      <w:r w:rsidR="00B83125" w:rsidRPr="00B83125">
        <w:rPr>
          <w:rFonts w:ascii="Times New Roman" w:eastAsia="Times New Roman" w:hAnsi="Times New Roman" w:cs="Times New Roman"/>
          <w:color w:val="000000"/>
          <w:sz w:val="28"/>
          <w:szCs w:val="28"/>
          <w:lang w:eastAsia="ru-RU"/>
        </w:rPr>
        <w:t xml:space="preserve">должна осуществляться исключительно для обеспечения </w:t>
      </w:r>
      <w:r w:rsidR="00B83125">
        <w:rPr>
          <w:rFonts w:ascii="Times New Roman" w:eastAsia="Times New Roman" w:hAnsi="Times New Roman" w:cs="Times New Roman"/>
          <w:color w:val="000000"/>
          <w:sz w:val="28"/>
          <w:szCs w:val="28"/>
          <w:lang w:eastAsia="ru-RU"/>
        </w:rPr>
        <w:t xml:space="preserve">целей обращения и с соблюдением </w:t>
      </w:r>
      <w:r w:rsidR="00B83125" w:rsidRPr="00B83125">
        <w:rPr>
          <w:rFonts w:ascii="Times New Roman" w:eastAsia="Times New Roman" w:hAnsi="Times New Roman" w:cs="Times New Roman"/>
          <w:color w:val="000000"/>
          <w:sz w:val="28"/>
          <w:szCs w:val="28"/>
          <w:lang w:eastAsia="ru-RU"/>
        </w:rPr>
        <w:t>законов и иных нормативн</w:t>
      </w:r>
      <w:r w:rsidR="00B83125">
        <w:rPr>
          <w:rFonts w:ascii="Times New Roman" w:eastAsia="Times New Roman" w:hAnsi="Times New Roman" w:cs="Times New Roman"/>
          <w:color w:val="000000"/>
          <w:sz w:val="28"/>
          <w:szCs w:val="28"/>
          <w:lang w:eastAsia="ru-RU"/>
        </w:rPr>
        <w:t>о-</w:t>
      </w:r>
      <w:r w:rsidR="00B83125" w:rsidRPr="00B83125">
        <w:rPr>
          <w:rFonts w:ascii="Times New Roman" w:eastAsia="Times New Roman" w:hAnsi="Times New Roman" w:cs="Times New Roman"/>
          <w:color w:val="000000"/>
          <w:sz w:val="28"/>
          <w:szCs w:val="28"/>
          <w:lang w:eastAsia="ru-RU"/>
        </w:rPr>
        <w:t>правовых актов, предусмотренных законодательством Р</w:t>
      </w:r>
      <w:r w:rsidR="00B83125">
        <w:rPr>
          <w:rFonts w:ascii="Times New Roman" w:eastAsia="Times New Roman" w:hAnsi="Times New Roman" w:cs="Times New Roman"/>
          <w:color w:val="000000"/>
          <w:sz w:val="28"/>
          <w:szCs w:val="28"/>
          <w:lang w:eastAsia="ru-RU"/>
        </w:rPr>
        <w:t xml:space="preserve">оссийской </w:t>
      </w:r>
      <w:r w:rsidR="00B83125" w:rsidRPr="00B83125">
        <w:rPr>
          <w:rFonts w:ascii="Times New Roman" w:eastAsia="Times New Roman" w:hAnsi="Times New Roman" w:cs="Times New Roman"/>
          <w:color w:val="000000"/>
          <w:sz w:val="28"/>
          <w:szCs w:val="28"/>
          <w:lang w:eastAsia="ru-RU"/>
        </w:rPr>
        <w:t>Ф</w:t>
      </w:r>
      <w:r w:rsidR="00B83125">
        <w:rPr>
          <w:rFonts w:ascii="Times New Roman" w:eastAsia="Times New Roman" w:hAnsi="Times New Roman" w:cs="Times New Roman"/>
          <w:color w:val="000000"/>
          <w:sz w:val="28"/>
          <w:szCs w:val="28"/>
          <w:lang w:eastAsia="ru-RU"/>
        </w:rPr>
        <w:t>едерации</w:t>
      </w:r>
      <w:r w:rsidR="00B83125" w:rsidRPr="00B83125">
        <w:rPr>
          <w:rFonts w:ascii="Times New Roman" w:eastAsia="Times New Roman" w:hAnsi="Times New Roman" w:cs="Times New Roman"/>
          <w:color w:val="000000"/>
          <w:sz w:val="28"/>
          <w:szCs w:val="28"/>
          <w:lang w:eastAsia="ru-RU"/>
        </w:rPr>
        <w:t xml:space="preserve"> и </w:t>
      </w:r>
      <w:r w:rsidR="00B83125">
        <w:rPr>
          <w:rFonts w:ascii="Times New Roman" w:eastAsia="Times New Roman" w:hAnsi="Times New Roman" w:cs="Times New Roman"/>
          <w:color w:val="000000"/>
          <w:sz w:val="28"/>
          <w:szCs w:val="28"/>
          <w:lang w:eastAsia="ru-RU"/>
        </w:rPr>
        <w:t xml:space="preserve">Положением об обработке персональных данных в </w:t>
      </w:r>
      <w:proofErr w:type="spellStart"/>
      <w:r w:rsidR="00B83125">
        <w:rPr>
          <w:rFonts w:ascii="Times New Roman" w:eastAsia="Times New Roman" w:hAnsi="Times New Roman" w:cs="Times New Roman"/>
          <w:color w:val="000000"/>
          <w:sz w:val="28"/>
          <w:szCs w:val="28"/>
          <w:lang w:eastAsia="ru-RU"/>
        </w:rPr>
        <w:t>КРАГСиУ</w:t>
      </w:r>
      <w:proofErr w:type="spellEnd"/>
      <w:r w:rsidR="00B83125">
        <w:rPr>
          <w:rFonts w:ascii="Times New Roman" w:eastAsia="Times New Roman" w:hAnsi="Times New Roman" w:cs="Times New Roman"/>
          <w:color w:val="000000"/>
          <w:sz w:val="28"/>
          <w:szCs w:val="28"/>
          <w:lang w:eastAsia="ru-RU"/>
        </w:rPr>
        <w:t>.</w:t>
      </w:r>
    </w:p>
    <w:p w:rsidR="00406914" w:rsidRPr="001B4199" w:rsidRDefault="00406914" w:rsidP="00A22AC3">
      <w:pPr>
        <w:shd w:val="clear" w:color="auto" w:fill="FFFFFF"/>
        <w:spacing w:before="480" w:after="100" w:afterAutospacing="1" w:line="240" w:lineRule="auto"/>
        <w:jc w:val="center"/>
        <w:outlineLvl w:val="3"/>
        <w:rPr>
          <w:rFonts w:ascii="Times New Roman" w:eastAsia="Times New Roman" w:hAnsi="Times New Roman" w:cs="Times New Roman"/>
          <w:b/>
          <w:bCs/>
          <w:color w:val="000000"/>
          <w:sz w:val="28"/>
          <w:szCs w:val="28"/>
          <w:lang w:eastAsia="ru-RU"/>
        </w:rPr>
      </w:pPr>
      <w:r w:rsidRPr="001B4199">
        <w:rPr>
          <w:rFonts w:ascii="Times New Roman" w:eastAsia="Times New Roman" w:hAnsi="Times New Roman" w:cs="Times New Roman"/>
          <w:b/>
          <w:bCs/>
          <w:color w:val="000000"/>
          <w:sz w:val="28"/>
          <w:szCs w:val="28"/>
          <w:lang w:eastAsia="ru-RU"/>
        </w:rPr>
        <w:t>2. Порядок регистрации и направления письменных обращений граждан на рассмотрение</w:t>
      </w:r>
    </w:p>
    <w:p w:rsidR="00406914" w:rsidRPr="001B4199"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1B4199">
        <w:rPr>
          <w:rFonts w:ascii="Times New Roman" w:eastAsia="Times New Roman" w:hAnsi="Times New Roman" w:cs="Times New Roman"/>
          <w:color w:val="000000"/>
          <w:sz w:val="28"/>
          <w:szCs w:val="28"/>
          <w:lang w:eastAsia="ru-RU"/>
        </w:rPr>
        <w:t xml:space="preserve">2.1. Делопроизводство по обращениям граждан ведется отдельно от других видов делопроизводства и возлагается на </w:t>
      </w:r>
      <w:r w:rsidR="001B4199">
        <w:rPr>
          <w:rFonts w:ascii="Times New Roman" w:eastAsia="Times New Roman" w:hAnsi="Times New Roman" w:cs="Times New Roman"/>
          <w:color w:val="000000"/>
          <w:sz w:val="28"/>
          <w:szCs w:val="28"/>
          <w:lang w:eastAsia="ru-RU"/>
        </w:rPr>
        <w:t xml:space="preserve">отдел организационной работы </w:t>
      </w:r>
      <w:proofErr w:type="gramStart"/>
      <w:r w:rsidR="001B4199">
        <w:rPr>
          <w:rFonts w:ascii="Times New Roman" w:eastAsia="Times New Roman" w:hAnsi="Times New Roman" w:cs="Times New Roman"/>
          <w:color w:val="000000"/>
          <w:sz w:val="28"/>
          <w:szCs w:val="28"/>
          <w:lang w:eastAsia="ru-RU"/>
        </w:rPr>
        <w:t xml:space="preserve">и </w:t>
      </w:r>
      <w:r w:rsidRPr="001B4199">
        <w:rPr>
          <w:rFonts w:ascii="Times New Roman" w:eastAsia="Times New Roman" w:hAnsi="Times New Roman" w:cs="Times New Roman"/>
          <w:color w:val="000000"/>
          <w:sz w:val="28"/>
          <w:szCs w:val="28"/>
          <w:lang w:eastAsia="ru-RU"/>
        </w:rPr>
        <w:t xml:space="preserve"> управления</w:t>
      </w:r>
      <w:proofErr w:type="gramEnd"/>
      <w:r w:rsidRPr="001B4199">
        <w:rPr>
          <w:rFonts w:ascii="Times New Roman" w:eastAsia="Times New Roman" w:hAnsi="Times New Roman" w:cs="Times New Roman"/>
          <w:color w:val="000000"/>
          <w:sz w:val="28"/>
          <w:szCs w:val="28"/>
          <w:lang w:eastAsia="ru-RU"/>
        </w:rPr>
        <w:t xml:space="preserve"> </w:t>
      </w:r>
      <w:r w:rsidR="001B4199">
        <w:rPr>
          <w:rFonts w:ascii="Times New Roman" w:eastAsia="Times New Roman" w:hAnsi="Times New Roman" w:cs="Times New Roman"/>
          <w:color w:val="000000"/>
          <w:sz w:val="28"/>
          <w:szCs w:val="28"/>
          <w:lang w:eastAsia="ru-RU"/>
        </w:rPr>
        <w:t xml:space="preserve">документацией </w:t>
      </w:r>
      <w:proofErr w:type="spellStart"/>
      <w:r w:rsidR="00A855B4">
        <w:rPr>
          <w:rFonts w:ascii="Times New Roman" w:eastAsia="Times New Roman" w:hAnsi="Times New Roman" w:cs="Times New Roman"/>
          <w:color w:val="000000"/>
          <w:sz w:val="28"/>
          <w:szCs w:val="28"/>
          <w:lang w:eastAsia="ru-RU"/>
        </w:rPr>
        <w:t>КРАГСиУ</w:t>
      </w:r>
      <w:proofErr w:type="spellEnd"/>
      <w:r w:rsidR="00A855B4">
        <w:rPr>
          <w:rFonts w:ascii="Times New Roman" w:eastAsia="Times New Roman" w:hAnsi="Times New Roman" w:cs="Times New Roman"/>
          <w:color w:val="000000"/>
          <w:sz w:val="28"/>
          <w:szCs w:val="28"/>
          <w:lang w:eastAsia="ru-RU"/>
        </w:rPr>
        <w:t xml:space="preserve"> </w:t>
      </w:r>
      <w:r w:rsidRPr="001B4199">
        <w:rPr>
          <w:rFonts w:ascii="Times New Roman" w:eastAsia="Times New Roman" w:hAnsi="Times New Roman" w:cs="Times New Roman"/>
          <w:color w:val="000000"/>
          <w:sz w:val="28"/>
          <w:szCs w:val="28"/>
          <w:lang w:eastAsia="ru-RU"/>
        </w:rPr>
        <w:t>(да</w:t>
      </w:r>
      <w:r w:rsidR="001B4199">
        <w:rPr>
          <w:rFonts w:ascii="Times New Roman" w:eastAsia="Times New Roman" w:hAnsi="Times New Roman" w:cs="Times New Roman"/>
          <w:color w:val="000000"/>
          <w:sz w:val="28"/>
          <w:szCs w:val="28"/>
          <w:lang w:eastAsia="ru-RU"/>
        </w:rPr>
        <w:t xml:space="preserve">лее -  </w:t>
      </w:r>
      <w:r w:rsidR="00A855B4">
        <w:rPr>
          <w:rFonts w:ascii="Times New Roman" w:eastAsia="Times New Roman" w:hAnsi="Times New Roman" w:cs="Times New Roman"/>
          <w:color w:val="000000"/>
          <w:sz w:val="28"/>
          <w:szCs w:val="28"/>
          <w:lang w:eastAsia="ru-RU"/>
        </w:rPr>
        <w:t>организационный о</w:t>
      </w:r>
      <w:r w:rsidRPr="001B4199">
        <w:rPr>
          <w:rFonts w:ascii="Times New Roman" w:eastAsia="Times New Roman" w:hAnsi="Times New Roman" w:cs="Times New Roman"/>
          <w:color w:val="000000"/>
          <w:sz w:val="28"/>
          <w:szCs w:val="28"/>
          <w:lang w:eastAsia="ru-RU"/>
        </w:rPr>
        <w:t>тдел).</w:t>
      </w:r>
    </w:p>
    <w:p w:rsidR="008572B3"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A855B4">
        <w:rPr>
          <w:rFonts w:ascii="Times New Roman" w:eastAsia="Times New Roman" w:hAnsi="Times New Roman" w:cs="Times New Roman"/>
          <w:color w:val="000000"/>
          <w:sz w:val="28"/>
          <w:szCs w:val="28"/>
          <w:lang w:eastAsia="ru-RU"/>
        </w:rPr>
        <w:lastRenderedPageBreak/>
        <w:t>2.2. Все письменные обращения, поступающие в</w:t>
      </w:r>
      <w:r w:rsidR="00A855B4" w:rsidRPr="00A855B4">
        <w:rPr>
          <w:rFonts w:ascii="Times New Roman" w:eastAsia="Times New Roman" w:hAnsi="Times New Roman" w:cs="Times New Roman"/>
          <w:color w:val="000000"/>
          <w:sz w:val="28"/>
          <w:szCs w:val="28"/>
          <w:lang w:eastAsia="ru-RU"/>
        </w:rPr>
        <w:t xml:space="preserve"> </w:t>
      </w:r>
      <w:proofErr w:type="spellStart"/>
      <w:r w:rsidR="00A855B4" w:rsidRPr="00A855B4">
        <w:rPr>
          <w:rFonts w:ascii="Times New Roman" w:eastAsia="Times New Roman" w:hAnsi="Times New Roman" w:cs="Times New Roman"/>
          <w:color w:val="000000"/>
          <w:sz w:val="28"/>
          <w:szCs w:val="28"/>
          <w:lang w:eastAsia="ru-RU"/>
        </w:rPr>
        <w:t>КРАГСиУ</w:t>
      </w:r>
      <w:proofErr w:type="spellEnd"/>
      <w:r w:rsidRPr="00A855B4">
        <w:rPr>
          <w:rFonts w:ascii="Times New Roman" w:eastAsia="Times New Roman" w:hAnsi="Times New Roman" w:cs="Times New Roman"/>
          <w:color w:val="000000"/>
          <w:sz w:val="28"/>
          <w:szCs w:val="28"/>
          <w:lang w:eastAsia="ru-RU"/>
        </w:rPr>
        <w:t xml:space="preserve">, принимаются и централизованно регистрируются </w:t>
      </w:r>
      <w:r w:rsidR="00A855B4">
        <w:rPr>
          <w:rFonts w:ascii="Times New Roman" w:eastAsia="Times New Roman" w:hAnsi="Times New Roman" w:cs="Times New Roman"/>
          <w:color w:val="000000"/>
          <w:sz w:val="28"/>
          <w:szCs w:val="28"/>
          <w:lang w:eastAsia="ru-RU"/>
        </w:rPr>
        <w:t xml:space="preserve">организационным </w:t>
      </w:r>
      <w:r w:rsidRPr="00A855B4">
        <w:rPr>
          <w:rFonts w:ascii="Times New Roman" w:eastAsia="Times New Roman" w:hAnsi="Times New Roman" w:cs="Times New Roman"/>
          <w:color w:val="000000"/>
          <w:sz w:val="28"/>
          <w:szCs w:val="28"/>
          <w:lang w:eastAsia="ru-RU"/>
        </w:rPr>
        <w:t xml:space="preserve">отделом в день поступления в журнале </w:t>
      </w:r>
      <w:r w:rsidR="00A855B4">
        <w:rPr>
          <w:rFonts w:ascii="Times New Roman" w:eastAsia="Times New Roman" w:hAnsi="Times New Roman" w:cs="Times New Roman"/>
          <w:color w:val="000000"/>
          <w:sz w:val="28"/>
          <w:szCs w:val="28"/>
          <w:lang w:eastAsia="ru-RU"/>
        </w:rPr>
        <w:t>регистрации обращений граждан (далее-Журнал)</w:t>
      </w:r>
      <w:r w:rsidR="00C3375C">
        <w:rPr>
          <w:rFonts w:ascii="Times New Roman" w:eastAsia="Times New Roman" w:hAnsi="Times New Roman" w:cs="Times New Roman"/>
          <w:color w:val="000000"/>
          <w:sz w:val="28"/>
          <w:szCs w:val="28"/>
          <w:lang w:eastAsia="ru-RU"/>
        </w:rPr>
        <w:t xml:space="preserve">. </w:t>
      </w:r>
      <w:r w:rsidR="008572B3" w:rsidRPr="00A855B4">
        <w:rPr>
          <w:rFonts w:ascii="Times New Roman" w:eastAsia="Times New Roman" w:hAnsi="Times New Roman" w:cs="Times New Roman"/>
          <w:color w:val="000000"/>
          <w:sz w:val="28"/>
          <w:szCs w:val="28"/>
          <w:lang w:eastAsia="ru-RU"/>
        </w:rPr>
        <w:t>Не принимаются письменные обращения, не содержащие фамилии и подписи обратившегося гражданина и адреса для ответа.</w:t>
      </w:r>
    </w:p>
    <w:p w:rsidR="00F8500C" w:rsidRDefault="008572B3" w:rsidP="00F8500C">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C3375C">
        <w:rPr>
          <w:rFonts w:ascii="Times New Roman" w:eastAsia="Times New Roman" w:hAnsi="Times New Roman" w:cs="Times New Roman"/>
          <w:color w:val="000000"/>
          <w:sz w:val="28"/>
          <w:szCs w:val="28"/>
          <w:lang w:eastAsia="ru-RU"/>
        </w:rPr>
        <w:t xml:space="preserve">В </w:t>
      </w:r>
      <w:r w:rsidR="0060506D">
        <w:rPr>
          <w:rFonts w:ascii="Times New Roman" w:eastAsia="Times New Roman" w:hAnsi="Times New Roman" w:cs="Times New Roman"/>
          <w:color w:val="000000"/>
          <w:sz w:val="28"/>
          <w:szCs w:val="28"/>
          <w:lang w:eastAsia="ru-RU"/>
        </w:rPr>
        <w:t>Ж</w:t>
      </w:r>
      <w:r w:rsidR="00C3375C">
        <w:rPr>
          <w:rFonts w:ascii="Times New Roman" w:eastAsia="Times New Roman" w:hAnsi="Times New Roman" w:cs="Times New Roman"/>
          <w:color w:val="000000"/>
          <w:sz w:val="28"/>
          <w:szCs w:val="28"/>
          <w:lang w:eastAsia="ru-RU"/>
        </w:rPr>
        <w:t>урнал</w:t>
      </w:r>
      <w:r w:rsidR="003F61F3">
        <w:rPr>
          <w:rFonts w:ascii="Times New Roman" w:eastAsia="Times New Roman" w:hAnsi="Times New Roman" w:cs="Times New Roman"/>
          <w:color w:val="000000"/>
          <w:sz w:val="28"/>
          <w:szCs w:val="28"/>
          <w:lang w:eastAsia="ru-RU"/>
        </w:rPr>
        <w:t xml:space="preserve"> вносятся </w:t>
      </w:r>
      <w:r w:rsidR="00FA3426">
        <w:rPr>
          <w:rFonts w:ascii="Times New Roman" w:eastAsia="Times New Roman" w:hAnsi="Times New Roman" w:cs="Times New Roman"/>
          <w:color w:val="000000"/>
          <w:sz w:val="28"/>
          <w:szCs w:val="28"/>
          <w:lang w:eastAsia="ru-RU"/>
        </w:rPr>
        <w:t>ФИО и адрес</w:t>
      </w:r>
      <w:r w:rsidR="00170274">
        <w:rPr>
          <w:rFonts w:ascii="Times New Roman" w:eastAsia="Times New Roman" w:hAnsi="Times New Roman" w:cs="Times New Roman"/>
          <w:color w:val="000000"/>
          <w:sz w:val="28"/>
          <w:szCs w:val="28"/>
          <w:lang w:eastAsia="ru-RU"/>
        </w:rPr>
        <w:t xml:space="preserve"> обратившегося </w:t>
      </w:r>
      <w:proofErr w:type="gramStart"/>
      <w:r w:rsidR="00170274">
        <w:rPr>
          <w:rFonts w:ascii="Times New Roman" w:eastAsia="Times New Roman" w:hAnsi="Times New Roman" w:cs="Times New Roman"/>
          <w:color w:val="000000"/>
          <w:sz w:val="28"/>
          <w:szCs w:val="28"/>
          <w:lang w:eastAsia="ru-RU"/>
        </w:rPr>
        <w:t>лица</w:t>
      </w:r>
      <w:r w:rsidR="00047B7D">
        <w:rPr>
          <w:rFonts w:ascii="Times New Roman" w:eastAsia="Times New Roman" w:hAnsi="Times New Roman" w:cs="Times New Roman"/>
          <w:color w:val="000000"/>
          <w:sz w:val="28"/>
          <w:szCs w:val="28"/>
          <w:lang w:eastAsia="ru-RU"/>
        </w:rPr>
        <w:t xml:space="preserve">, </w:t>
      </w:r>
      <w:r w:rsidR="00FA3426">
        <w:rPr>
          <w:rFonts w:ascii="Times New Roman" w:eastAsia="Times New Roman" w:hAnsi="Times New Roman" w:cs="Times New Roman"/>
          <w:color w:val="000000"/>
          <w:sz w:val="28"/>
          <w:szCs w:val="28"/>
          <w:lang w:eastAsia="ru-RU"/>
        </w:rPr>
        <w:t xml:space="preserve"> дата</w:t>
      </w:r>
      <w:proofErr w:type="gramEnd"/>
      <w:r w:rsidR="00FA3426">
        <w:rPr>
          <w:rFonts w:ascii="Times New Roman" w:eastAsia="Times New Roman" w:hAnsi="Times New Roman" w:cs="Times New Roman"/>
          <w:color w:val="000000"/>
          <w:sz w:val="28"/>
          <w:szCs w:val="28"/>
          <w:lang w:eastAsia="ru-RU"/>
        </w:rPr>
        <w:t xml:space="preserve"> </w:t>
      </w:r>
      <w:r w:rsidR="00170274">
        <w:rPr>
          <w:rFonts w:ascii="Times New Roman" w:eastAsia="Times New Roman" w:hAnsi="Times New Roman" w:cs="Times New Roman"/>
          <w:color w:val="000000"/>
          <w:sz w:val="28"/>
          <w:szCs w:val="28"/>
          <w:lang w:eastAsia="ru-RU"/>
        </w:rPr>
        <w:t xml:space="preserve">и тип </w:t>
      </w:r>
      <w:r w:rsidR="00FA3426">
        <w:rPr>
          <w:rFonts w:ascii="Times New Roman" w:eastAsia="Times New Roman" w:hAnsi="Times New Roman" w:cs="Times New Roman"/>
          <w:color w:val="000000"/>
          <w:sz w:val="28"/>
          <w:szCs w:val="28"/>
          <w:lang w:eastAsia="ru-RU"/>
        </w:rPr>
        <w:t>обращения</w:t>
      </w:r>
      <w:r w:rsidR="00170274">
        <w:rPr>
          <w:rFonts w:ascii="Times New Roman" w:eastAsia="Times New Roman" w:hAnsi="Times New Roman" w:cs="Times New Roman"/>
          <w:color w:val="000000"/>
          <w:sz w:val="28"/>
          <w:szCs w:val="28"/>
          <w:lang w:eastAsia="ru-RU"/>
        </w:rPr>
        <w:t>, краткое содержание обращения</w:t>
      </w:r>
      <w:r w:rsidR="00FA3426">
        <w:rPr>
          <w:rFonts w:ascii="Times New Roman" w:eastAsia="Times New Roman" w:hAnsi="Times New Roman" w:cs="Times New Roman"/>
          <w:color w:val="000000"/>
          <w:sz w:val="28"/>
          <w:szCs w:val="28"/>
          <w:lang w:eastAsia="ru-RU"/>
        </w:rPr>
        <w:t xml:space="preserve"> </w:t>
      </w:r>
      <w:r w:rsidR="00170274">
        <w:rPr>
          <w:rFonts w:ascii="Times New Roman" w:eastAsia="Times New Roman" w:hAnsi="Times New Roman" w:cs="Times New Roman"/>
          <w:color w:val="000000"/>
          <w:sz w:val="28"/>
          <w:szCs w:val="28"/>
          <w:lang w:eastAsia="ru-RU"/>
        </w:rPr>
        <w:t xml:space="preserve">и резолюция, кому адресовано обращение для исполнения. </w:t>
      </w:r>
      <w:r w:rsidR="0060506D">
        <w:rPr>
          <w:rFonts w:ascii="Times New Roman" w:eastAsia="Times New Roman" w:hAnsi="Times New Roman" w:cs="Times New Roman"/>
          <w:color w:val="000000"/>
          <w:sz w:val="28"/>
          <w:szCs w:val="28"/>
          <w:lang w:eastAsia="ru-RU"/>
        </w:rPr>
        <w:t xml:space="preserve">Лицо, обратившееся с запросом, должно быть ознакомлено с записью в </w:t>
      </w:r>
      <w:r w:rsidR="00CC6FD4">
        <w:rPr>
          <w:rFonts w:ascii="Times New Roman" w:eastAsia="Times New Roman" w:hAnsi="Times New Roman" w:cs="Times New Roman"/>
          <w:color w:val="000000"/>
          <w:sz w:val="28"/>
          <w:szCs w:val="28"/>
          <w:lang w:eastAsia="ru-RU"/>
        </w:rPr>
        <w:t>Ж</w:t>
      </w:r>
      <w:r w:rsidR="0060506D">
        <w:rPr>
          <w:rFonts w:ascii="Times New Roman" w:eastAsia="Times New Roman" w:hAnsi="Times New Roman" w:cs="Times New Roman"/>
          <w:color w:val="000000"/>
          <w:sz w:val="28"/>
          <w:szCs w:val="28"/>
          <w:lang w:eastAsia="ru-RU"/>
        </w:rPr>
        <w:t>урнале и предупреждено о возможных действиях с персональными данными, содержащими</w:t>
      </w:r>
      <w:r w:rsidR="00CC6FD4">
        <w:rPr>
          <w:rFonts w:ascii="Times New Roman" w:eastAsia="Times New Roman" w:hAnsi="Times New Roman" w:cs="Times New Roman"/>
          <w:color w:val="000000"/>
          <w:sz w:val="28"/>
          <w:szCs w:val="28"/>
          <w:lang w:eastAsia="ru-RU"/>
        </w:rPr>
        <w:t>ся</w:t>
      </w:r>
      <w:r w:rsidR="0060506D">
        <w:rPr>
          <w:rFonts w:ascii="Times New Roman" w:eastAsia="Times New Roman" w:hAnsi="Times New Roman" w:cs="Times New Roman"/>
          <w:color w:val="000000"/>
          <w:sz w:val="28"/>
          <w:szCs w:val="28"/>
          <w:lang w:eastAsia="ru-RU"/>
        </w:rPr>
        <w:t xml:space="preserve"> в обращении</w:t>
      </w:r>
      <w:r w:rsidR="00CC6FD4">
        <w:rPr>
          <w:rFonts w:ascii="Times New Roman" w:eastAsia="Times New Roman" w:hAnsi="Times New Roman" w:cs="Times New Roman"/>
          <w:color w:val="000000"/>
          <w:sz w:val="28"/>
          <w:szCs w:val="28"/>
          <w:lang w:eastAsia="ru-RU"/>
        </w:rPr>
        <w:t>, при его исполнении.</w:t>
      </w:r>
      <w:r>
        <w:rPr>
          <w:rFonts w:ascii="Times New Roman" w:eastAsia="Times New Roman" w:hAnsi="Times New Roman" w:cs="Times New Roman"/>
          <w:color w:val="000000"/>
          <w:sz w:val="28"/>
          <w:szCs w:val="28"/>
          <w:lang w:eastAsia="ru-RU"/>
        </w:rPr>
        <w:t xml:space="preserve"> </w:t>
      </w:r>
      <w:r w:rsidR="00CC6FD4">
        <w:rPr>
          <w:rFonts w:ascii="Times New Roman" w:eastAsia="Times New Roman" w:hAnsi="Times New Roman" w:cs="Times New Roman"/>
          <w:color w:val="000000"/>
          <w:sz w:val="28"/>
          <w:szCs w:val="28"/>
          <w:lang w:eastAsia="ru-RU"/>
        </w:rPr>
        <w:t>Свое согласие на обработку персональных данных без использования средс</w:t>
      </w:r>
      <w:r w:rsidR="00F8500C">
        <w:rPr>
          <w:rFonts w:ascii="Times New Roman" w:eastAsia="Times New Roman" w:hAnsi="Times New Roman" w:cs="Times New Roman"/>
          <w:color w:val="000000"/>
          <w:sz w:val="28"/>
          <w:szCs w:val="28"/>
          <w:lang w:eastAsia="ru-RU"/>
        </w:rPr>
        <w:t>т</w:t>
      </w:r>
      <w:r w:rsidR="00CC6FD4">
        <w:rPr>
          <w:rFonts w:ascii="Times New Roman" w:eastAsia="Times New Roman" w:hAnsi="Times New Roman" w:cs="Times New Roman"/>
          <w:color w:val="000000"/>
          <w:sz w:val="28"/>
          <w:szCs w:val="28"/>
          <w:lang w:eastAsia="ru-RU"/>
        </w:rPr>
        <w:t>в</w:t>
      </w:r>
      <w:r w:rsidR="00F8500C">
        <w:rPr>
          <w:rFonts w:ascii="Times New Roman" w:eastAsia="Times New Roman" w:hAnsi="Times New Roman" w:cs="Times New Roman"/>
          <w:color w:val="000000"/>
          <w:sz w:val="28"/>
          <w:szCs w:val="28"/>
          <w:lang w:eastAsia="ru-RU"/>
        </w:rPr>
        <w:t xml:space="preserve"> </w:t>
      </w:r>
      <w:proofErr w:type="gramStart"/>
      <w:r w:rsidR="00F8500C">
        <w:rPr>
          <w:rFonts w:ascii="Times New Roman" w:eastAsia="Times New Roman" w:hAnsi="Times New Roman" w:cs="Times New Roman"/>
          <w:color w:val="000000"/>
          <w:sz w:val="28"/>
          <w:szCs w:val="28"/>
          <w:lang w:eastAsia="ru-RU"/>
        </w:rPr>
        <w:t xml:space="preserve">автоматизации </w:t>
      </w:r>
      <w:r w:rsidR="00CC6FD4">
        <w:rPr>
          <w:rFonts w:ascii="Times New Roman" w:eastAsia="Times New Roman" w:hAnsi="Times New Roman" w:cs="Times New Roman"/>
          <w:color w:val="000000"/>
          <w:sz w:val="28"/>
          <w:szCs w:val="28"/>
          <w:lang w:eastAsia="ru-RU"/>
        </w:rPr>
        <w:t xml:space="preserve"> </w:t>
      </w:r>
      <w:r w:rsidR="00F8500C">
        <w:rPr>
          <w:rFonts w:ascii="Times New Roman" w:eastAsia="Times New Roman" w:hAnsi="Times New Roman" w:cs="Times New Roman"/>
          <w:color w:val="000000"/>
          <w:sz w:val="28"/>
          <w:szCs w:val="28"/>
          <w:lang w:eastAsia="ru-RU"/>
        </w:rPr>
        <w:t>обратившееся</w:t>
      </w:r>
      <w:proofErr w:type="gramEnd"/>
      <w:r w:rsidR="00F8500C">
        <w:rPr>
          <w:rFonts w:ascii="Times New Roman" w:eastAsia="Times New Roman" w:hAnsi="Times New Roman" w:cs="Times New Roman"/>
          <w:color w:val="000000"/>
          <w:sz w:val="28"/>
          <w:szCs w:val="28"/>
          <w:lang w:eastAsia="ru-RU"/>
        </w:rPr>
        <w:t xml:space="preserve"> лицо заверяет подписью в Журнале. </w:t>
      </w:r>
    </w:p>
    <w:p w:rsidR="00F8500C" w:rsidRDefault="00F8500C" w:rsidP="00F8500C">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72B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E03C3F">
        <w:rPr>
          <w:rFonts w:ascii="Times New Roman" w:eastAsia="Times New Roman" w:hAnsi="Times New Roman" w:cs="Times New Roman"/>
          <w:color w:val="000000"/>
          <w:sz w:val="28"/>
          <w:szCs w:val="28"/>
          <w:lang w:eastAsia="ru-RU"/>
        </w:rPr>
        <w:t xml:space="preserve">Поля </w:t>
      </w:r>
      <w:r w:rsidRPr="00F8500C">
        <w:rPr>
          <w:rFonts w:ascii="Times New Roman" w:eastAsia="Times New Roman" w:hAnsi="Times New Roman" w:cs="Times New Roman"/>
          <w:color w:val="000000"/>
          <w:sz w:val="28"/>
          <w:szCs w:val="28"/>
          <w:lang w:eastAsia="ru-RU"/>
        </w:rPr>
        <w:t>Журнал</w:t>
      </w:r>
      <w:r w:rsidR="00E03C3F">
        <w:rPr>
          <w:rFonts w:ascii="Times New Roman" w:eastAsia="Times New Roman" w:hAnsi="Times New Roman" w:cs="Times New Roman"/>
          <w:color w:val="000000"/>
          <w:sz w:val="28"/>
          <w:szCs w:val="28"/>
          <w:lang w:eastAsia="ru-RU"/>
        </w:rPr>
        <w:t>а</w:t>
      </w:r>
      <w:r w:rsidRPr="00F8500C">
        <w:rPr>
          <w:rFonts w:ascii="Times New Roman" w:eastAsia="Times New Roman" w:hAnsi="Times New Roman" w:cs="Times New Roman"/>
          <w:color w:val="000000"/>
          <w:sz w:val="28"/>
          <w:szCs w:val="28"/>
          <w:lang w:eastAsia="ru-RU"/>
        </w:rPr>
        <w:t xml:space="preserve"> име</w:t>
      </w:r>
      <w:r w:rsidR="00E03C3F">
        <w:rPr>
          <w:rFonts w:ascii="Times New Roman" w:eastAsia="Times New Roman" w:hAnsi="Times New Roman" w:cs="Times New Roman"/>
          <w:color w:val="000000"/>
          <w:sz w:val="28"/>
          <w:szCs w:val="28"/>
          <w:lang w:eastAsia="ru-RU"/>
        </w:rPr>
        <w:t>ю</w:t>
      </w:r>
      <w:r w:rsidRPr="00F8500C">
        <w:rPr>
          <w:rFonts w:ascii="Times New Roman" w:eastAsia="Times New Roman" w:hAnsi="Times New Roman" w:cs="Times New Roman"/>
          <w:color w:val="000000"/>
          <w:sz w:val="28"/>
          <w:szCs w:val="28"/>
          <w:lang w:eastAsia="ru-RU"/>
        </w:rPr>
        <w:t>т следующую форму:</w:t>
      </w:r>
    </w:p>
    <w:tbl>
      <w:tblPr>
        <w:tblW w:w="4782"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79"/>
        <w:gridCol w:w="1411"/>
        <w:gridCol w:w="2115"/>
        <w:gridCol w:w="1267"/>
        <w:gridCol w:w="1145"/>
        <w:gridCol w:w="2115"/>
      </w:tblGrid>
      <w:tr w:rsidR="00E03C3F" w:rsidTr="00E03C3F">
        <w:trPr>
          <w:cantSplit/>
          <w:trHeight w:val="2234"/>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E03C3F" w:rsidRPr="00E03C3F" w:rsidRDefault="00E03C3F" w:rsidP="00E03C3F">
            <w:pPr>
              <w:keepNext/>
              <w:ind w:left="113" w:right="113"/>
              <w:jc w:val="center"/>
              <w:rPr>
                <w:rFonts w:ascii="Times New Roman" w:eastAsia="Times New Roman" w:hAnsi="Times New Roman" w:cs="Times New Roman"/>
                <w:sz w:val="26"/>
                <w:szCs w:val="26"/>
              </w:rPr>
            </w:pPr>
            <w:r w:rsidRPr="00E03C3F">
              <w:rPr>
                <w:rFonts w:ascii="Times New Roman" w:hAnsi="Times New Roman" w:cs="Times New Roman"/>
                <w:sz w:val="26"/>
                <w:szCs w:val="26"/>
              </w:rPr>
              <w:t>Дата регистрации</w:t>
            </w:r>
          </w:p>
        </w:tc>
        <w:tc>
          <w:tcPr>
            <w:tcW w:w="790" w:type="pc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E03C3F" w:rsidRPr="00E03C3F" w:rsidRDefault="00E03C3F" w:rsidP="00E03C3F">
            <w:pPr>
              <w:keepNext/>
              <w:ind w:left="113" w:right="113"/>
              <w:jc w:val="center"/>
              <w:rPr>
                <w:rFonts w:ascii="Times New Roman" w:eastAsia="Times New Roman" w:hAnsi="Times New Roman" w:cs="Times New Roman"/>
                <w:sz w:val="26"/>
                <w:szCs w:val="26"/>
              </w:rPr>
            </w:pPr>
            <w:r w:rsidRPr="00E03C3F">
              <w:rPr>
                <w:rFonts w:ascii="Times New Roman" w:hAnsi="Times New Roman" w:cs="Times New Roman"/>
                <w:sz w:val="26"/>
                <w:szCs w:val="26"/>
              </w:rPr>
              <w:t>Регистрационный номер и тип обращения</w:t>
            </w: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Pr="00E03C3F" w:rsidRDefault="00E03C3F" w:rsidP="00E03C3F">
            <w:pPr>
              <w:keepNext/>
              <w:jc w:val="center"/>
              <w:rPr>
                <w:rFonts w:ascii="Times New Roman" w:eastAsia="Times New Roman" w:hAnsi="Times New Roman" w:cs="Times New Roman"/>
                <w:sz w:val="26"/>
                <w:szCs w:val="26"/>
              </w:rPr>
            </w:pPr>
            <w:r w:rsidRPr="00E03C3F">
              <w:rPr>
                <w:rFonts w:ascii="Times New Roman" w:hAnsi="Times New Roman" w:cs="Times New Roman"/>
                <w:sz w:val="26"/>
                <w:szCs w:val="26"/>
              </w:rPr>
              <w:t>ФИО и адрес заявителя</w:t>
            </w:r>
          </w:p>
        </w:tc>
        <w:tc>
          <w:tcPr>
            <w:tcW w:w="709" w:type="pct"/>
            <w:tcBorders>
              <w:top w:val="outset" w:sz="6" w:space="0" w:color="auto"/>
              <w:left w:val="outset" w:sz="6" w:space="0" w:color="auto"/>
              <w:bottom w:val="outset" w:sz="6" w:space="0" w:color="auto"/>
              <w:right w:val="outset" w:sz="6" w:space="0" w:color="auto"/>
            </w:tcBorders>
            <w:shd w:val="clear" w:color="auto" w:fill="FFFFFF"/>
            <w:textDirection w:val="btLr"/>
            <w:hideMark/>
          </w:tcPr>
          <w:p w:rsidR="00E03C3F" w:rsidRPr="00E03C3F" w:rsidRDefault="00E03C3F" w:rsidP="00E03C3F">
            <w:pPr>
              <w:keepNext/>
              <w:ind w:right="113" w:firstLine="21"/>
              <w:jc w:val="center"/>
              <w:rPr>
                <w:rFonts w:ascii="Times New Roman" w:hAnsi="Times New Roman" w:cs="Times New Roman"/>
                <w:sz w:val="26"/>
                <w:szCs w:val="26"/>
              </w:rPr>
            </w:pPr>
            <w:r w:rsidRPr="00E03C3F">
              <w:rPr>
                <w:rFonts w:ascii="Times New Roman" w:hAnsi="Times New Roman" w:cs="Times New Roman"/>
                <w:sz w:val="26"/>
                <w:szCs w:val="26"/>
              </w:rPr>
              <w:t>Краткое содержание обращения</w:t>
            </w:r>
          </w:p>
        </w:tc>
        <w:tc>
          <w:tcPr>
            <w:tcW w:w="641" w:type="pc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E03C3F" w:rsidRPr="00E03C3F" w:rsidRDefault="00E03C3F" w:rsidP="00E03C3F">
            <w:pPr>
              <w:keepNext/>
              <w:ind w:right="113" w:hanging="101"/>
              <w:jc w:val="center"/>
              <w:rPr>
                <w:rFonts w:ascii="Times New Roman" w:eastAsia="Times New Roman" w:hAnsi="Times New Roman" w:cs="Times New Roman"/>
                <w:sz w:val="26"/>
                <w:szCs w:val="26"/>
              </w:rPr>
            </w:pPr>
            <w:r w:rsidRPr="00E03C3F">
              <w:rPr>
                <w:rFonts w:ascii="Times New Roman" w:eastAsia="Times New Roman" w:hAnsi="Times New Roman" w:cs="Times New Roman"/>
                <w:sz w:val="26"/>
                <w:szCs w:val="26"/>
              </w:rPr>
              <w:t>Резолюция или ФИО исполнителя</w:t>
            </w: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Pr="00E03C3F" w:rsidRDefault="00E03C3F" w:rsidP="00E03C3F">
            <w:pPr>
              <w:keepNext/>
              <w:ind w:firstLine="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 (подпись)</w:t>
            </w:r>
          </w:p>
        </w:tc>
      </w:tr>
      <w:tr w:rsidR="00E03C3F" w:rsidTr="00E03C3F">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1</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2</w:t>
            </w: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3</w:t>
            </w:r>
          </w:p>
        </w:tc>
        <w:tc>
          <w:tcPr>
            <w:tcW w:w="7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4</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5</w:t>
            </w: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03C3F" w:rsidRDefault="00E03C3F">
            <w:pPr>
              <w:keepNext/>
              <w:ind w:hanging="567"/>
              <w:jc w:val="center"/>
              <w:rPr>
                <w:rFonts w:ascii="Times New Roman" w:eastAsia="Times New Roman" w:hAnsi="Times New Roman" w:cs="Times New Roman"/>
                <w:sz w:val="28"/>
                <w:szCs w:val="28"/>
              </w:rPr>
            </w:pPr>
            <w:r>
              <w:rPr>
                <w:sz w:val="28"/>
                <w:szCs w:val="28"/>
              </w:rPr>
              <w:t>6</w:t>
            </w:r>
          </w:p>
        </w:tc>
      </w:tr>
      <w:tr w:rsidR="00E03C3F" w:rsidTr="00E03C3F">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c>
          <w:tcPr>
            <w:tcW w:w="709"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c>
          <w:tcPr>
            <w:tcW w:w="641"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c>
          <w:tcPr>
            <w:tcW w:w="1184" w:type="pct"/>
            <w:tcBorders>
              <w:top w:val="outset" w:sz="6" w:space="0" w:color="auto"/>
              <w:left w:val="outset" w:sz="6" w:space="0" w:color="auto"/>
              <w:bottom w:val="outset" w:sz="6" w:space="0" w:color="auto"/>
              <w:right w:val="outset" w:sz="6" w:space="0" w:color="auto"/>
            </w:tcBorders>
            <w:shd w:val="clear" w:color="auto" w:fill="FFFFFF"/>
            <w:vAlign w:val="center"/>
          </w:tcPr>
          <w:p w:rsidR="00E03C3F" w:rsidRDefault="00E03C3F">
            <w:pPr>
              <w:keepNext/>
              <w:ind w:firstLine="567"/>
              <w:jc w:val="center"/>
              <w:rPr>
                <w:rFonts w:ascii="Times New Roman" w:eastAsia="Times New Roman" w:hAnsi="Times New Roman" w:cs="Times New Roman"/>
                <w:sz w:val="28"/>
                <w:szCs w:val="28"/>
              </w:rPr>
            </w:pPr>
          </w:p>
        </w:tc>
      </w:tr>
    </w:tbl>
    <w:p w:rsidR="008D1987" w:rsidRDefault="008D1987" w:rsidP="00A22AC3">
      <w:pPr>
        <w:shd w:val="clear" w:color="auto" w:fill="FFFFFF"/>
        <w:spacing w:before="120"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72B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При внесении данных в журнал исполнитель записи </w:t>
      </w:r>
      <w:proofErr w:type="gramStart"/>
      <w:r>
        <w:rPr>
          <w:rFonts w:ascii="Times New Roman" w:eastAsia="Times New Roman" w:hAnsi="Times New Roman" w:cs="Times New Roman"/>
          <w:color w:val="000000"/>
          <w:sz w:val="28"/>
          <w:szCs w:val="28"/>
          <w:lang w:eastAsia="ru-RU"/>
        </w:rPr>
        <w:t>должен  организовать</w:t>
      </w:r>
      <w:proofErr w:type="gramEnd"/>
      <w:r>
        <w:rPr>
          <w:rFonts w:ascii="Times New Roman" w:eastAsia="Times New Roman" w:hAnsi="Times New Roman" w:cs="Times New Roman"/>
          <w:color w:val="000000"/>
          <w:sz w:val="28"/>
          <w:szCs w:val="28"/>
          <w:lang w:eastAsia="ru-RU"/>
        </w:rPr>
        <w:t xml:space="preserve"> заполнение журнала так, чтобы не были нарушены права и законные интересы других субъектов персональных данных. </w:t>
      </w:r>
    </w:p>
    <w:p w:rsidR="00A22AC3" w:rsidRDefault="00A22AC3" w:rsidP="00A22AC3">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Ответственность за неразглашение и конфиденциальность информации, содержащейся в обращении и в записи Журнала, возлагается на лицо, регистрирующее </w:t>
      </w:r>
      <w:proofErr w:type="gramStart"/>
      <w:r>
        <w:rPr>
          <w:rFonts w:ascii="Times New Roman" w:eastAsia="Times New Roman" w:hAnsi="Times New Roman" w:cs="Times New Roman"/>
          <w:color w:val="000000"/>
          <w:sz w:val="28"/>
          <w:szCs w:val="28"/>
          <w:lang w:eastAsia="ru-RU"/>
        </w:rPr>
        <w:t>обращение  –</w:t>
      </w:r>
      <w:proofErr w:type="gramEnd"/>
      <w:r>
        <w:rPr>
          <w:rFonts w:ascii="Times New Roman" w:eastAsia="Times New Roman" w:hAnsi="Times New Roman" w:cs="Times New Roman"/>
          <w:color w:val="000000"/>
          <w:sz w:val="28"/>
          <w:szCs w:val="28"/>
          <w:lang w:eastAsia="ru-RU"/>
        </w:rPr>
        <w:t xml:space="preserve"> работника организационного отдела.</w:t>
      </w:r>
    </w:p>
    <w:p w:rsidR="00F8500C" w:rsidRDefault="00E03C3F" w:rsidP="00F8500C">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2AC3">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Журнал хранится в организационном </w:t>
      </w:r>
      <w:proofErr w:type="gramStart"/>
      <w:r>
        <w:rPr>
          <w:rFonts w:ascii="Times New Roman" w:eastAsia="Times New Roman" w:hAnsi="Times New Roman" w:cs="Times New Roman"/>
          <w:color w:val="000000"/>
          <w:sz w:val="28"/>
          <w:szCs w:val="28"/>
          <w:lang w:eastAsia="ru-RU"/>
        </w:rPr>
        <w:t>отделе</w:t>
      </w:r>
      <w:r w:rsidR="008D1987">
        <w:rPr>
          <w:rFonts w:ascii="Times New Roman" w:eastAsia="Times New Roman" w:hAnsi="Times New Roman" w:cs="Times New Roman"/>
          <w:color w:val="000000"/>
          <w:sz w:val="28"/>
          <w:szCs w:val="28"/>
          <w:lang w:eastAsia="ru-RU"/>
        </w:rPr>
        <w:t xml:space="preserve"> </w:t>
      </w:r>
      <w:r w:rsidR="008D1987" w:rsidRPr="008D1987">
        <w:rPr>
          <w:rFonts w:ascii="Times New Roman" w:eastAsia="Times New Roman" w:hAnsi="Times New Roman" w:cs="Times New Roman"/>
          <w:color w:val="000000"/>
          <w:sz w:val="28"/>
          <w:szCs w:val="28"/>
          <w:lang w:eastAsia="ru-RU"/>
        </w:rPr>
        <w:t xml:space="preserve"> в</w:t>
      </w:r>
      <w:proofErr w:type="gramEnd"/>
      <w:r w:rsidR="008D1987" w:rsidRPr="008D1987">
        <w:rPr>
          <w:rFonts w:ascii="Times New Roman" w:eastAsia="Times New Roman" w:hAnsi="Times New Roman" w:cs="Times New Roman"/>
          <w:color w:val="000000"/>
          <w:sz w:val="28"/>
          <w:szCs w:val="28"/>
          <w:lang w:eastAsia="ru-RU"/>
        </w:rPr>
        <w:t xml:space="preserve"> специально отведенном месте, оборудованным шкафом с ключом, исключающим свободный доступ к нему со стороны третьих лиц.</w:t>
      </w:r>
      <w:r w:rsidR="008D1987">
        <w:rPr>
          <w:rFonts w:ascii="Times New Roman" w:eastAsia="Times New Roman" w:hAnsi="Times New Roman" w:cs="Times New Roman"/>
          <w:color w:val="000000"/>
          <w:sz w:val="28"/>
          <w:szCs w:val="28"/>
          <w:lang w:eastAsia="ru-RU"/>
        </w:rPr>
        <w:t xml:space="preserve"> </w:t>
      </w:r>
      <w:r w:rsidR="008D1987" w:rsidRPr="008D1987">
        <w:rPr>
          <w:rFonts w:ascii="Times New Roman" w:eastAsia="Times New Roman" w:hAnsi="Times New Roman" w:cs="Times New Roman"/>
          <w:color w:val="000000"/>
          <w:sz w:val="28"/>
          <w:szCs w:val="28"/>
          <w:lang w:eastAsia="ru-RU"/>
        </w:rPr>
        <w:t xml:space="preserve">Ответственность за ведение и сохранность Журнала возлагается на </w:t>
      </w:r>
      <w:r w:rsidR="008D1987">
        <w:rPr>
          <w:rFonts w:ascii="Times New Roman" w:eastAsia="Times New Roman" w:hAnsi="Times New Roman" w:cs="Times New Roman"/>
          <w:color w:val="000000"/>
          <w:sz w:val="28"/>
          <w:szCs w:val="28"/>
          <w:lang w:eastAsia="ru-RU"/>
        </w:rPr>
        <w:t>начальника организационного отдела</w:t>
      </w:r>
      <w:r w:rsidR="008D1987" w:rsidRPr="008D1987">
        <w:rPr>
          <w:rFonts w:ascii="Times New Roman" w:eastAsia="Times New Roman" w:hAnsi="Times New Roman" w:cs="Times New Roman"/>
          <w:color w:val="000000"/>
          <w:sz w:val="28"/>
          <w:szCs w:val="28"/>
          <w:lang w:eastAsia="ru-RU"/>
        </w:rPr>
        <w:t>.</w:t>
      </w:r>
    </w:p>
    <w:p w:rsidR="00F8500C" w:rsidRDefault="008572B3" w:rsidP="00F8500C">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2AC3">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8572B3">
        <w:rPr>
          <w:rFonts w:ascii="Times New Roman" w:eastAsia="Times New Roman" w:hAnsi="Times New Roman" w:cs="Times New Roman"/>
          <w:color w:val="000000"/>
          <w:sz w:val="28"/>
          <w:szCs w:val="28"/>
          <w:lang w:eastAsia="ru-RU"/>
        </w:rPr>
        <w:tab/>
        <w:t xml:space="preserve">Уничтожение Журнала осуществляется за истечением срока хранения в порядке, предусмотренном локальными нормативными актами ГОУ ВО </w:t>
      </w:r>
      <w:proofErr w:type="spellStart"/>
      <w:r w:rsidRPr="008572B3">
        <w:rPr>
          <w:rFonts w:ascii="Times New Roman" w:eastAsia="Times New Roman" w:hAnsi="Times New Roman" w:cs="Times New Roman"/>
          <w:color w:val="000000"/>
          <w:sz w:val="28"/>
          <w:szCs w:val="28"/>
          <w:lang w:eastAsia="ru-RU"/>
        </w:rPr>
        <w:t>КРАГСиУ</w:t>
      </w:r>
      <w:proofErr w:type="spellEnd"/>
      <w:r w:rsidRPr="008572B3">
        <w:rPr>
          <w:rFonts w:ascii="Times New Roman" w:eastAsia="Times New Roman" w:hAnsi="Times New Roman" w:cs="Times New Roman"/>
          <w:color w:val="000000"/>
          <w:sz w:val="28"/>
          <w:szCs w:val="28"/>
          <w:lang w:eastAsia="ru-RU"/>
        </w:rPr>
        <w:t>.</w:t>
      </w:r>
    </w:p>
    <w:p w:rsidR="00406914" w:rsidRPr="00A855B4"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A855B4">
        <w:rPr>
          <w:rFonts w:ascii="Times New Roman" w:eastAsia="Times New Roman" w:hAnsi="Times New Roman" w:cs="Times New Roman"/>
          <w:color w:val="000000"/>
          <w:sz w:val="28"/>
          <w:szCs w:val="28"/>
          <w:lang w:eastAsia="ru-RU"/>
        </w:rPr>
        <w:t>2.</w:t>
      </w:r>
      <w:r w:rsidR="00A22AC3">
        <w:rPr>
          <w:rFonts w:ascii="Times New Roman" w:eastAsia="Times New Roman" w:hAnsi="Times New Roman" w:cs="Times New Roman"/>
          <w:color w:val="000000"/>
          <w:sz w:val="28"/>
          <w:szCs w:val="28"/>
          <w:lang w:eastAsia="ru-RU"/>
        </w:rPr>
        <w:t>9</w:t>
      </w:r>
      <w:r w:rsidRPr="00A855B4">
        <w:rPr>
          <w:rFonts w:ascii="Times New Roman" w:eastAsia="Times New Roman" w:hAnsi="Times New Roman" w:cs="Times New Roman"/>
          <w:color w:val="000000"/>
          <w:sz w:val="28"/>
          <w:szCs w:val="28"/>
          <w:lang w:eastAsia="ru-RU"/>
        </w:rPr>
        <w:t>. Регистрационный номер проставляется в правом нижнем углу первого листа обращения. Если нижняя часть документа занята текстом, штамп проставляется на любом свободном месте.</w:t>
      </w:r>
    </w:p>
    <w:p w:rsidR="002A39CC" w:rsidRPr="002A39CC"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2A39CC">
        <w:rPr>
          <w:rFonts w:ascii="Times New Roman" w:eastAsia="Times New Roman" w:hAnsi="Times New Roman" w:cs="Times New Roman"/>
          <w:color w:val="000000"/>
          <w:sz w:val="28"/>
          <w:szCs w:val="28"/>
          <w:lang w:eastAsia="ru-RU"/>
        </w:rPr>
        <w:t>2.</w:t>
      </w:r>
      <w:r w:rsidR="00A22AC3">
        <w:rPr>
          <w:rFonts w:ascii="Times New Roman" w:eastAsia="Times New Roman" w:hAnsi="Times New Roman" w:cs="Times New Roman"/>
          <w:color w:val="000000"/>
          <w:sz w:val="28"/>
          <w:szCs w:val="28"/>
          <w:lang w:eastAsia="ru-RU"/>
        </w:rPr>
        <w:t>10</w:t>
      </w:r>
      <w:r w:rsidRPr="002A39CC">
        <w:rPr>
          <w:rFonts w:ascii="Times New Roman" w:eastAsia="Times New Roman" w:hAnsi="Times New Roman" w:cs="Times New Roman"/>
          <w:color w:val="000000"/>
          <w:sz w:val="28"/>
          <w:szCs w:val="28"/>
          <w:lang w:eastAsia="ru-RU"/>
        </w:rPr>
        <w:t xml:space="preserve">. Регистрационный номер состоит из </w:t>
      </w:r>
      <w:r w:rsidR="00A855B4" w:rsidRPr="002A39CC">
        <w:rPr>
          <w:rFonts w:ascii="Times New Roman" w:eastAsia="Times New Roman" w:hAnsi="Times New Roman" w:cs="Times New Roman"/>
          <w:color w:val="000000"/>
          <w:sz w:val="28"/>
          <w:szCs w:val="28"/>
          <w:lang w:eastAsia="ru-RU"/>
        </w:rPr>
        <w:t xml:space="preserve">порядкового номера </w:t>
      </w:r>
      <w:r w:rsidR="002A39CC" w:rsidRPr="002A39CC">
        <w:rPr>
          <w:rFonts w:ascii="Times New Roman" w:eastAsia="Times New Roman" w:hAnsi="Times New Roman" w:cs="Times New Roman"/>
          <w:color w:val="000000"/>
          <w:sz w:val="28"/>
          <w:szCs w:val="28"/>
          <w:lang w:eastAsia="ru-RU"/>
        </w:rPr>
        <w:t xml:space="preserve">через </w:t>
      </w:r>
      <w:proofErr w:type="gramStart"/>
      <w:r w:rsidR="002A39CC" w:rsidRPr="002A39CC">
        <w:rPr>
          <w:rFonts w:ascii="Times New Roman" w:eastAsia="Times New Roman" w:hAnsi="Times New Roman" w:cs="Times New Roman"/>
          <w:color w:val="000000"/>
          <w:sz w:val="28"/>
          <w:szCs w:val="28"/>
          <w:lang w:eastAsia="ru-RU"/>
        </w:rPr>
        <w:t xml:space="preserve">дробь </w:t>
      </w:r>
      <w:r w:rsidRPr="002A39CC">
        <w:rPr>
          <w:rFonts w:ascii="Times New Roman" w:eastAsia="Times New Roman" w:hAnsi="Times New Roman" w:cs="Times New Roman"/>
          <w:color w:val="000000"/>
          <w:sz w:val="28"/>
          <w:szCs w:val="28"/>
          <w:lang w:eastAsia="ru-RU"/>
        </w:rPr>
        <w:t xml:space="preserve"> номера</w:t>
      </w:r>
      <w:proofErr w:type="gramEnd"/>
      <w:r w:rsidR="002A39CC" w:rsidRPr="002A39CC">
        <w:rPr>
          <w:rFonts w:ascii="Times New Roman" w:eastAsia="Times New Roman" w:hAnsi="Times New Roman" w:cs="Times New Roman"/>
          <w:color w:val="000000"/>
          <w:sz w:val="28"/>
          <w:szCs w:val="28"/>
          <w:lang w:eastAsia="ru-RU"/>
        </w:rPr>
        <w:t xml:space="preserve"> </w:t>
      </w:r>
      <w:r w:rsidRPr="002A39CC">
        <w:rPr>
          <w:rFonts w:ascii="Times New Roman" w:eastAsia="Times New Roman" w:hAnsi="Times New Roman" w:cs="Times New Roman"/>
          <w:color w:val="000000"/>
          <w:sz w:val="28"/>
          <w:szCs w:val="28"/>
          <w:lang w:eastAsia="ru-RU"/>
        </w:rPr>
        <w:t xml:space="preserve"> </w:t>
      </w:r>
      <w:r w:rsidR="002A39CC" w:rsidRPr="002A39CC">
        <w:rPr>
          <w:rFonts w:ascii="Times New Roman" w:eastAsia="Times New Roman" w:hAnsi="Times New Roman" w:cs="Times New Roman"/>
          <w:color w:val="000000"/>
          <w:sz w:val="28"/>
          <w:szCs w:val="28"/>
          <w:lang w:eastAsia="ru-RU"/>
        </w:rPr>
        <w:t>номенклатуры дел.</w:t>
      </w:r>
    </w:p>
    <w:p w:rsidR="00406914" w:rsidRPr="002A39CC" w:rsidRDefault="002A39CC"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8572B3">
        <w:rPr>
          <w:rFonts w:ascii="Times New Roman" w:eastAsia="Times New Roman" w:hAnsi="Times New Roman" w:cs="Times New Roman"/>
          <w:color w:val="000000"/>
          <w:sz w:val="28"/>
          <w:szCs w:val="28"/>
          <w:lang w:eastAsia="ru-RU"/>
        </w:rPr>
        <w:t>1</w:t>
      </w:r>
      <w:r w:rsidR="00A22AC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406914" w:rsidRPr="002A39CC">
        <w:rPr>
          <w:rFonts w:ascii="Times New Roman" w:eastAsia="Times New Roman" w:hAnsi="Times New Roman" w:cs="Times New Roman"/>
          <w:color w:val="000000"/>
          <w:sz w:val="28"/>
          <w:szCs w:val="28"/>
          <w:lang w:eastAsia="ru-RU"/>
        </w:rPr>
        <w:t>Если письмо написано двумя и более авторами, то регистрируются первые два или три, в том числе автор, в адрес которого просят направить ответ. Такое обращение считается коллективным.</w:t>
      </w:r>
    </w:p>
    <w:p w:rsidR="00406914" w:rsidRPr="002A39CC" w:rsidRDefault="002A39CC"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72B3">
        <w:rPr>
          <w:rFonts w:ascii="Times New Roman" w:eastAsia="Times New Roman" w:hAnsi="Times New Roman" w:cs="Times New Roman"/>
          <w:color w:val="000000"/>
          <w:sz w:val="28"/>
          <w:szCs w:val="28"/>
          <w:lang w:eastAsia="ru-RU"/>
        </w:rPr>
        <w:t>1</w:t>
      </w:r>
      <w:r w:rsidR="00A22A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406914" w:rsidRPr="002A39CC">
        <w:rPr>
          <w:rFonts w:ascii="Times New Roman" w:eastAsia="Times New Roman" w:hAnsi="Times New Roman" w:cs="Times New Roman"/>
          <w:color w:val="000000"/>
          <w:sz w:val="28"/>
          <w:szCs w:val="28"/>
          <w:lang w:eastAsia="ru-RU"/>
        </w:rPr>
        <w:t xml:space="preserve">Обращения одного и того же лица по одному и тому же вопросу, но направленные различным адресатам и поступившие в последующем для рассмотрения в </w:t>
      </w:r>
      <w:proofErr w:type="spell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xml:space="preserve"> </w:t>
      </w:r>
      <w:r w:rsidR="00406914" w:rsidRPr="002A39CC">
        <w:rPr>
          <w:rFonts w:ascii="Times New Roman" w:eastAsia="Times New Roman" w:hAnsi="Times New Roman" w:cs="Times New Roman"/>
          <w:color w:val="000000"/>
          <w:sz w:val="28"/>
          <w:szCs w:val="28"/>
          <w:lang w:eastAsia="ru-RU"/>
        </w:rPr>
        <w:t xml:space="preserve">в течение месяца, повторными не считаются и учитываются под регистрационным номером первого обращения с добавлением порядкового номера, проставляемого через дробь, </w:t>
      </w:r>
      <w:proofErr w:type="gramStart"/>
      <w:r w:rsidR="00406914" w:rsidRPr="002A39CC">
        <w:rPr>
          <w:rFonts w:ascii="Times New Roman" w:eastAsia="Times New Roman" w:hAnsi="Times New Roman" w:cs="Times New Roman"/>
          <w:color w:val="000000"/>
          <w:sz w:val="28"/>
          <w:szCs w:val="28"/>
          <w:lang w:eastAsia="ru-RU"/>
        </w:rPr>
        <w:t>например</w:t>
      </w:r>
      <w:proofErr w:type="gramEnd"/>
      <w:r w:rsidR="00406914" w:rsidRPr="002A39CC">
        <w:rPr>
          <w:rFonts w:ascii="Times New Roman" w:eastAsia="Times New Roman" w:hAnsi="Times New Roman" w:cs="Times New Roman"/>
          <w:color w:val="000000"/>
          <w:sz w:val="28"/>
          <w:szCs w:val="28"/>
          <w:lang w:eastAsia="ru-RU"/>
        </w:rPr>
        <w:t>:</w:t>
      </w:r>
    </w:p>
    <w:p w:rsidR="00406914" w:rsidRPr="002A39CC"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2A39CC">
        <w:rPr>
          <w:rFonts w:ascii="Times New Roman" w:eastAsia="Times New Roman" w:hAnsi="Times New Roman" w:cs="Times New Roman"/>
          <w:color w:val="000000"/>
          <w:sz w:val="28"/>
          <w:szCs w:val="28"/>
          <w:lang w:eastAsia="ru-RU"/>
        </w:rPr>
        <w:t xml:space="preserve">N А-44/121 - номер первого документа, второй документ </w:t>
      </w:r>
      <w:proofErr w:type="gramStart"/>
      <w:r w:rsidRPr="002A39CC">
        <w:rPr>
          <w:rFonts w:ascii="Times New Roman" w:eastAsia="Times New Roman" w:hAnsi="Times New Roman" w:cs="Times New Roman"/>
          <w:color w:val="000000"/>
          <w:sz w:val="28"/>
          <w:szCs w:val="28"/>
          <w:lang w:eastAsia="ru-RU"/>
        </w:rPr>
        <w:t>по этому</w:t>
      </w:r>
      <w:proofErr w:type="gramEnd"/>
      <w:r w:rsidRPr="002A39CC">
        <w:rPr>
          <w:rFonts w:ascii="Times New Roman" w:eastAsia="Times New Roman" w:hAnsi="Times New Roman" w:cs="Times New Roman"/>
          <w:color w:val="000000"/>
          <w:sz w:val="28"/>
          <w:szCs w:val="28"/>
          <w:lang w:eastAsia="ru-RU"/>
        </w:rPr>
        <w:t xml:space="preserve"> же вопросу будет зарегистрирован за N А-44/121/1, третий - за N А-44/121/2 и т.д.</w:t>
      </w:r>
    </w:p>
    <w:p w:rsidR="00406914" w:rsidRPr="002A39CC"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2A39CC">
        <w:rPr>
          <w:rFonts w:ascii="Times New Roman" w:eastAsia="Times New Roman" w:hAnsi="Times New Roman" w:cs="Times New Roman"/>
          <w:color w:val="000000"/>
          <w:sz w:val="28"/>
          <w:szCs w:val="28"/>
          <w:lang w:eastAsia="ru-RU"/>
        </w:rPr>
        <w:t>На поручениях о рассмотрении обращений граждан, в которых содержится просьба проинформировать о результатах, проставляется штамп "КОНТРОЛЬ". В случае если в поручении указан конкретный срок рассмотрения обращения, проставляется штамп "КОНТРОЛЬ. СРОК ________".</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t>2</w:t>
      </w:r>
      <w:r w:rsidR="00DE3C9B" w:rsidRPr="00DE3C9B">
        <w:rPr>
          <w:rFonts w:ascii="Times New Roman" w:eastAsia="Times New Roman" w:hAnsi="Times New Roman" w:cs="Times New Roman"/>
          <w:color w:val="000000"/>
          <w:sz w:val="28"/>
          <w:szCs w:val="28"/>
          <w:lang w:eastAsia="ru-RU"/>
        </w:rPr>
        <w:t>.</w:t>
      </w:r>
      <w:r w:rsidR="008572B3">
        <w:rPr>
          <w:rFonts w:ascii="Times New Roman" w:eastAsia="Times New Roman" w:hAnsi="Times New Roman" w:cs="Times New Roman"/>
          <w:color w:val="000000"/>
          <w:sz w:val="28"/>
          <w:szCs w:val="28"/>
          <w:lang w:eastAsia="ru-RU"/>
        </w:rPr>
        <w:t>1</w:t>
      </w:r>
      <w:r w:rsidR="00A22AC3">
        <w:rPr>
          <w:rFonts w:ascii="Times New Roman" w:eastAsia="Times New Roman" w:hAnsi="Times New Roman" w:cs="Times New Roman"/>
          <w:color w:val="000000"/>
          <w:sz w:val="28"/>
          <w:szCs w:val="28"/>
          <w:lang w:eastAsia="ru-RU"/>
        </w:rPr>
        <w:t>3</w:t>
      </w:r>
      <w:r w:rsidRPr="00DE3C9B">
        <w:rPr>
          <w:rFonts w:ascii="Times New Roman" w:eastAsia="Times New Roman" w:hAnsi="Times New Roman" w:cs="Times New Roman"/>
          <w:color w:val="000000"/>
          <w:sz w:val="28"/>
          <w:szCs w:val="28"/>
          <w:lang w:eastAsia="ru-RU"/>
        </w:rPr>
        <w:t>. Повторными считаются обращения, поступившие от одного и того же автора и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ему ответом.</w:t>
      </w:r>
    </w:p>
    <w:p w:rsidR="00406914" w:rsidRPr="00406914" w:rsidRDefault="00406914" w:rsidP="00406914">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DE3C9B">
        <w:rPr>
          <w:rFonts w:ascii="Times New Roman" w:eastAsia="Times New Roman" w:hAnsi="Times New Roman" w:cs="Times New Roman"/>
          <w:color w:val="000000"/>
          <w:sz w:val="28"/>
          <w:szCs w:val="28"/>
          <w:lang w:eastAsia="ru-RU"/>
        </w:rPr>
        <w:t>Повторным обращениям присваивается очередной регистрационный номер. В регистрационной карточке делается отметка "Повторно", а в графе "Краткое содержание</w:t>
      </w:r>
      <w:r w:rsidR="00DE3C9B">
        <w:rPr>
          <w:rFonts w:ascii="Times New Roman" w:eastAsia="Times New Roman" w:hAnsi="Times New Roman" w:cs="Times New Roman"/>
          <w:color w:val="000000"/>
          <w:sz w:val="28"/>
          <w:szCs w:val="28"/>
          <w:lang w:eastAsia="ru-RU"/>
        </w:rPr>
        <w:t xml:space="preserve"> обращения</w:t>
      </w:r>
      <w:r w:rsidRPr="00DE3C9B">
        <w:rPr>
          <w:rFonts w:ascii="Times New Roman" w:eastAsia="Times New Roman" w:hAnsi="Times New Roman" w:cs="Times New Roman"/>
          <w:color w:val="000000"/>
          <w:sz w:val="28"/>
          <w:szCs w:val="28"/>
          <w:lang w:eastAsia="ru-RU"/>
        </w:rPr>
        <w:t>" указывается регистрационный номер первого обращения</w:t>
      </w:r>
      <w:r w:rsidRPr="00406914">
        <w:rPr>
          <w:rFonts w:ascii="Times New Roman" w:eastAsia="Times New Roman" w:hAnsi="Times New Roman" w:cs="Times New Roman"/>
          <w:color w:val="000000"/>
          <w:sz w:val="24"/>
          <w:szCs w:val="24"/>
          <w:lang w:eastAsia="ru-RU"/>
        </w:rPr>
        <w:t>.</w:t>
      </w:r>
    </w:p>
    <w:p w:rsidR="00406914" w:rsidRPr="00406914" w:rsidRDefault="00DE3C9B" w:rsidP="00406914">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DE3C9B">
        <w:rPr>
          <w:rFonts w:ascii="Times New Roman" w:eastAsia="Times New Roman" w:hAnsi="Times New Roman" w:cs="Times New Roman"/>
          <w:color w:val="000000"/>
          <w:sz w:val="28"/>
          <w:szCs w:val="28"/>
          <w:lang w:eastAsia="ru-RU"/>
        </w:rPr>
        <w:t>2.</w:t>
      </w:r>
      <w:r w:rsidR="008572B3">
        <w:rPr>
          <w:rFonts w:ascii="Times New Roman" w:eastAsia="Times New Roman" w:hAnsi="Times New Roman" w:cs="Times New Roman"/>
          <w:color w:val="000000"/>
          <w:sz w:val="28"/>
          <w:szCs w:val="28"/>
          <w:lang w:eastAsia="ru-RU"/>
        </w:rPr>
        <w:t>1</w:t>
      </w:r>
      <w:r w:rsidR="00A22AC3">
        <w:rPr>
          <w:rFonts w:ascii="Times New Roman" w:eastAsia="Times New Roman" w:hAnsi="Times New Roman" w:cs="Times New Roman"/>
          <w:color w:val="000000"/>
          <w:sz w:val="28"/>
          <w:szCs w:val="28"/>
          <w:lang w:eastAsia="ru-RU"/>
        </w:rPr>
        <w:t>4</w:t>
      </w:r>
      <w:r w:rsidR="00406914" w:rsidRPr="00DE3C9B">
        <w:rPr>
          <w:rFonts w:ascii="Times New Roman" w:eastAsia="Times New Roman" w:hAnsi="Times New Roman" w:cs="Times New Roman"/>
          <w:color w:val="000000"/>
          <w:sz w:val="28"/>
          <w:szCs w:val="28"/>
          <w:lang w:eastAsia="ru-RU"/>
        </w:rPr>
        <w:t>.</w:t>
      </w:r>
      <w:r w:rsidR="00406914" w:rsidRPr="00406914">
        <w:rPr>
          <w:rFonts w:ascii="Times New Roman" w:eastAsia="Times New Roman" w:hAnsi="Times New Roman" w:cs="Times New Roman"/>
          <w:color w:val="000000"/>
          <w:sz w:val="24"/>
          <w:szCs w:val="24"/>
          <w:lang w:eastAsia="ru-RU"/>
        </w:rPr>
        <w:t xml:space="preserve"> </w:t>
      </w:r>
      <w:r w:rsidR="00406914" w:rsidRPr="00DE3C9B">
        <w:rPr>
          <w:rFonts w:ascii="Times New Roman" w:eastAsia="Times New Roman" w:hAnsi="Times New Roman" w:cs="Times New Roman"/>
          <w:color w:val="000000"/>
          <w:sz w:val="28"/>
          <w:szCs w:val="28"/>
          <w:lang w:eastAsia="ru-RU"/>
        </w:rPr>
        <w:t>После в</w:t>
      </w:r>
      <w:r w:rsidRPr="00DE3C9B">
        <w:rPr>
          <w:rFonts w:ascii="Times New Roman" w:eastAsia="Times New Roman" w:hAnsi="Times New Roman" w:cs="Times New Roman"/>
          <w:color w:val="000000"/>
          <w:sz w:val="28"/>
          <w:szCs w:val="28"/>
          <w:lang w:eastAsia="ru-RU"/>
        </w:rPr>
        <w:t xml:space="preserve">ынесения резолюции ректором </w:t>
      </w:r>
      <w:proofErr w:type="spellStart"/>
      <w:r w:rsidRPr="00DE3C9B">
        <w:rPr>
          <w:rFonts w:ascii="Times New Roman" w:eastAsia="Times New Roman" w:hAnsi="Times New Roman" w:cs="Times New Roman"/>
          <w:color w:val="000000"/>
          <w:sz w:val="28"/>
          <w:szCs w:val="28"/>
          <w:lang w:eastAsia="ru-RU"/>
        </w:rPr>
        <w:t>КРАГСиУ</w:t>
      </w:r>
      <w:proofErr w:type="spellEnd"/>
      <w:r w:rsidRPr="00DE3C9B">
        <w:rPr>
          <w:rFonts w:ascii="Times New Roman" w:eastAsia="Times New Roman" w:hAnsi="Times New Roman" w:cs="Times New Roman"/>
          <w:color w:val="000000"/>
          <w:sz w:val="28"/>
          <w:szCs w:val="28"/>
          <w:lang w:eastAsia="ru-RU"/>
        </w:rPr>
        <w:t xml:space="preserve"> </w:t>
      </w:r>
      <w:r w:rsidR="00406914" w:rsidRPr="00DE3C9B">
        <w:rPr>
          <w:rFonts w:ascii="Times New Roman" w:eastAsia="Times New Roman" w:hAnsi="Times New Roman" w:cs="Times New Roman"/>
          <w:color w:val="000000"/>
          <w:sz w:val="28"/>
          <w:szCs w:val="28"/>
          <w:lang w:eastAsia="ru-RU"/>
        </w:rPr>
        <w:t>обращения граждан поступают на исполнение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руководителям  структурных</w:t>
      </w:r>
      <w:proofErr w:type="gramEnd"/>
      <w:r>
        <w:rPr>
          <w:rFonts w:ascii="Times New Roman" w:eastAsia="Times New Roman" w:hAnsi="Times New Roman" w:cs="Times New Roman"/>
          <w:color w:val="000000"/>
          <w:sz w:val="28"/>
          <w:szCs w:val="28"/>
          <w:lang w:eastAsia="ru-RU"/>
        </w:rPr>
        <w:t xml:space="preserve"> подразделений </w:t>
      </w:r>
      <w:proofErr w:type="spell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с</w:t>
      </w:r>
      <w:r w:rsidR="00406914" w:rsidRPr="00DE3C9B">
        <w:rPr>
          <w:rFonts w:ascii="Times New Roman" w:eastAsia="Times New Roman" w:hAnsi="Times New Roman" w:cs="Times New Roman"/>
          <w:color w:val="000000"/>
          <w:sz w:val="28"/>
          <w:szCs w:val="28"/>
          <w:lang w:eastAsia="ru-RU"/>
        </w:rPr>
        <w:t xml:space="preserve"> целью организации проверки на месте изложенных в обращении фактов и для оперативной подготовки ответа автору обращение в течение суток с момента регистрации передается по факсу</w:t>
      </w:r>
      <w:r>
        <w:rPr>
          <w:rFonts w:ascii="Times New Roman" w:eastAsia="Times New Roman" w:hAnsi="Times New Roman" w:cs="Times New Roman"/>
          <w:color w:val="000000"/>
          <w:sz w:val="28"/>
          <w:szCs w:val="28"/>
          <w:lang w:eastAsia="ru-RU"/>
        </w:rPr>
        <w:t xml:space="preserve">/ или лично  в соответствующий </w:t>
      </w:r>
      <w:r w:rsidR="00406914" w:rsidRPr="00DE3C9B">
        <w:rPr>
          <w:rFonts w:ascii="Times New Roman" w:eastAsia="Times New Roman" w:hAnsi="Times New Roman" w:cs="Times New Roman"/>
          <w:color w:val="000000"/>
          <w:sz w:val="28"/>
          <w:szCs w:val="28"/>
          <w:lang w:eastAsia="ru-RU"/>
        </w:rPr>
        <w:t xml:space="preserve"> отдел, начальнику которого ставится конкретная задача.</w:t>
      </w:r>
    </w:p>
    <w:p w:rsidR="00406914" w:rsidRPr="00DE3C9B" w:rsidRDefault="00DE3C9B"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72B3">
        <w:rPr>
          <w:rFonts w:ascii="Times New Roman" w:eastAsia="Times New Roman" w:hAnsi="Times New Roman" w:cs="Times New Roman"/>
          <w:color w:val="000000"/>
          <w:sz w:val="28"/>
          <w:szCs w:val="28"/>
          <w:lang w:eastAsia="ru-RU"/>
        </w:rPr>
        <w:t>1</w:t>
      </w:r>
      <w:r w:rsidR="00A22AC3">
        <w:rPr>
          <w:rFonts w:ascii="Times New Roman" w:eastAsia="Times New Roman" w:hAnsi="Times New Roman" w:cs="Times New Roman"/>
          <w:color w:val="000000"/>
          <w:sz w:val="28"/>
          <w:szCs w:val="28"/>
          <w:lang w:eastAsia="ru-RU"/>
        </w:rPr>
        <w:t>5</w:t>
      </w:r>
      <w:r w:rsidR="00406914" w:rsidRPr="00DE3C9B">
        <w:rPr>
          <w:rFonts w:ascii="Times New Roman" w:eastAsia="Times New Roman" w:hAnsi="Times New Roman" w:cs="Times New Roman"/>
          <w:color w:val="000000"/>
          <w:sz w:val="28"/>
          <w:szCs w:val="28"/>
          <w:lang w:eastAsia="ru-RU"/>
        </w:rPr>
        <w:t>. При наличии в поручении нескольких исполнителей ответственным исполнителем является лицо (организация), указанное в поручении первым. Если поручение дано нескольким ответственным исполнителям, ответ (доклад об исполнении поручения) готовит лицо, указанное в резолюции первым, если нет других указаний.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406914" w:rsidRPr="00DE3C9B" w:rsidRDefault="00406914" w:rsidP="00A22AC3">
      <w:pPr>
        <w:spacing w:before="240" w:after="0" w:line="240" w:lineRule="auto"/>
        <w:jc w:val="center"/>
        <w:rPr>
          <w:rFonts w:ascii="Times New Roman" w:eastAsia="Times New Roman" w:hAnsi="Times New Roman" w:cs="Times New Roman"/>
          <w:b/>
          <w:bCs/>
          <w:color w:val="000000"/>
          <w:sz w:val="28"/>
          <w:szCs w:val="28"/>
          <w:lang w:eastAsia="ru-RU"/>
        </w:rPr>
      </w:pPr>
      <w:r w:rsidRPr="00406914">
        <w:rPr>
          <w:rFonts w:ascii="Times New Roman" w:eastAsia="Times New Roman" w:hAnsi="Times New Roman" w:cs="Times New Roman"/>
          <w:color w:val="000000"/>
          <w:sz w:val="24"/>
          <w:szCs w:val="24"/>
          <w:lang w:eastAsia="ru-RU"/>
        </w:rPr>
        <w:br/>
      </w:r>
      <w:r w:rsidRPr="00DE3C9B">
        <w:rPr>
          <w:rFonts w:ascii="Times New Roman" w:eastAsia="Times New Roman" w:hAnsi="Times New Roman" w:cs="Times New Roman"/>
          <w:b/>
          <w:bCs/>
          <w:color w:val="000000"/>
          <w:sz w:val="28"/>
          <w:szCs w:val="28"/>
          <w:lang w:eastAsia="ru-RU"/>
        </w:rPr>
        <w:t>3. Рассмотрение обращений граждан и подготовка ответов</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t>3.1. Все поступившие обращения могут быть отнесены к одному из трех видов: предложение, заявление, жалоба.</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lastRenderedPageBreak/>
        <w:t>По результатам рассмотрения предложения готовится ответ заявителю о принятии или непринятии его предложения и о причинах, по которым оно не может быть принято.</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t xml:space="preserve">В направляемом по результатам рассмотрения заявления ответе сообщается об удовлетворении или неудовлетворении заявления; о совершении или </w:t>
      </w:r>
      <w:r w:rsidR="001A08ED" w:rsidRPr="00DE3C9B">
        <w:rPr>
          <w:rFonts w:ascii="Times New Roman" w:eastAsia="Times New Roman" w:hAnsi="Times New Roman" w:cs="Times New Roman"/>
          <w:color w:val="000000"/>
          <w:sz w:val="28"/>
          <w:szCs w:val="28"/>
          <w:lang w:eastAsia="ru-RU"/>
        </w:rPr>
        <w:t>не совершении</w:t>
      </w:r>
      <w:r w:rsidRPr="00DE3C9B">
        <w:rPr>
          <w:rFonts w:ascii="Times New Roman" w:eastAsia="Times New Roman" w:hAnsi="Times New Roman" w:cs="Times New Roman"/>
          <w:color w:val="000000"/>
          <w:sz w:val="28"/>
          <w:szCs w:val="28"/>
          <w:lang w:eastAsia="ru-RU"/>
        </w:rPr>
        <w:t xml:space="preserve"> испрашиваемого заявителем действия. Если испрашиваемое действие не может быть совершено, в ответе приводятся соответствующие аргументы.</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t>По результатам рассмотрения жалобы в случае, если изложенные факты подтвердились, она признается обоснованной, принимаются соответствующие меры по наказанию виновных лиц и восстановлению нарушенных прав гражданина.</w:t>
      </w:r>
    </w:p>
    <w:p w:rsidR="00406914" w:rsidRPr="00DE3C9B"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E3C9B">
        <w:rPr>
          <w:rFonts w:ascii="Times New Roman" w:eastAsia="Times New Roman" w:hAnsi="Times New Roman" w:cs="Times New Roman"/>
          <w:color w:val="000000"/>
          <w:sz w:val="28"/>
          <w:szCs w:val="28"/>
          <w:lang w:eastAsia="ru-RU"/>
        </w:rPr>
        <w:t>Если жалоба признана необоснованной, в ответе даются разъяснения в отношении неправомерности предъявляемых претензий, а также в случае необходимости возможный порядок обжалования принятого по жалобе решения.</w:t>
      </w:r>
    </w:p>
    <w:p w:rsidR="00406914" w:rsidRPr="009C410F" w:rsidRDefault="009C410F"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Поступившие в </w:t>
      </w:r>
      <w:proofErr w:type="spellStart"/>
      <w:proofErr w:type="gramStart"/>
      <w:r>
        <w:rPr>
          <w:rFonts w:ascii="Times New Roman" w:eastAsia="Times New Roman" w:hAnsi="Times New Roman" w:cs="Times New Roman"/>
          <w:color w:val="000000"/>
          <w:sz w:val="28"/>
          <w:szCs w:val="28"/>
          <w:lang w:eastAsia="ru-RU"/>
        </w:rPr>
        <w:t>КРАГСиУ</w:t>
      </w:r>
      <w:proofErr w:type="spellEnd"/>
      <w:r>
        <w:rPr>
          <w:rFonts w:ascii="Times New Roman" w:eastAsia="Times New Roman" w:hAnsi="Times New Roman" w:cs="Times New Roman"/>
          <w:color w:val="000000"/>
          <w:sz w:val="28"/>
          <w:szCs w:val="28"/>
          <w:lang w:eastAsia="ru-RU"/>
        </w:rPr>
        <w:t xml:space="preserve"> </w:t>
      </w:r>
      <w:r w:rsidR="00406914" w:rsidRPr="009C410F">
        <w:rPr>
          <w:rFonts w:ascii="Times New Roman" w:eastAsia="Times New Roman" w:hAnsi="Times New Roman" w:cs="Times New Roman"/>
          <w:color w:val="000000"/>
          <w:sz w:val="28"/>
          <w:szCs w:val="28"/>
          <w:lang w:eastAsia="ru-RU"/>
        </w:rPr>
        <w:t xml:space="preserve"> письменные</w:t>
      </w:r>
      <w:proofErr w:type="gramEnd"/>
      <w:r w:rsidR="00406914" w:rsidRPr="009C410F">
        <w:rPr>
          <w:rFonts w:ascii="Times New Roman" w:eastAsia="Times New Roman" w:hAnsi="Times New Roman" w:cs="Times New Roman"/>
          <w:color w:val="000000"/>
          <w:sz w:val="28"/>
          <w:szCs w:val="28"/>
          <w:lang w:eastAsia="ru-RU"/>
        </w:rPr>
        <w:t xml:space="preserve"> обращения граждан рассматриваются в срок до одного меся</w:t>
      </w:r>
      <w:r>
        <w:rPr>
          <w:rFonts w:ascii="Times New Roman" w:eastAsia="Times New Roman" w:hAnsi="Times New Roman" w:cs="Times New Roman"/>
          <w:color w:val="000000"/>
          <w:sz w:val="28"/>
          <w:szCs w:val="28"/>
          <w:lang w:eastAsia="ru-RU"/>
        </w:rPr>
        <w:t xml:space="preserve">ца со дня их регистрации в организационном </w:t>
      </w:r>
      <w:r w:rsidR="00406914" w:rsidRPr="009C410F">
        <w:rPr>
          <w:rFonts w:ascii="Times New Roman" w:eastAsia="Times New Roman" w:hAnsi="Times New Roman" w:cs="Times New Roman"/>
          <w:color w:val="000000"/>
          <w:sz w:val="28"/>
          <w:szCs w:val="28"/>
          <w:lang w:eastAsia="ru-RU"/>
        </w:rPr>
        <w:t xml:space="preserve"> отделе, а письма, не требующие дополнительного изучения и проверки, - в срок до пятнадцати дней.</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3.3. В тех случаях, когда для разрешения вопросов, содержащихся в обращении, требуется проведение специальной проверки, истребование дополнительных материалов, принятие других мер, сроки рассмотрения обращения могут быть продлены не более чем на один месяц с сообщением об этом заявителю и обоснованием необходимости продления сроков.</w:t>
      </w:r>
    </w:p>
    <w:p w:rsidR="00406914" w:rsidRPr="00406914" w:rsidRDefault="00406914" w:rsidP="00406914">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9C410F">
        <w:rPr>
          <w:rFonts w:ascii="Times New Roman" w:eastAsia="Times New Roman" w:hAnsi="Times New Roman" w:cs="Times New Roman"/>
          <w:color w:val="000000"/>
          <w:sz w:val="28"/>
          <w:szCs w:val="28"/>
          <w:lang w:eastAsia="ru-RU"/>
        </w:rPr>
        <w:t>Продление срока исполнения производится по служебной записке ответственного исполнителя рук</w:t>
      </w:r>
      <w:r w:rsidR="009C410F" w:rsidRPr="009C410F">
        <w:rPr>
          <w:rFonts w:ascii="Times New Roman" w:eastAsia="Times New Roman" w:hAnsi="Times New Roman" w:cs="Times New Roman"/>
          <w:color w:val="000000"/>
          <w:sz w:val="28"/>
          <w:szCs w:val="28"/>
          <w:lang w:eastAsia="ru-RU"/>
        </w:rPr>
        <w:t xml:space="preserve">оводством </w:t>
      </w:r>
      <w:proofErr w:type="spellStart"/>
      <w:r w:rsidR="009C410F" w:rsidRPr="009C410F">
        <w:rPr>
          <w:rFonts w:ascii="Times New Roman" w:eastAsia="Times New Roman" w:hAnsi="Times New Roman" w:cs="Times New Roman"/>
          <w:color w:val="000000"/>
          <w:sz w:val="28"/>
          <w:szCs w:val="28"/>
          <w:lang w:eastAsia="ru-RU"/>
        </w:rPr>
        <w:t>КРАГСиУ</w:t>
      </w:r>
      <w:proofErr w:type="spellEnd"/>
      <w:r w:rsidRPr="009C410F">
        <w:rPr>
          <w:rFonts w:ascii="Times New Roman" w:eastAsia="Times New Roman" w:hAnsi="Times New Roman" w:cs="Times New Roman"/>
          <w:color w:val="000000"/>
          <w:sz w:val="28"/>
          <w:szCs w:val="28"/>
          <w:lang w:eastAsia="ru-RU"/>
        </w:rPr>
        <w:t>, а по обращениям, взятым на контроль вышестоящими органами, согласуется с руководителем органа государственной власти (должностным лицом), давшим поручение</w:t>
      </w:r>
      <w:r w:rsidRPr="00406914">
        <w:rPr>
          <w:rFonts w:ascii="Times New Roman" w:eastAsia="Times New Roman" w:hAnsi="Times New Roman" w:cs="Times New Roman"/>
          <w:color w:val="000000"/>
          <w:sz w:val="24"/>
          <w:szCs w:val="24"/>
          <w:lang w:eastAsia="ru-RU"/>
        </w:rPr>
        <w:t>.</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Продление срока исполнения и уведомление об этом заявителя производится заблаговременно, не позднее чем за три дня до истечения срока исполнения.</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3.4. В случае если вопрос, поставленный в обращении, находится вне компетенции</w:t>
      </w:r>
      <w:r w:rsidR="009C410F" w:rsidRPr="009C410F">
        <w:rPr>
          <w:rFonts w:ascii="Times New Roman" w:eastAsia="Times New Roman" w:hAnsi="Times New Roman" w:cs="Times New Roman"/>
          <w:color w:val="000000"/>
          <w:sz w:val="28"/>
          <w:szCs w:val="28"/>
          <w:lang w:eastAsia="ru-RU"/>
        </w:rPr>
        <w:t xml:space="preserve"> </w:t>
      </w:r>
      <w:proofErr w:type="spellStart"/>
      <w:r w:rsidR="009C410F" w:rsidRPr="009C410F">
        <w:rPr>
          <w:rFonts w:ascii="Times New Roman" w:eastAsia="Times New Roman" w:hAnsi="Times New Roman" w:cs="Times New Roman"/>
          <w:color w:val="000000"/>
          <w:sz w:val="28"/>
          <w:szCs w:val="28"/>
          <w:lang w:eastAsia="ru-RU"/>
        </w:rPr>
        <w:t>КРАГСиУ</w:t>
      </w:r>
      <w:proofErr w:type="spellEnd"/>
      <w:r w:rsidRPr="009C410F">
        <w:rPr>
          <w:rFonts w:ascii="Times New Roman" w:eastAsia="Times New Roman" w:hAnsi="Times New Roman" w:cs="Times New Roman"/>
          <w:color w:val="000000"/>
          <w:sz w:val="28"/>
          <w:szCs w:val="28"/>
          <w:lang w:eastAsia="ru-RU"/>
        </w:rPr>
        <w:t xml:space="preserve">, оно в течение пяти дней с момента поступления пересылается по принадлежности в орган, компетентный решать данный </w:t>
      </w:r>
      <w:proofErr w:type="gramStart"/>
      <w:r w:rsidRPr="009C410F">
        <w:rPr>
          <w:rFonts w:ascii="Times New Roman" w:eastAsia="Times New Roman" w:hAnsi="Times New Roman" w:cs="Times New Roman"/>
          <w:color w:val="000000"/>
          <w:sz w:val="28"/>
          <w:szCs w:val="28"/>
          <w:lang w:eastAsia="ru-RU"/>
        </w:rPr>
        <w:t>вопрос</w:t>
      </w:r>
      <w:proofErr w:type="gramEnd"/>
      <w:r w:rsidRPr="009C410F">
        <w:rPr>
          <w:rFonts w:ascii="Times New Roman" w:eastAsia="Times New Roman" w:hAnsi="Times New Roman" w:cs="Times New Roman"/>
          <w:color w:val="000000"/>
          <w:sz w:val="28"/>
          <w:szCs w:val="28"/>
          <w:lang w:eastAsia="ru-RU"/>
        </w:rPr>
        <w:t xml:space="preserve"> по существу. Об этом сообщается в сопроводительном письме и в копии заявителю.</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Обращения, поступившие не по принадлежности из других государственных органов и организаций, возвращаются в направившую организацию.</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3.5. При рассмотрении обращения исполнитель вправе пригласить заявителя для личной беседы, запросить дополнительные материалы и объяснения у заявителя, иных юридических и физических лиц.</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lastRenderedPageBreak/>
        <w:t>3.6. В случае если обращение того же лица (группы лиц) и по тем же основаниям было рассмотрено ранее, и во вновь поступившем обращении отсутствуют основания для пересмотра ранее принятого решения, должностное лицо, которому направлено обращение, вправе принять решение об оставлении обращения без рассмотрения по существу, уведомив об этом заявителя.</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3.7. В случае если по вопросам, содержащимся в обращении, возбуждено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 о чем уведомляется заявитель.</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3.8. В случае если по вопросу, содержащемуся в обращении, имеется вступившее в законную силу судебное решение, должностное лицо, которому направлено обращение, вправе принять по нему решение об оставлении обращения без рассмотрения по существу, уведомив об этом заявителя.</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3.9. Письма без подписи и указания адреса заявителя являются анонимными. Они не рассматриваются и списыв</w:t>
      </w:r>
      <w:r w:rsidR="009C410F">
        <w:rPr>
          <w:rFonts w:ascii="Times New Roman" w:eastAsia="Times New Roman" w:hAnsi="Times New Roman" w:cs="Times New Roman"/>
          <w:color w:val="000000"/>
          <w:sz w:val="28"/>
          <w:szCs w:val="28"/>
          <w:lang w:eastAsia="ru-RU"/>
        </w:rPr>
        <w:t>аются в дело организационным</w:t>
      </w:r>
      <w:r w:rsidRPr="009C410F">
        <w:rPr>
          <w:rFonts w:ascii="Times New Roman" w:eastAsia="Times New Roman" w:hAnsi="Times New Roman" w:cs="Times New Roman"/>
          <w:color w:val="000000"/>
          <w:sz w:val="28"/>
          <w:szCs w:val="28"/>
          <w:lang w:eastAsia="ru-RU"/>
        </w:rPr>
        <w:t xml:space="preserve"> отделом.</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Письма, бессмысленные по содержанию, списываются в дело.</w:t>
      </w:r>
    </w:p>
    <w:p w:rsidR="00406914" w:rsidRPr="00406914" w:rsidRDefault="00406914" w:rsidP="00406914">
      <w:pPr>
        <w:spacing w:after="0" w:line="240" w:lineRule="auto"/>
        <w:jc w:val="both"/>
        <w:rPr>
          <w:rFonts w:ascii="Times New Roman" w:eastAsia="Times New Roman" w:hAnsi="Times New Roman" w:cs="Times New Roman"/>
          <w:sz w:val="24"/>
          <w:szCs w:val="24"/>
          <w:lang w:eastAsia="ru-RU"/>
        </w:rPr>
      </w:pPr>
    </w:p>
    <w:p w:rsidR="00406914" w:rsidRPr="009C410F" w:rsidRDefault="00406914" w:rsidP="009C41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eastAsia="ru-RU"/>
        </w:rPr>
      </w:pPr>
      <w:r w:rsidRPr="009C410F">
        <w:rPr>
          <w:rFonts w:ascii="Times New Roman" w:eastAsia="Times New Roman" w:hAnsi="Times New Roman" w:cs="Times New Roman"/>
          <w:b/>
          <w:bCs/>
          <w:color w:val="000000"/>
          <w:sz w:val="28"/>
          <w:szCs w:val="28"/>
          <w:lang w:eastAsia="ru-RU"/>
        </w:rPr>
        <w:t>4. Требования к оформлению ответа</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4.1. Ответ автору обращения подготавливается структурным подразделением, которому было поручено рассмотрение.</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Обращения считаются разрешенными,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4.2. Подготовленный проект ответа визиру</w:t>
      </w:r>
      <w:r w:rsidR="009C410F">
        <w:rPr>
          <w:rFonts w:ascii="Times New Roman" w:eastAsia="Times New Roman" w:hAnsi="Times New Roman" w:cs="Times New Roman"/>
          <w:color w:val="000000"/>
          <w:sz w:val="28"/>
          <w:szCs w:val="28"/>
          <w:lang w:eastAsia="ru-RU"/>
        </w:rPr>
        <w:t xml:space="preserve">ется исполнителем </w:t>
      </w:r>
      <w:proofErr w:type="gramStart"/>
      <w:r w:rsidR="009C410F">
        <w:rPr>
          <w:rFonts w:ascii="Times New Roman" w:eastAsia="Times New Roman" w:hAnsi="Times New Roman" w:cs="Times New Roman"/>
          <w:color w:val="000000"/>
          <w:sz w:val="28"/>
          <w:szCs w:val="28"/>
          <w:lang w:eastAsia="ru-RU"/>
        </w:rPr>
        <w:t xml:space="preserve">и </w:t>
      </w:r>
      <w:r w:rsidRPr="009C410F">
        <w:rPr>
          <w:rFonts w:ascii="Times New Roman" w:eastAsia="Times New Roman" w:hAnsi="Times New Roman" w:cs="Times New Roman"/>
          <w:color w:val="000000"/>
          <w:sz w:val="28"/>
          <w:szCs w:val="28"/>
          <w:lang w:eastAsia="ru-RU"/>
        </w:rPr>
        <w:t xml:space="preserve"> начальником</w:t>
      </w:r>
      <w:proofErr w:type="gramEnd"/>
      <w:r w:rsidRPr="009C410F">
        <w:rPr>
          <w:rFonts w:ascii="Times New Roman" w:eastAsia="Times New Roman" w:hAnsi="Times New Roman" w:cs="Times New Roman"/>
          <w:color w:val="000000"/>
          <w:sz w:val="28"/>
          <w:szCs w:val="28"/>
          <w:lang w:eastAsia="ru-RU"/>
        </w:rPr>
        <w:t xml:space="preserve"> отдела, в котором он был подготовлен.</w:t>
      </w:r>
      <w:r w:rsidRPr="00406914">
        <w:rPr>
          <w:rFonts w:ascii="Times New Roman" w:eastAsia="Times New Roman" w:hAnsi="Times New Roman" w:cs="Times New Roman"/>
          <w:color w:val="000000"/>
          <w:sz w:val="24"/>
          <w:szCs w:val="24"/>
          <w:lang w:eastAsia="ru-RU"/>
        </w:rPr>
        <w:t xml:space="preserve"> </w:t>
      </w:r>
      <w:r w:rsidRPr="009C410F">
        <w:rPr>
          <w:rFonts w:ascii="Times New Roman" w:eastAsia="Times New Roman" w:hAnsi="Times New Roman" w:cs="Times New Roman"/>
          <w:color w:val="000000"/>
          <w:sz w:val="28"/>
          <w:szCs w:val="28"/>
          <w:lang w:eastAsia="ru-RU"/>
        </w:rPr>
        <w:t xml:space="preserve">После этого он печатается на бланке установленной формы в соответствии с Инструкцией по делопроизводству в </w:t>
      </w:r>
      <w:proofErr w:type="spellStart"/>
      <w:r w:rsidR="009C410F">
        <w:rPr>
          <w:rFonts w:ascii="Times New Roman" w:eastAsia="Times New Roman" w:hAnsi="Times New Roman" w:cs="Times New Roman"/>
          <w:color w:val="000000"/>
          <w:sz w:val="28"/>
          <w:szCs w:val="28"/>
          <w:lang w:eastAsia="ru-RU"/>
        </w:rPr>
        <w:t>КРАГСиУ</w:t>
      </w:r>
      <w:proofErr w:type="spellEnd"/>
      <w:r w:rsidR="009C410F">
        <w:rPr>
          <w:rFonts w:ascii="Times New Roman" w:eastAsia="Times New Roman" w:hAnsi="Times New Roman" w:cs="Times New Roman"/>
          <w:color w:val="000000"/>
          <w:sz w:val="28"/>
          <w:szCs w:val="28"/>
          <w:lang w:eastAsia="ru-RU"/>
        </w:rPr>
        <w:t xml:space="preserve"> и подписывается ректором. </w:t>
      </w:r>
      <w:r w:rsidRPr="009C410F">
        <w:rPr>
          <w:rFonts w:ascii="Times New Roman" w:eastAsia="Times New Roman" w:hAnsi="Times New Roman" w:cs="Times New Roman"/>
          <w:color w:val="000000"/>
          <w:sz w:val="28"/>
          <w:szCs w:val="28"/>
          <w:lang w:eastAsia="ru-RU"/>
        </w:rPr>
        <w:t>В левом нижнем углу ответа обязательно указывается фамилия исполнителя и номер его служебного телефона.</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4.3. Подписанный ответ вместе с проектом письма (вторым экземпляром), укомплектованный необходимыми приложениями, сдается исп</w:t>
      </w:r>
      <w:r w:rsidR="009C410F">
        <w:rPr>
          <w:rFonts w:ascii="Times New Roman" w:eastAsia="Times New Roman" w:hAnsi="Times New Roman" w:cs="Times New Roman"/>
          <w:color w:val="000000"/>
          <w:sz w:val="28"/>
          <w:szCs w:val="28"/>
          <w:lang w:eastAsia="ru-RU"/>
        </w:rPr>
        <w:t>олнителем на регистрацию в организационный</w:t>
      </w:r>
      <w:r w:rsidRPr="009C410F">
        <w:rPr>
          <w:rFonts w:ascii="Times New Roman" w:eastAsia="Times New Roman" w:hAnsi="Times New Roman" w:cs="Times New Roman"/>
          <w:color w:val="000000"/>
          <w:sz w:val="28"/>
          <w:szCs w:val="28"/>
          <w:lang w:eastAsia="ru-RU"/>
        </w:rPr>
        <w:t xml:space="preserve"> отдел. Исходящий номер повторяет номер, который присвоен обращению при его поступлении в</w:t>
      </w:r>
      <w:r w:rsidR="009C410F">
        <w:rPr>
          <w:rFonts w:ascii="Times New Roman" w:eastAsia="Times New Roman" w:hAnsi="Times New Roman" w:cs="Times New Roman"/>
          <w:color w:val="000000"/>
          <w:sz w:val="28"/>
          <w:szCs w:val="28"/>
          <w:lang w:eastAsia="ru-RU"/>
        </w:rPr>
        <w:t xml:space="preserve"> </w:t>
      </w:r>
      <w:proofErr w:type="spellStart"/>
      <w:r w:rsidR="009C410F">
        <w:rPr>
          <w:rFonts w:ascii="Times New Roman" w:eastAsia="Times New Roman" w:hAnsi="Times New Roman" w:cs="Times New Roman"/>
          <w:color w:val="000000"/>
          <w:sz w:val="28"/>
          <w:szCs w:val="28"/>
          <w:lang w:eastAsia="ru-RU"/>
        </w:rPr>
        <w:t>КРАГСиУ</w:t>
      </w:r>
      <w:proofErr w:type="spellEnd"/>
      <w:r w:rsidRPr="009C410F">
        <w:rPr>
          <w:rFonts w:ascii="Times New Roman" w:eastAsia="Times New Roman" w:hAnsi="Times New Roman" w:cs="Times New Roman"/>
          <w:color w:val="000000"/>
          <w:sz w:val="28"/>
          <w:szCs w:val="28"/>
          <w:lang w:eastAsia="ru-RU"/>
        </w:rPr>
        <w:t>, с добавлением индекса "исх.".</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 xml:space="preserve">В случае подготовки нескольких промежуточных писем по одному обращению им присваивается номер, аналогичный входящему, с добавлением порядкового номера отправляемого письма через дефис, </w:t>
      </w:r>
      <w:proofErr w:type="gramStart"/>
      <w:r w:rsidRPr="009C410F">
        <w:rPr>
          <w:rFonts w:ascii="Times New Roman" w:eastAsia="Times New Roman" w:hAnsi="Times New Roman" w:cs="Times New Roman"/>
          <w:color w:val="000000"/>
          <w:sz w:val="28"/>
          <w:szCs w:val="28"/>
          <w:lang w:eastAsia="ru-RU"/>
        </w:rPr>
        <w:t>например</w:t>
      </w:r>
      <w:proofErr w:type="gramEnd"/>
      <w:r w:rsidRPr="009C410F">
        <w:rPr>
          <w:rFonts w:ascii="Times New Roman" w:eastAsia="Times New Roman" w:hAnsi="Times New Roman" w:cs="Times New Roman"/>
          <w:color w:val="000000"/>
          <w:sz w:val="28"/>
          <w:szCs w:val="28"/>
          <w:lang w:eastAsia="ru-RU"/>
        </w:rPr>
        <w:t xml:space="preserve">: N А-44/121исх. - номер первого документа, второй документ по этому же вопросу </w:t>
      </w:r>
      <w:r w:rsidRPr="009C410F">
        <w:rPr>
          <w:rFonts w:ascii="Times New Roman" w:eastAsia="Times New Roman" w:hAnsi="Times New Roman" w:cs="Times New Roman"/>
          <w:color w:val="000000"/>
          <w:sz w:val="28"/>
          <w:szCs w:val="28"/>
          <w:lang w:eastAsia="ru-RU"/>
        </w:rPr>
        <w:lastRenderedPageBreak/>
        <w:t>будет зарегистрирован за N А-44/121-1 исх., третий - за N А-44/121-2 исх. и т.д.</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Ответы, не соответствующие требованиям, предусмотренным настоящим Порядком, возвращаются исполнителю на доработку.</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 xml:space="preserve">Отправление </w:t>
      </w:r>
      <w:r w:rsidR="009C410F">
        <w:rPr>
          <w:rFonts w:ascii="Times New Roman" w:eastAsia="Times New Roman" w:hAnsi="Times New Roman" w:cs="Times New Roman"/>
          <w:color w:val="000000"/>
          <w:sz w:val="28"/>
          <w:szCs w:val="28"/>
          <w:lang w:eastAsia="ru-RU"/>
        </w:rPr>
        <w:t xml:space="preserve">ответов без регистрации в </w:t>
      </w:r>
      <w:proofErr w:type="gramStart"/>
      <w:r w:rsidR="009C410F">
        <w:rPr>
          <w:rFonts w:ascii="Times New Roman" w:eastAsia="Times New Roman" w:hAnsi="Times New Roman" w:cs="Times New Roman"/>
          <w:color w:val="000000"/>
          <w:sz w:val="28"/>
          <w:szCs w:val="28"/>
          <w:lang w:eastAsia="ru-RU"/>
        </w:rPr>
        <w:t>организационном  отдела</w:t>
      </w:r>
      <w:proofErr w:type="gramEnd"/>
      <w:r w:rsidR="009C410F">
        <w:rPr>
          <w:rFonts w:ascii="Times New Roman" w:eastAsia="Times New Roman" w:hAnsi="Times New Roman" w:cs="Times New Roman"/>
          <w:color w:val="000000"/>
          <w:sz w:val="28"/>
          <w:szCs w:val="28"/>
          <w:lang w:eastAsia="ru-RU"/>
        </w:rPr>
        <w:t xml:space="preserve"> </w:t>
      </w:r>
      <w:proofErr w:type="spellStart"/>
      <w:r w:rsidR="009C410F">
        <w:rPr>
          <w:rFonts w:ascii="Times New Roman" w:eastAsia="Times New Roman" w:hAnsi="Times New Roman" w:cs="Times New Roman"/>
          <w:color w:val="000000"/>
          <w:sz w:val="28"/>
          <w:szCs w:val="28"/>
          <w:lang w:eastAsia="ru-RU"/>
        </w:rPr>
        <w:t>КРАГСиУ</w:t>
      </w:r>
      <w:proofErr w:type="spellEnd"/>
      <w:r w:rsidRPr="009C410F">
        <w:rPr>
          <w:rFonts w:ascii="Times New Roman" w:eastAsia="Times New Roman" w:hAnsi="Times New Roman" w:cs="Times New Roman"/>
          <w:color w:val="000000"/>
          <w:sz w:val="28"/>
          <w:szCs w:val="28"/>
          <w:lang w:eastAsia="ru-RU"/>
        </w:rPr>
        <w:t xml:space="preserve"> не допускается.</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4.4. В случае если на обращение дается промежуточный ответ, то в тексте указывается срок окончательного разрешения вопроса.</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4.5.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конкретные меры приняты к виновным должностным лицам.</w:t>
      </w:r>
    </w:p>
    <w:p w:rsidR="00406914" w:rsidRPr="009C410F"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9C410F">
        <w:rPr>
          <w:rFonts w:ascii="Times New Roman" w:eastAsia="Times New Roman" w:hAnsi="Times New Roman" w:cs="Times New Roman"/>
          <w:color w:val="000000"/>
          <w:sz w:val="28"/>
          <w:szCs w:val="28"/>
          <w:lang w:eastAsia="ru-RU"/>
        </w:rPr>
        <w:t>Если в удовлетворении заявителю отказано, то ответ должен содержать четкое разъяснение порядка обжалования принятого решения с указанием органа (должностного лица), которому может быть направлена жалоба.</w:t>
      </w:r>
    </w:p>
    <w:p w:rsid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 xml:space="preserve">4.6. Рассмотрение обращения, содержащего вопросы, имеющие большое общественное значение, может быть вынесено на заседание </w:t>
      </w:r>
      <w:r w:rsidR="0074005E">
        <w:rPr>
          <w:rFonts w:ascii="Times New Roman" w:eastAsia="Times New Roman" w:hAnsi="Times New Roman" w:cs="Times New Roman"/>
          <w:color w:val="000000"/>
          <w:sz w:val="28"/>
          <w:szCs w:val="28"/>
          <w:lang w:eastAsia="ru-RU"/>
        </w:rPr>
        <w:t xml:space="preserve">ректората </w:t>
      </w:r>
      <w:proofErr w:type="spellStart"/>
      <w:r w:rsidR="0074005E">
        <w:rPr>
          <w:rFonts w:ascii="Times New Roman" w:eastAsia="Times New Roman" w:hAnsi="Times New Roman" w:cs="Times New Roman"/>
          <w:color w:val="000000"/>
          <w:sz w:val="28"/>
          <w:szCs w:val="28"/>
          <w:lang w:eastAsia="ru-RU"/>
        </w:rPr>
        <w:t>КРАГСиУ</w:t>
      </w:r>
      <w:proofErr w:type="spellEnd"/>
      <w:r w:rsidR="0074005E">
        <w:rPr>
          <w:rFonts w:ascii="Times New Roman" w:eastAsia="Times New Roman" w:hAnsi="Times New Roman" w:cs="Times New Roman"/>
          <w:color w:val="000000"/>
          <w:sz w:val="28"/>
          <w:szCs w:val="28"/>
          <w:lang w:eastAsia="ru-RU"/>
        </w:rPr>
        <w:t>.</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4.7. Подлинник обращения и все материалы, относящиеся к его рассмотрению (переписка с</w:t>
      </w:r>
      <w:r w:rsidR="0074005E">
        <w:rPr>
          <w:rFonts w:ascii="Times New Roman" w:eastAsia="Times New Roman" w:hAnsi="Times New Roman" w:cs="Times New Roman"/>
          <w:color w:val="000000"/>
          <w:sz w:val="28"/>
          <w:szCs w:val="28"/>
          <w:lang w:eastAsia="ru-RU"/>
        </w:rPr>
        <w:t xml:space="preserve"> </w:t>
      </w:r>
      <w:proofErr w:type="spellStart"/>
      <w:r w:rsidR="0074005E">
        <w:rPr>
          <w:rFonts w:ascii="Times New Roman" w:eastAsia="Times New Roman" w:hAnsi="Times New Roman" w:cs="Times New Roman"/>
          <w:color w:val="000000"/>
          <w:sz w:val="28"/>
          <w:szCs w:val="28"/>
          <w:lang w:eastAsia="ru-RU"/>
        </w:rPr>
        <w:t>КРАГСиУ</w:t>
      </w:r>
      <w:proofErr w:type="spellEnd"/>
      <w:r w:rsidRPr="0074005E">
        <w:rPr>
          <w:rFonts w:ascii="Times New Roman" w:eastAsia="Times New Roman" w:hAnsi="Times New Roman" w:cs="Times New Roman"/>
          <w:color w:val="000000"/>
          <w:sz w:val="28"/>
          <w:szCs w:val="28"/>
          <w:lang w:eastAsia="ru-RU"/>
        </w:rPr>
        <w:t>, копии акта осмотра, предписания, постановления, письма-запросы, письма-ответы и т.д.), передаются после подготовки ответа</w:t>
      </w:r>
      <w:r w:rsidR="0074005E">
        <w:rPr>
          <w:rFonts w:ascii="Times New Roman" w:eastAsia="Times New Roman" w:hAnsi="Times New Roman" w:cs="Times New Roman"/>
          <w:color w:val="000000"/>
          <w:sz w:val="28"/>
          <w:szCs w:val="28"/>
          <w:lang w:eastAsia="ru-RU"/>
        </w:rPr>
        <w:t xml:space="preserve"> должностному лицу </w:t>
      </w:r>
      <w:proofErr w:type="gramStart"/>
      <w:r w:rsidR="0074005E">
        <w:rPr>
          <w:rFonts w:ascii="Times New Roman" w:eastAsia="Times New Roman" w:hAnsi="Times New Roman" w:cs="Times New Roman"/>
          <w:color w:val="000000"/>
          <w:sz w:val="28"/>
          <w:szCs w:val="28"/>
          <w:lang w:eastAsia="ru-RU"/>
        </w:rPr>
        <w:t xml:space="preserve">организационного </w:t>
      </w:r>
      <w:r w:rsidRPr="0074005E">
        <w:rPr>
          <w:rFonts w:ascii="Times New Roman" w:eastAsia="Times New Roman" w:hAnsi="Times New Roman" w:cs="Times New Roman"/>
          <w:color w:val="000000"/>
          <w:sz w:val="28"/>
          <w:szCs w:val="28"/>
          <w:lang w:eastAsia="ru-RU"/>
        </w:rPr>
        <w:t xml:space="preserve"> отдела</w:t>
      </w:r>
      <w:proofErr w:type="gramEnd"/>
      <w:r w:rsidRPr="0074005E">
        <w:rPr>
          <w:rFonts w:ascii="Times New Roman" w:eastAsia="Times New Roman" w:hAnsi="Times New Roman" w:cs="Times New Roman"/>
          <w:color w:val="000000"/>
          <w:sz w:val="28"/>
          <w:szCs w:val="28"/>
          <w:lang w:eastAsia="ru-RU"/>
        </w:rPr>
        <w:t>, ведущему делопроизводство по обращениям граждан, для централизованного формирования дела и картотеки.</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Формирование и хранение дел у исполнителей запрещается.</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 xml:space="preserve">4.8. В правом нижнем углу на копии ответа исполнитель делает надпись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Контроль за правильностью списания </w:t>
      </w:r>
      <w:r w:rsidR="0074005E">
        <w:rPr>
          <w:rFonts w:ascii="Times New Roman" w:eastAsia="Times New Roman" w:hAnsi="Times New Roman" w:cs="Times New Roman"/>
          <w:color w:val="000000"/>
          <w:sz w:val="28"/>
          <w:szCs w:val="28"/>
          <w:lang w:eastAsia="ru-RU"/>
        </w:rPr>
        <w:t>письма в дело осуществляет организационный</w:t>
      </w:r>
      <w:r w:rsidRPr="0074005E">
        <w:rPr>
          <w:rFonts w:ascii="Times New Roman" w:eastAsia="Times New Roman" w:hAnsi="Times New Roman" w:cs="Times New Roman"/>
          <w:color w:val="000000"/>
          <w:sz w:val="28"/>
          <w:szCs w:val="28"/>
          <w:lang w:eastAsia="ru-RU"/>
        </w:rPr>
        <w:t xml:space="preserve"> отдел.</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4.9.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 xml:space="preserve">4.10. Обращения, копии ответов на них и документы, связанные с их разрешением, а также документы по личному приему граждан формируются в дела в соответствии с утвержденной </w:t>
      </w:r>
      <w:proofErr w:type="gramStart"/>
      <w:r w:rsidRPr="0074005E">
        <w:rPr>
          <w:rFonts w:ascii="Times New Roman" w:eastAsia="Times New Roman" w:hAnsi="Times New Roman" w:cs="Times New Roman"/>
          <w:color w:val="000000"/>
          <w:sz w:val="28"/>
          <w:szCs w:val="28"/>
          <w:lang w:eastAsia="ru-RU"/>
        </w:rPr>
        <w:t xml:space="preserve">номенклатурой </w:t>
      </w:r>
      <w:r w:rsidR="0074005E">
        <w:rPr>
          <w:rFonts w:ascii="Times New Roman" w:eastAsia="Times New Roman" w:hAnsi="Times New Roman" w:cs="Times New Roman"/>
          <w:color w:val="000000"/>
          <w:sz w:val="28"/>
          <w:szCs w:val="28"/>
          <w:lang w:eastAsia="ru-RU"/>
        </w:rPr>
        <w:t xml:space="preserve"> </w:t>
      </w:r>
      <w:proofErr w:type="spellStart"/>
      <w:r w:rsidR="0074005E">
        <w:rPr>
          <w:rFonts w:ascii="Times New Roman" w:eastAsia="Times New Roman" w:hAnsi="Times New Roman" w:cs="Times New Roman"/>
          <w:color w:val="000000"/>
          <w:sz w:val="28"/>
          <w:szCs w:val="28"/>
          <w:lang w:eastAsia="ru-RU"/>
        </w:rPr>
        <w:t>КРАГСиУ</w:t>
      </w:r>
      <w:proofErr w:type="spellEnd"/>
      <w:proofErr w:type="gramEnd"/>
      <w:r w:rsidR="0074005E">
        <w:rPr>
          <w:rFonts w:ascii="Times New Roman" w:eastAsia="Times New Roman" w:hAnsi="Times New Roman" w:cs="Times New Roman"/>
          <w:color w:val="000000"/>
          <w:sz w:val="28"/>
          <w:szCs w:val="28"/>
          <w:lang w:eastAsia="ru-RU"/>
        </w:rPr>
        <w:t>.</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 xml:space="preserve">4.11. Документы в этих делах располагаются в хронологическом порядке. Каждое обращение и все документы по его рассмотрению и решению составляют в деле самостоятельную группу. В случае получения повторного </w:t>
      </w:r>
      <w:r w:rsidRPr="0074005E">
        <w:rPr>
          <w:rFonts w:ascii="Times New Roman" w:eastAsia="Times New Roman" w:hAnsi="Times New Roman" w:cs="Times New Roman"/>
          <w:color w:val="000000"/>
          <w:sz w:val="28"/>
          <w:szCs w:val="28"/>
          <w:lang w:eastAsia="ru-RU"/>
        </w:rPr>
        <w:lastRenderedPageBreak/>
        <w:t>обращения или появления дополнительных документов они подшиваются к каждой группе документов.</w:t>
      </w:r>
    </w:p>
    <w:p w:rsidR="00406914" w:rsidRPr="0074005E"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74005E">
        <w:rPr>
          <w:rFonts w:ascii="Times New Roman" w:eastAsia="Times New Roman" w:hAnsi="Times New Roman" w:cs="Times New Roman"/>
          <w:color w:val="000000"/>
          <w:sz w:val="28"/>
          <w:szCs w:val="28"/>
          <w:lang w:eastAsia="ru-RU"/>
        </w:rPr>
        <w:t>4.12. Итоговое оформление дел для архивного хранения осуществляется в соответствии с требованиями Инструкции по делопроизводству в</w:t>
      </w:r>
      <w:r w:rsidR="0074005E">
        <w:rPr>
          <w:rFonts w:ascii="Times New Roman" w:eastAsia="Times New Roman" w:hAnsi="Times New Roman" w:cs="Times New Roman"/>
          <w:color w:val="000000"/>
          <w:sz w:val="28"/>
          <w:szCs w:val="28"/>
          <w:lang w:eastAsia="ru-RU"/>
        </w:rPr>
        <w:t xml:space="preserve"> </w:t>
      </w:r>
      <w:proofErr w:type="spellStart"/>
      <w:r w:rsidR="0074005E">
        <w:rPr>
          <w:rFonts w:ascii="Times New Roman" w:eastAsia="Times New Roman" w:hAnsi="Times New Roman" w:cs="Times New Roman"/>
          <w:color w:val="000000"/>
          <w:sz w:val="28"/>
          <w:szCs w:val="28"/>
          <w:lang w:eastAsia="ru-RU"/>
        </w:rPr>
        <w:t>КРАГСиУ</w:t>
      </w:r>
      <w:proofErr w:type="spellEnd"/>
      <w:r w:rsidRPr="0074005E">
        <w:rPr>
          <w:rFonts w:ascii="Times New Roman" w:eastAsia="Times New Roman" w:hAnsi="Times New Roman" w:cs="Times New Roman"/>
          <w:color w:val="000000"/>
          <w:sz w:val="28"/>
          <w:szCs w:val="28"/>
          <w:lang w:eastAsia="ru-RU"/>
        </w:rPr>
        <w:t>.</w:t>
      </w:r>
    </w:p>
    <w:p w:rsidR="00406914" w:rsidRPr="00D35C53" w:rsidRDefault="00406914"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sidRPr="00D35C53">
        <w:rPr>
          <w:rFonts w:ascii="Times New Roman" w:eastAsia="Times New Roman" w:hAnsi="Times New Roman" w:cs="Times New Roman"/>
          <w:color w:val="000000"/>
          <w:sz w:val="28"/>
          <w:szCs w:val="28"/>
          <w:lang w:eastAsia="ru-RU"/>
        </w:rPr>
        <w:t>4.</w:t>
      </w:r>
      <w:r w:rsidR="00D35C53">
        <w:rPr>
          <w:rFonts w:ascii="Times New Roman" w:eastAsia="Times New Roman" w:hAnsi="Times New Roman" w:cs="Times New Roman"/>
          <w:color w:val="000000"/>
          <w:sz w:val="28"/>
          <w:szCs w:val="28"/>
          <w:lang w:eastAsia="ru-RU"/>
        </w:rPr>
        <w:t>13</w:t>
      </w:r>
      <w:r w:rsidRPr="00D35C53">
        <w:rPr>
          <w:rFonts w:ascii="Times New Roman" w:eastAsia="Times New Roman" w:hAnsi="Times New Roman" w:cs="Times New Roman"/>
          <w:color w:val="000000"/>
          <w:sz w:val="28"/>
          <w:szCs w:val="28"/>
          <w:lang w:eastAsia="ru-RU"/>
        </w:rPr>
        <w:t>. Действующими нормативными актами установлен срок хранения дел по письменным обращениям граждан 5 лет.</w:t>
      </w:r>
    </w:p>
    <w:p w:rsidR="00406914" w:rsidRPr="00406914" w:rsidRDefault="00406914" w:rsidP="00406914">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D35C53">
        <w:rPr>
          <w:rFonts w:ascii="Times New Roman" w:eastAsia="Times New Roman" w:hAnsi="Times New Roman" w:cs="Times New Roman"/>
          <w:color w:val="000000"/>
          <w:sz w:val="28"/>
          <w:szCs w:val="28"/>
          <w:lang w:eastAsia="ru-RU"/>
        </w:rPr>
        <w:t>Документы (аналитические справки, докладные записки, обзоры предложений, заявлений, жалоб) о состоянии работы по рассмотрению обращений граждан подлежат по месту составления постоянному хранению</w:t>
      </w:r>
      <w:r w:rsidRPr="00406914">
        <w:rPr>
          <w:rFonts w:ascii="Times New Roman" w:eastAsia="Times New Roman" w:hAnsi="Times New Roman" w:cs="Times New Roman"/>
          <w:color w:val="000000"/>
          <w:sz w:val="24"/>
          <w:szCs w:val="24"/>
          <w:lang w:eastAsia="ru-RU"/>
        </w:rPr>
        <w:t>.</w:t>
      </w:r>
    </w:p>
    <w:p w:rsidR="00406914" w:rsidRPr="00D35C53" w:rsidRDefault="00D35C53"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4.14</w:t>
      </w:r>
      <w:r w:rsidR="00406914" w:rsidRPr="00D35C53">
        <w:rPr>
          <w:rFonts w:ascii="Times New Roman" w:eastAsia="Times New Roman" w:hAnsi="Times New Roman" w:cs="Times New Roman"/>
          <w:color w:val="000000"/>
          <w:sz w:val="28"/>
          <w:szCs w:val="28"/>
          <w:lang w:eastAsia="ru-RU"/>
        </w:rPr>
        <w:t>. Дела, подлежащие постоянному хранению, передаются в архив.</w:t>
      </w:r>
    </w:p>
    <w:p w:rsidR="00406914" w:rsidRPr="00D35C53" w:rsidRDefault="00D35C53"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4.15</w:t>
      </w:r>
      <w:r w:rsidR="00406914" w:rsidRPr="00D35C53">
        <w:rPr>
          <w:rFonts w:ascii="Times New Roman" w:eastAsia="Times New Roman" w:hAnsi="Times New Roman" w:cs="Times New Roman"/>
          <w:color w:val="000000"/>
          <w:sz w:val="28"/>
          <w:szCs w:val="28"/>
          <w:lang w:eastAsia="ru-RU"/>
        </w:rPr>
        <w:t>. По истечении установленных сроков хранения обращения граждан и связанные с ними документы подлежат уничтожению в установленном порядке.</w:t>
      </w:r>
    </w:p>
    <w:p w:rsidR="00406914" w:rsidRPr="00406914" w:rsidRDefault="00406914" w:rsidP="00406914">
      <w:pPr>
        <w:spacing w:after="0" w:line="240" w:lineRule="auto"/>
        <w:jc w:val="both"/>
        <w:rPr>
          <w:rFonts w:ascii="Times New Roman" w:eastAsia="Times New Roman" w:hAnsi="Times New Roman" w:cs="Times New Roman"/>
          <w:sz w:val="24"/>
          <w:szCs w:val="24"/>
          <w:lang w:eastAsia="ru-RU"/>
        </w:rPr>
      </w:pPr>
    </w:p>
    <w:p w:rsidR="00406914" w:rsidRPr="00D35C53" w:rsidRDefault="00D35C53" w:rsidP="00D35C53">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406914" w:rsidRPr="00D35C53">
        <w:rPr>
          <w:rFonts w:ascii="Times New Roman" w:eastAsia="Times New Roman" w:hAnsi="Times New Roman" w:cs="Times New Roman"/>
          <w:b/>
          <w:bCs/>
          <w:color w:val="000000"/>
          <w:sz w:val="28"/>
          <w:szCs w:val="28"/>
          <w:lang w:eastAsia="ru-RU"/>
        </w:rPr>
        <w:t>. Контроль за состоянием работы с обращениями граждан</w:t>
      </w:r>
    </w:p>
    <w:p w:rsidR="00406914" w:rsidRPr="00D35C53" w:rsidRDefault="00D35C53"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06914" w:rsidRPr="00D35C53">
        <w:rPr>
          <w:rFonts w:ascii="Times New Roman" w:eastAsia="Times New Roman" w:hAnsi="Times New Roman" w:cs="Times New Roman"/>
          <w:color w:val="000000"/>
          <w:sz w:val="28"/>
          <w:szCs w:val="28"/>
          <w:lang w:eastAsia="ru-RU"/>
        </w:rPr>
        <w:t xml:space="preserve">.1. Контроль за своевременным и правильным решением вопросов, поставленных в обращениях граждан, возлагается на руководителей структурных подразделений </w:t>
      </w:r>
      <w:proofErr w:type="spellStart"/>
      <w:r w:rsidR="00113B2E">
        <w:rPr>
          <w:rFonts w:ascii="Times New Roman" w:eastAsia="Times New Roman" w:hAnsi="Times New Roman" w:cs="Times New Roman"/>
          <w:color w:val="000000"/>
          <w:sz w:val="28"/>
          <w:szCs w:val="28"/>
          <w:lang w:eastAsia="ru-RU"/>
        </w:rPr>
        <w:t>КРАГСиУ</w:t>
      </w:r>
      <w:proofErr w:type="spellEnd"/>
      <w:r w:rsidR="00113B2E">
        <w:rPr>
          <w:rFonts w:ascii="Times New Roman" w:eastAsia="Times New Roman" w:hAnsi="Times New Roman" w:cs="Times New Roman"/>
          <w:color w:val="000000"/>
          <w:sz w:val="28"/>
          <w:szCs w:val="28"/>
          <w:lang w:eastAsia="ru-RU"/>
        </w:rPr>
        <w:t xml:space="preserve"> и </w:t>
      </w:r>
      <w:proofErr w:type="gramStart"/>
      <w:r w:rsidR="00113B2E">
        <w:rPr>
          <w:rFonts w:ascii="Times New Roman" w:eastAsia="Times New Roman" w:hAnsi="Times New Roman" w:cs="Times New Roman"/>
          <w:color w:val="000000"/>
          <w:sz w:val="28"/>
          <w:szCs w:val="28"/>
          <w:lang w:eastAsia="ru-RU"/>
        </w:rPr>
        <w:t xml:space="preserve">организационный </w:t>
      </w:r>
      <w:r w:rsidR="00406914" w:rsidRPr="00D35C53">
        <w:rPr>
          <w:rFonts w:ascii="Times New Roman" w:eastAsia="Times New Roman" w:hAnsi="Times New Roman" w:cs="Times New Roman"/>
          <w:color w:val="000000"/>
          <w:sz w:val="28"/>
          <w:szCs w:val="28"/>
          <w:lang w:eastAsia="ru-RU"/>
        </w:rPr>
        <w:t xml:space="preserve"> отдел</w:t>
      </w:r>
      <w:proofErr w:type="gramEnd"/>
      <w:r w:rsidR="00406914" w:rsidRPr="00D35C53">
        <w:rPr>
          <w:rFonts w:ascii="Times New Roman" w:eastAsia="Times New Roman" w:hAnsi="Times New Roman" w:cs="Times New Roman"/>
          <w:color w:val="000000"/>
          <w:sz w:val="28"/>
          <w:szCs w:val="28"/>
          <w:lang w:eastAsia="ru-RU"/>
        </w:rPr>
        <w:t>.</w:t>
      </w:r>
    </w:p>
    <w:p w:rsidR="00406914" w:rsidRPr="00113B2E" w:rsidRDefault="00113B2E"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06914" w:rsidRPr="00113B2E">
        <w:rPr>
          <w:rFonts w:ascii="Times New Roman" w:eastAsia="Times New Roman" w:hAnsi="Times New Roman" w:cs="Times New Roman"/>
          <w:color w:val="000000"/>
          <w:sz w:val="28"/>
          <w:szCs w:val="28"/>
          <w:lang w:eastAsia="ru-RU"/>
        </w:rPr>
        <w:t>.2. Письменные обращения граждан, поступившие в</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КРАГСиУ</w:t>
      </w:r>
      <w:proofErr w:type="spellEnd"/>
      <w:r w:rsidR="00406914" w:rsidRPr="00113B2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w:t>
      </w:r>
      <w:r w:rsidR="00E5211F">
        <w:rPr>
          <w:rFonts w:ascii="Times New Roman" w:eastAsia="Times New Roman" w:hAnsi="Times New Roman" w:cs="Times New Roman"/>
          <w:color w:val="000000"/>
          <w:sz w:val="28"/>
          <w:szCs w:val="28"/>
          <w:lang w:eastAsia="ru-RU"/>
        </w:rPr>
        <w:t xml:space="preserve"> Главы Республики Коми</w:t>
      </w:r>
      <w:r w:rsidR="00406914" w:rsidRPr="00113B2E">
        <w:rPr>
          <w:rFonts w:ascii="Times New Roman" w:eastAsia="Times New Roman" w:hAnsi="Times New Roman" w:cs="Times New Roman"/>
          <w:color w:val="000000"/>
          <w:sz w:val="28"/>
          <w:szCs w:val="28"/>
          <w:lang w:eastAsia="ru-RU"/>
        </w:rPr>
        <w:t>, Предсе</w:t>
      </w:r>
      <w:r w:rsidR="00E5211F">
        <w:rPr>
          <w:rFonts w:ascii="Times New Roman" w:eastAsia="Times New Roman" w:hAnsi="Times New Roman" w:cs="Times New Roman"/>
          <w:color w:val="000000"/>
          <w:sz w:val="28"/>
          <w:szCs w:val="28"/>
          <w:lang w:eastAsia="ru-RU"/>
        </w:rPr>
        <w:t>дателя Правительства Республики Коми</w:t>
      </w:r>
      <w:r w:rsidR="00406914" w:rsidRPr="00113B2E">
        <w:rPr>
          <w:rFonts w:ascii="Times New Roman" w:eastAsia="Times New Roman" w:hAnsi="Times New Roman" w:cs="Times New Roman"/>
          <w:color w:val="000000"/>
          <w:sz w:val="28"/>
          <w:szCs w:val="28"/>
          <w:lang w:eastAsia="ru-RU"/>
        </w:rPr>
        <w:t xml:space="preserve"> и его заместителей с требованием сообщить резуль</w:t>
      </w:r>
      <w:r w:rsidR="00E5211F">
        <w:rPr>
          <w:rFonts w:ascii="Times New Roman" w:eastAsia="Times New Roman" w:hAnsi="Times New Roman" w:cs="Times New Roman"/>
          <w:color w:val="000000"/>
          <w:sz w:val="28"/>
          <w:szCs w:val="28"/>
          <w:lang w:eastAsia="ru-RU"/>
        </w:rPr>
        <w:t>таты рассмотрения, берутся организационным</w:t>
      </w:r>
      <w:r w:rsidR="00406914" w:rsidRPr="00113B2E">
        <w:rPr>
          <w:rFonts w:ascii="Times New Roman" w:eastAsia="Times New Roman" w:hAnsi="Times New Roman" w:cs="Times New Roman"/>
          <w:color w:val="000000"/>
          <w:sz w:val="28"/>
          <w:szCs w:val="28"/>
          <w:lang w:eastAsia="ru-RU"/>
        </w:rPr>
        <w:t xml:space="preserve"> отделом на особый контроль. Продление срока исполнения таких поручений производится по согласованию с должностным лицом, подписавшим поручение, не позднее чем за 3 дня до его окончания.</w:t>
      </w:r>
    </w:p>
    <w:p w:rsidR="00406914" w:rsidRPr="00113B2E" w:rsidRDefault="00E5211F"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06914" w:rsidRPr="00113B2E">
        <w:rPr>
          <w:rFonts w:ascii="Times New Roman" w:eastAsia="Times New Roman" w:hAnsi="Times New Roman" w:cs="Times New Roman"/>
          <w:color w:val="000000"/>
          <w:sz w:val="28"/>
          <w:szCs w:val="28"/>
          <w:lang w:eastAsia="ru-RU"/>
        </w:rPr>
        <w:t>.3. При информировании вышестоящих органов (должностных лиц) о результатах рассмотрения обращений граждан, обязательно указывать, что заявителю дан ответ, либо прикладывать его копию.</w:t>
      </w:r>
    </w:p>
    <w:p w:rsidR="00406914" w:rsidRPr="00113B2E" w:rsidRDefault="00E5211F" w:rsidP="00406914">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06914" w:rsidRPr="00113B2E">
        <w:rPr>
          <w:rFonts w:ascii="Times New Roman" w:eastAsia="Times New Roman" w:hAnsi="Times New Roman" w:cs="Times New Roman"/>
          <w:color w:val="000000"/>
          <w:sz w:val="28"/>
          <w:szCs w:val="28"/>
          <w:lang w:eastAsia="ru-RU"/>
        </w:rPr>
        <w:t>.4. Письменное обращение, на которое дается промежуточный ответ, с контроля не снимается. Контроль завершается только после выполнения решения и принятия исчерпывающих мер по его разрешению.</w:t>
      </w:r>
    </w:p>
    <w:p w:rsidR="008B1F62" w:rsidRPr="008B1F62" w:rsidRDefault="00406914" w:rsidP="00E5211F">
      <w:pPr>
        <w:spacing w:after="0" w:line="240" w:lineRule="auto"/>
        <w:jc w:val="both"/>
        <w:rPr>
          <w:rFonts w:ascii="Arial" w:eastAsia="Times New Roman" w:hAnsi="Arial" w:cs="Arial"/>
          <w:color w:val="000000"/>
          <w:sz w:val="20"/>
          <w:szCs w:val="20"/>
          <w:lang w:eastAsia="ru-RU"/>
        </w:rPr>
      </w:pPr>
      <w:r w:rsidRPr="00406914">
        <w:rPr>
          <w:rFonts w:ascii="Times New Roman" w:eastAsia="Times New Roman" w:hAnsi="Times New Roman" w:cs="Times New Roman"/>
          <w:color w:val="000000"/>
          <w:sz w:val="24"/>
          <w:szCs w:val="24"/>
          <w:lang w:eastAsia="ru-RU"/>
        </w:rPr>
        <w:br/>
      </w:r>
      <w:r w:rsidRPr="00406914">
        <w:rPr>
          <w:rFonts w:ascii="Times New Roman" w:eastAsia="Times New Roman" w:hAnsi="Times New Roman" w:cs="Times New Roman"/>
          <w:color w:val="000000"/>
          <w:sz w:val="24"/>
          <w:szCs w:val="24"/>
          <w:lang w:eastAsia="ru-RU"/>
        </w:rPr>
        <w:br/>
      </w:r>
    </w:p>
    <w:p w:rsidR="00DD55A4" w:rsidRDefault="00DD55A4">
      <w:pPr>
        <w:rPr>
          <w:rFonts w:ascii="Times New Roman" w:hAnsi="Times New Roman" w:cs="Times New Roman"/>
        </w:rPr>
      </w:pPr>
      <w:r>
        <w:rPr>
          <w:rFonts w:ascii="Times New Roman" w:hAnsi="Times New Roman" w:cs="Times New Roman"/>
        </w:rPr>
        <w:br w:type="page"/>
      </w:r>
    </w:p>
    <w:p w:rsidR="00DD55A4" w:rsidRPr="00DD55A4" w:rsidRDefault="00DD55A4" w:rsidP="00DD55A4">
      <w:pPr>
        <w:tabs>
          <w:tab w:val="left" w:pos="171"/>
        </w:tabs>
        <w:autoSpaceDE w:val="0"/>
        <w:autoSpaceDN w:val="0"/>
        <w:adjustRightInd w:val="0"/>
        <w:spacing w:after="0" w:line="240" w:lineRule="auto"/>
        <w:ind w:left="360"/>
        <w:jc w:val="right"/>
        <w:rPr>
          <w:rFonts w:ascii="Times New Roman" w:eastAsia="Times New Roman" w:hAnsi="Times New Roman" w:cs="Times New Roman"/>
          <w:b/>
          <w:sz w:val="28"/>
          <w:szCs w:val="28"/>
          <w:lang w:eastAsia="ru-RU"/>
        </w:rPr>
      </w:pPr>
    </w:p>
    <w:p w:rsidR="00DD55A4" w:rsidRPr="00DD55A4" w:rsidRDefault="00DD55A4" w:rsidP="00DD55A4">
      <w:pPr>
        <w:tabs>
          <w:tab w:val="left" w:pos="171"/>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DD55A4">
        <w:rPr>
          <w:rFonts w:ascii="Times New Roman" w:eastAsia="Times New Roman" w:hAnsi="Times New Roman" w:cs="Times New Roman"/>
          <w:b/>
          <w:sz w:val="28"/>
          <w:szCs w:val="28"/>
          <w:lang w:eastAsia="ru-RU"/>
        </w:rPr>
        <w:t>ЛИСТ</w:t>
      </w:r>
    </w:p>
    <w:p w:rsidR="00BB642F" w:rsidRDefault="00DD55A4" w:rsidP="00DD55A4">
      <w:pPr>
        <w:pStyle w:val="a4"/>
        <w:jc w:val="center"/>
        <w:rPr>
          <w:rFonts w:ascii="Times New Roman" w:hAnsi="Times New Roman" w:cs="Times New Roman"/>
          <w:b/>
          <w:sz w:val="28"/>
          <w:szCs w:val="28"/>
          <w:lang w:eastAsia="ru-RU"/>
        </w:rPr>
      </w:pPr>
      <w:r w:rsidRPr="00DD55A4">
        <w:rPr>
          <w:rFonts w:ascii="Times New Roman" w:eastAsia="Times New Roman" w:hAnsi="Times New Roman" w:cs="Times New Roman"/>
          <w:b/>
          <w:sz w:val="28"/>
          <w:szCs w:val="28"/>
          <w:lang w:eastAsia="ru-RU"/>
        </w:rPr>
        <w:t xml:space="preserve">ознакомления с </w:t>
      </w:r>
      <w:r>
        <w:rPr>
          <w:rFonts w:ascii="Times New Roman" w:hAnsi="Times New Roman" w:cs="Times New Roman"/>
          <w:b/>
          <w:sz w:val="28"/>
          <w:szCs w:val="28"/>
          <w:lang w:eastAsia="ru-RU"/>
        </w:rPr>
        <w:t xml:space="preserve">Порядком рассмотрения обращения граждан </w:t>
      </w:r>
    </w:p>
    <w:p w:rsidR="00DD55A4" w:rsidRPr="00DD55A4" w:rsidRDefault="00DD55A4" w:rsidP="00DD55A4">
      <w:pPr>
        <w:pStyle w:val="a4"/>
        <w:jc w:val="center"/>
        <w:rPr>
          <w:rFonts w:ascii="Times New Roman" w:eastAsia="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t xml:space="preserve">в ГОУ ВО </w:t>
      </w:r>
      <w:proofErr w:type="spellStart"/>
      <w:r>
        <w:rPr>
          <w:rFonts w:ascii="Times New Roman" w:hAnsi="Times New Roman" w:cs="Times New Roman"/>
          <w:b/>
          <w:sz w:val="28"/>
          <w:szCs w:val="28"/>
          <w:lang w:eastAsia="ru-RU"/>
        </w:rPr>
        <w:t>КРАГСиУ</w:t>
      </w:r>
      <w:proofErr w:type="spellEnd"/>
    </w:p>
    <w:p w:rsidR="00DD55A4" w:rsidRPr="00DD55A4" w:rsidRDefault="00DD55A4" w:rsidP="00DD55A4">
      <w:pPr>
        <w:tabs>
          <w:tab w:val="left" w:pos="171"/>
        </w:tabs>
        <w:autoSpaceDE w:val="0"/>
        <w:autoSpaceDN w:val="0"/>
        <w:adjustRightInd w:val="0"/>
        <w:spacing w:after="0" w:line="240" w:lineRule="auto"/>
        <w:rPr>
          <w:rFonts w:ascii="Times New Roman" w:eastAsia="Times New Roman" w:hAnsi="Times New Roman" w:cs="Times New Roman"/>
          <w:b/>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81"/>
        <w:gridCol w:w="3213"/>
        <w:gridCol w:w="246"/>
        <w:gridCol w:w="3578"/>
      </w:tblGrid>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r w:rsidR="00DD55A4" w:rsidRPr="00DD55A4" w:rsidTr="000A6B8B">
        <w:tc>
          <w:tcPr>
            <w:tcW w:w="2093"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83" w:type="dxa"/>
          </w:tcPr>
          <w:p w:rsidR="00DD55A4" w:rsidRPr="00DD55A4" w:rsidRDefault="00DD55A4" w:rsidP="00DD55A4">
            <w:pPr>
              <w:tabs>
                <w:tab w:val="left" w:pos="171"/>
              </w:tabs>
              <w:autoSpaceDE w:val="0"/>
              <w:autoSpaceDN w:val="0"/>
              <w:adjustRightInd w:val="0"/>
              <w:rPr>
                <w:sz w:val="28"/>
                <w:szCs w:val="28"/>
              </w:rPr>
            </w:pPr>
          </w:p>
        </w:tc>
        <w:tc>
          <w:tcPr>
            <w:tcW w:w="3297" w:type="dxa"/>
            <w:tcBorders>
              <w:bottom w:val="single" w:sz="4" w:space="0" w:color="auto"/>
            </w:tcBorders>
          </w:tcPr>
          <w:p w:rsidR="00DD55A4" w:rsidRPr="00DD55A4" w:rsidRDefault="00DD55A4" w:rsidP="00DD55A4">
            <w:pPr>
              <w:tabs>
                <w:tab w:val="left" w:pos="171"/>
              </w:tabs>
              <w:autoSpaceDE w:val="0"/>
              <w:autoSpaceDN w:val="0"/>
              <w:adjustRightInd w:val="0"/>
              <w:rPr>
                <w:sz w:val="28"/>
                <w:szCs w:val="28"/>
              </w:rPr>
            </w:pPr>
          </w:p>
        </w:tc>
        <w:tc>
          <w:tcPr>
            <w:tcW w:w="247" w:type="dxa"/>
          </w:tcPr>
          <w:p w:rsidR="00DD55A4" w:rsidRPr="00DD55A4" w:rsidRDefault="00DD55A4" w:rsidP="00DD55A4">
            <w:pPr>
              <w:tabs>
                <w:tab w:val="left" w:pos="171"/>
              </w:tabs>
              <w:autoSpaceDE w:val="0"/>
              <w:autoSpaceDN w:val="0"/>
              <w:adjustRightInd w:val="0"/>
              <w:rPr>
                <w:sz w:val="28"/>
                <w:szCs w:val="28"/>
              </w:rPr>
            </w:pPr>
          </w:p>
        </w:tc>
        <w:tc>
          <w:tcPr>
            <w:tcW w:w="3651" w:type="dxa"/>
            <w:tcBorders>
              <w:bottom w:val="single" w:sz="4" w:space="0" w:color="auto"/>
            </w:tcBorders>
          </w:tcPr>
          <w:p w:rsidR="00DD55A4" w:rsidRPr="00DD55A4" w:rsidRDefault="00DD55A4" w:rsidP="00DD55A4">
            <w:pPr>
              <w:tabs>
                <w:tab w:val="left" w:pos="171"/>
              </w:tabs>
              <w:autoSpaceDE w:val="0"/>
              <w:autoSpaceDN w:val="0"/>
              <w:adjustRightInd w:val="0"/>
              <w:jc w:val="center"/>
              <w:rPr>
                <w:color w:val="D9D9D9" w:themeColor="background1" w:themeShade="D9"/>
                <w:sz w:val="28"/>
                <w:szCs w:val="28"/>
              </w:rPr>
            </w:pPr>
          </w:p>
        </w:tc>
      </w:tr>
      <w:tr w:rsidR="00DD55A4" w:rsidRPr="00DD55A4" w:rsidTr="000A6B8B">
        <w:tc>
          <w:tcPr>
            <w:tcW w:w="2093"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дата</w:t>
            </w:r>
          </w:p>
        </w:tc>
        <w:tc>
          <w:tcPr>
            <w:tcW w:w="283" w:type="dxa"/>
          </w:tcPr>
          <w:p w:rsidR="00DD55A4" w:rsidRPr="00DD55A4" w:rsidRDefault="00DD55A4" w:rsidP="00DD55A4">
            <w:pPr>
              <w:tabs>
                <w:tab w:val="left" w:pos="171"/>
              </w:tabs>
              <w:autoSpaceDE w:val="0"/>
              <w:autoSpaceDN w:val="0"/>
              <w:adjustRightInd w:val="0"/>
              <w:jc w:val="center"/>
              <w:rPr>
                <w:sz w:val="28"/>
                <w:szCs w:val="28"/>
              </w:rPr>
            </w:pPr>
          </w:p>
        </w:tc>
        <w:tc>
          <w:tcPr>
            <w:tcW w:w="3297"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подпись</w:t>
            </w:r>
          </w:p>
        </w:tc>
        <w:tc>
          <w:tcPr>
            <w:tcW w:w="247" w:type="dxa"/>
          </w:tcPr>
          <w:p w:rsidR="00DD55A4" w:rsidRPr="00DD55A4" w:rsidRDefault="00DD55A4" w:rsidP="00DD55A4">
            <w:pPr>
              <w:tabs>
                <w:tab w:val="left" w:pos="171"/>
              </w:tabs>
              <w:autoSpaceDE w:val="0"/>
              <w:autoSpaceDN w:val="0"/>
              <w:adjustRightInd w:val="0"/>
              <w:jc w:val="center"/>
              <w:rPr>
                <w:sz w:val="28"/>
                <w:szCs w:val="28"/>
              </w:rPr>
            </w:pPr>
          </w:p>
        </w:tc>
        <w:tc>
          <w:tcPr>
            <w:tcW w:w="3651" w:type="dxa"/>
            <w:tcBorders>
              <w:top w:val="single" w:sz="4" w:space="0" w:color="auto"/>
            </w:tcBorders>
          </w:tcPr>
          <w:p w:rsidR="00DD55A4" w:rsidRPr="00DD55A4" w:rsidRDefault="00DD55A4" w:rsidP="00DD55A4">
            <w:pPr>
              <w:tabs>
                <w:tab w:val="left" w:pos="171"/>
              </w:tabs>
              <w:autoSpaceDE w:val="0"/>
              <w:autoSpaceDN w:val="0"/>
              <w:adjustRightInd w:val="0"/>
              <w:jc w:val="center"/>
              <w:rPr>
                <w:sz w:val="28"/>
                <w:szCs w:val="28"/>
              </w:rPr>
            </w:pPr>
            <w:r w:rsidRPr="00DD55A4">
              <w:rPr>
                <w:sz w:val="28"/>
                <w:szCs w:val="28"/>
              </w:rPr>
              <w:t>расшифровка подписи</w:t>
            </w:r>
          </w:p>
        </w:tc>
      </w:tr>
    </w:tbl>
    <w:p w:rsidR="00DD55A4" w:rsidRPr="00DD55A4" w:rsidRDefault="00DD55A4" w:rsidP="00DD55A4">
      <w:pPr>
        <w:spacing w:after="0" w:line="240" w:lineRule="auto"/>
        <w:jc w:val="center"/>
        <w:rPr>
          <w:rFonts w:ascii="Times New Roman" w:eastAsia="Times New Roman" w:hAnsi="Times New Roman" w:cs="Times New Roman"/>
          <w:b/>
          <w:sz w:val="27"/>
          <w:szCs w:val="27"/>
          <w:lang w:eastAsia="ru-RU"/>
        </w:rPr>
      </w:pPr>
    </w:p>
    <w:p w:rsidR="00047A8D" w:rsidRPr="008B1F62" w:rsidRDefault="00047A8D">
      <w:pPr>
        <w:rPr>
          <w:rFonts w:ascii="Times New Roman" w:hAnsi="Times New Roman" w:cs="Times New Roman"/>
        </w:rPr>
      </w:pPr>
    </w:p>
    <w:sectPr w:rsidR="00047A8D" w:rsidRPr="008B1F6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7D2" w:rsidRDefault="006447D2" w:rsidP="00E5211F">
      <w:pPr>
        <w:spacing w:after="0" w:line="240" w:lineRule="auto"/>
      </w:pPr>
      <w:r>
        <w:separator/>
      </w:r>
    </w:p>
  </w:endnote>
  <w:endnote w:type="continuationSeparator" w:id="0">
    <w:p w:rsidR="006447D2" w:rsidRDefault="006447D2" w:rsidP="00E5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2809"/>
      <w:docPartObj>
        <w:docPartGallery w:val="Page Numbers (Bottom of Page)"/>
        <w:docPartUnique/>
      </w:docPartObj>
    </w:sdtPr>
    <w:sdtEndPr/>
    <w:sdtContent>
      <w:p w:rsidR="001A08ED" w:rsidRDefault="001A08ED">
        <w:pPr>
          <w:pStyle w:val="a7"/>
          <w:jc w:val="right"/>
        </w:pPr>
        <w:r>
          <w:fldChar w:fldCharType="begin"/>
        </w:r>
        <w:r>
          <w:instrText>PAGE   \* MERGEFORMAT</w:instrText>
        </w:r>
        <w:r>
          <w:fldChar w:fldCharType="separate"/>
        </w:r>
        <w:r w:rsidR="00BB642F">
          <w:rPr>
            <w:noProof/>
          </w:rPr>
          <w:t>9</w:t>
        </w:r>
        <w:r>
          <w:fldChar w:fldCharType="end"/>
        </w:r>
      </w:p>
    </w:sdtContent>
  </w:sdt>
  <w:p w:rsidR="001A08ED" w:rsidRDefault="001A08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D2" w:rsidRDefault="006447D2" w:rsidP="00E5211F">
      <w:pPr>
        <w:spacing w:after="0" w:line="240" w:lineRule="auto"/>
      </w:pPr>
      <w:r>
        <w:separator/>
      </w:r>
    </w:p>
  </w:footnote>
  <w:footnote w:type="continuationSeparator" w:id="0">
    <w:p w:rsidR="006447D2" w:rsidRDefault="006447D2" w:rsidP="00E52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669A"/>
    <w:multiLevelType w:val="multilevel"/>
    <w:tmpl w:val="036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744D3"/>
    <w:multiLevelType w:val="multilevel"/>
    <w:tmpl w:val="3C8E7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62EE8"/>
    <w:multiLevelType w:val="multilevel"/>
    <w:tmpl w:val="617AD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E5BD0"/>
    <w:multiLevelType w:val="multilevel"/>
    <w:tmpl w:val="1ADA9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507B2"/>
    <w:multiLevelType w:val="multilevel"/>
    <w:tmpl w:val="EFA67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9207A"/>
    <w:multiLevelType w:val="multilevel"/>
    <w:tmpl w:val="444EF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144F0"/>
    <w:multiLevelType w:val="multilevel"/>
    <w:tmpl w:val="EF38E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10251"/>
    <w:multiLevelType w:val="multilevel"/>
    <w:tmpl w:val="264ED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07FF6"/>
    <w:multiLevelType w:val="multilevel"/>
    <w:tmpl w:val="B92A2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FD193E"/>
    <w:multiLevelType w:val="multilevel"/>
    <w:tmpl w:val="29948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474E0"/>
    <w:multiLevelType w:val="multilevel"/>
    <w:tmpl w:val="EE6C5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63181"/>
    <w:multiLevelType w:val="multilevel"/>
    <w:tmpl w:val="AD0C4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A69AF"/>
    <w:multiLevelType w:val="multilevel"/>
    <w:tmpl w:val="6BD08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D3936"/>
    <w:multiLevelType w:val="multilevel"/>
    <w:tmpl w:val="00C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D7A76"/>
    <w:multiLevelType w:val="multilevel"/>
    <w:tmpl w:val="87020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62B4C"/>
    <w:multiLevelType w:val="multilevel"/>
    <w:tmpl w:val="6E96F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4598D"/>
    <w:multiLevelType w:val="hybridMultilevel"/>
    <w:tmpl w:val="A7D63482"/>
    <w:lvl w:ilvl="0" w:tplc="D87A5D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10"/>
  </w:num>
  <w:num w:numId="4">
    <w:abstractNumId w:val="1"/>
  </w:num>
  <w:num w:numId="5">
    <w:abstractNumId w:val="15"/>
  </w:num>
  <w:num w:numId="6">
    <w:abstractNumId w:val="12"/>
  </w:num>
  <w:num w:numId="7">
    <w:abstractNumId w:val="4"/>
  </w:num>
  <w:num w:numId="8">
    <w:abstractNumId w:val="5"/>
  </w:num>
  <w:num w:numId="9">
    <w:abstractNumId w:val="3"/>
  </w:num>
  <w:num w:numId="10">
    <w:abstractNumId w:val="11"/>
  </w:num>
  <w:num w:numId="11">
    <w:abstractNumId w:val="9"/>
  </w:num>
  <w:num w:numId="12">
    <w:abstractNumId w:val="8"/>
  </w:num>
  <w:num w:numId="13">
    <w:abstractNumId w:val="14"/>
  </w:num>
  <w:num w:numId="14">
    <w:abstractNumId w:val="6"/>
  </w:num>
  <w:num w:numId="15">
    <w:abstractNumId w:val="1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2"/>
    <w:rsid w:val="00047A8D"/>
    <w:rsid w:val="00047B7D"/>
    <w:rsid w:val="00113B2E"/>
    <w:rsid w:val="00170274"/>
    <w:rsid w:val="001A08ED"/>
    <w:rsid w:val="001B4199"/>
    <w:rsid w:val="002A39CC"/>
    <w:rsid w:val="003F61F3"/>
    <w:rsid w:val="00406914"/>
    <w:rsid w:val="004343E9"/>
    <w:rsid w:val="0060506D"/>
    <w:rsid w:val="006447D2"/>
    <w:rsid w:val="0074005E"/>
    <w:rsid w:val="008572B3"/>
    <w:rsid w:val="00887740"/>
    <w:rsid w:val="008B1F62"/>
    <w:rsid w:val="008D1987"/>
    <w:rsid w:val="0092503B"/>
    <w:rsid w:val="009C410F"/>
    <w:rsid w:val="00A22AC3"/>
    <w:rsid w:val="00A855B4"/>
    <w:rsid w:val="00B83125"/>
    <w:rsid w:val="00BB642F"/>
    <w:rsid w:val="00C3375C"/>
    <w:rsid w:val="00CC6FD4"/>
    <w:rsid w:val="00CF1061"/>
    <w:rsid w:val="00D03841"/>
    <w:rsid w:val="00D35C53"/>
    <w:rsid w:val="00DD55A4"/>
    <w:rsid w:val="00DE3C9B"/>
    <w:rsid w:val="00DE4C33"/>
    <w:rsid w:val="00E00C00"/>
    <w:rsid w:val="00E03C3F"/>
    <w:rsid w:val="00E148CE"/>
    <w:rsid w:val="00E508CF"/>
    <w:rsid w:val="00E5211F"/>
    <w:rsid w:val="00E570A7"/>
    <w:rsid w:val="00F04C31"/>
    <w:rsid w:val="00F64FE8"/>
    <w:rsid w:val="00F8500C"/>
    <w:rsid w:val="00FA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0533-7639-46D1-8BD8-082F7100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CE"/>
    <w:pPr>
      <w:ind w:left="720"/>
      <w:contextualSpacing/>
    </w:pPr>
  </w:style>
  <w:style w:type="paragraph" w:styleId="a4">
    <w:name w:val="No Spacing"/>
    <w:uiPriority w:val="1"/>
    <w:qFormat/>
    <w:rsid w:val="00406914"/>
    <w:pPr>
      <w:spacing w:after="0" w:line="240" w:lineRule="auto"/>
    </w:pPr>
  </w:style>
  <w:style w:type="paragraph" w:styleId="a5">
    <w:name w:val="header"/>
    <w:basedOn w:val="a"/>
    <w:link w:val="a6"/>
    <w:uiPriority w:val="99"/>
    <w:unhideWhenUsed/>
    <w:rsid w:val="00E521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211F"/>
  </w:style>
  <w:style w:type="paragraph" w:styleId="a7">
    <w:name w:val="footer"/>
    <w:basedOn w:val="a"/>
    <w:link w:val="a8"/>
    <w:uiPriority w:val="99"/>
    <w:unhideWhenUsed/>
    <w:rsid w:val="00E521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211F"/>
  </w:style>
  <w:style w:type="paragraph" w:styleId="a9">
    <w:name w:val="Balloon Text"/>
    <w:basedOn w:val="a"/>
    <w:link w:val="aa"/>
    <w:uiPriority w:val="99"/>
    <w:semiHidden/>
    <w:unhideWhenUsed/>
    <w:rsid w:val="00E570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70A7"/>
    <w:rPr>
      <w:rFonts w:ascii="Segoe UI" w:hAnsi="Segoe UI" w:cs="Segoe UI"/>
      <w:sz w:val="18"/>
      <w:szCs w:val="18"/>
    </w:rPr>
  </w:style>
  <w:style w:type="table" w:styleId="ab">
    <w:name w:val="Table Grid"/>
    <w:basedOn w:val="a1"/>
    <w:uiPriority w:val="59"/>
    <w:rsid w:val="00DD55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08238">
      <w:bodyDiv w:val="1"/>
      <w:marLeft w:val="0"/>
      <w:marRight w:val="0"/>
      <w:marTop w:val="0"/>
      <w:marBottom w:val="0"/>
      <w:divBdr>
        <w:top w:val="none" w:sz="0" w:space="0" w:color="auto"/>
        <w:left w:val="none" w:sz="0" w:space="0" w:color="auto"/>
        <w:bottom w:val="none" w:sz="0" w:space="0" w:color="auto"/>
        <w:right w:val="none" w:sz="0" w:space="0" w:color="auto"/>
      </w:divBdr>
      <w:divsChild>
        <w:div w:id="438989962">
          <w:marLeft w:val="0"/>
          <w:marRight w:val="0"/>
          <w:marTop w:val="0"/>
          <w:marBottom w:val="0"/>
          <w:divBdr>
            <w:top w:val="none" w:sz="0" w:space="0" w:color="auto"/>
            <w:left w:val="none" w:sz="0" w:space="0" w:color="auto"/>
            <w:bottom w:val="none" w:sz="0" w:space="0" w:color="auto"/>
            <w:right w:val="none" w:sz="0" w:space="0" w:color="auto"/>
          </w:divBdr>
          <w:divsChild>
            <w:div w:id="117261297">
              <w:marLeft w:val="3900"/>
              <w:marRight w:val="0"/>
              <w:marTop w:val="450"/>
              <w:marBottom w:val="750"/>
              <w:divBdr>
                <w:top w:val="none" w:sz="0" w:space="0" w:color="auto"/>
                <w:left w:val="none" w:sz="0" w:space="0" w:color="auto"/>
                <w:bottom w:val="none" w:sz="0" w:space="0" w:color="auto"/>
                <w:right w:val="none" w:sz="0" w:space="0" w:color="auto"/>
              </w:divBdr>
            </w:div>
          </w:divsChild>
        </w:div>
        <w:div w:id="2084791980">
          <w:marLeft w:val="-14400"/>
          <w:marRight w:val="0"/>
          <w:marTop w:val="450"/>
          <w:marBottom w:val="450"/>
          <w:divBdr>
            <w:top w:val="none" w:sz="0" w:space="0" w:color="auto"/>
            <w:left w:val="none" w:sz="0" w:space="0" w:color="auto"/>
            <w:bottom w:val="none" w:sz="0" w:space="0" w:color="auto"/>
            <w:right w:val="none" w:sz="0" w:space="0" w:color="auto"/>
          </w:divBdr>
          <w:divsChild>
            <w:div w:id="2073964260">
              <w:marLeft w:val="0"/>
              <w:marRight w:val="0"/>
              <w:marTop w:val="0"/>
              <w:marBottom w:val="0"/>
              <w:divBdr>
                <w:top w:val="none" w:sz="0" w:space="0" w:color="auto"/>
                <w:left w:val="none" w:sz="0" w:space="0" w:color="auto"/>
                <w:bottom w:val="none" w:sz="0" w:space="0" w:color="auto"/>
                <w:right w:val="none" w:sz="0" w:space="0" w:color="auto"/>
              </w:divBdr>
            </w:div>
            <w:div w:id="1707221321">
              <w:marLeft w:val="0"/>
              <w:marRight w:val="0"/>
              <w:marTop w:val="0"/>
              <w:marBottom w:val="600"/>
              <w:divBdr>
                <w:top w:val="none" w:sz="0" w:space="0" w:color="auto"/>
                <w:left w:val="none" w:sz="0" w:space="0" w:color="auto"/>
                <w:bottom w:val="none" w:sz="0" w:space="0" w:color="auto"/>
                <w:right w:val="none" w:sz="0" w:space="0" w:color="auto"/>
              </w:divBdr>
            </w:div>
            <w:div w:id="2350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557">
      <w:bodyDiv w:val="1"/>
      <w:marLeft w:val="0"/>
      <w:marRight w:val="0"/>
      <w:marTop w:val="0"/>
      <w:marBottom w:val="0"/>
      <w:divBdr>
        <w:top w:val="none" w:sz="0" w:space="0" w:color="auto"/>
        <w:left w:val="none" w:sz="0" w:space="0" w:color="auto"/>
        <w:bottom w:val="none" w:sz="0" w:space="0" w:color="auto"/>
        <w:right w:val="none" w:sz="0" w:space="0" w:color="auto"/>
      </w:divBdr>
    </w:div>
    <w:div w:id="1479804349">
      <w:bodyDiv w:val="1"/>
      <w:marLeft w:val="0"/>
      <w:marRight w:val="0"/>
      <w:marTop w:val="0"/>
      <w:marBottom w:val="0"/>
      <w:divBdr>
        <w:top w:val="none" w:sz="0" w:space="0" w:color="auto"/>
        <w:left w:val="none" w:sz="0" w:space="0" w:color="auto"/>
        <w:bottom w:val="none" w:sz="0" w:space="0" w:color="auto"/>
        <w:right w:val="none" w:sz="0" w:space="0" w:color="auto"/>
      </w:divBdr>
    </w:div>
    <w:div w:id="1723947496">
      <w:bodyDiv w:val="1"/>
      <w:marLeft w:val="0"/>
      <w:marRight w:val="0"/>
      <w:marTop w:val="0"/>
      <w:marBottom w:val="0"/>
      <w:divBdr>
        <w:top w:val="none" w:sz="0" w:space="0" w:color="auto"/>
        <w:left w:val="none" w:sz="0" w:space="0" w:color="auto"/>
        <w:bottom w:val="none" w:sz="0" w:space="0" w:color="auto"/>
        <w:right w:val="none" w:sz="0" w:space="0" w:color="auto"/>
      </w:divBdr>
    </w:div>
    <w:div w:id="1781684204">
      <w:bodyDiv w:val="1"/>
      <w:marLeft w:val="0"/>
      <w:marRight w:val="0"/>
      <w:marTop w:val="0"/>
      <w:marBottom w:val="0"/>
      <w:divBdr>
        <w:top w:val="none" w:sz="0" w:space="0" w:color="auto"/>
        <w:left w:val="none" w:sz="0" w:space="0" w:color="auto"/>
        <w:bottom w:val="none" w:sz="0" w:space="0" w:color="auto"/>
        <w:right w:val="none" w:sz="0" w:space="0" w:color="auto"/>
      </w:divBdr>
    </w:div>
    <w:div w:id="1918979754">
      <w:bodyDiv w:val="1"/>
      <w:marLeft w:val="0"/>
      <w:marRight w:val="0"/>
      <w:marTop w:val="0"/>
      <w:marBottom w:val="0"/>
      <w:divBdr>
        <w:top w:val="none" w:sz="0" w:space="0" w:color="auto"/>
        <w:left w:val="none" w:sz="0" w:space="0" w:color="auto"/>
        <w:bottom w:val="none" w:sz="0" w:space="0" w:color="auto"/>
        <w:right w:val="none" w:sz="0" w:space="0" w:color="auto"/>
      </w:divBdr>
    </w:div>
    <w:div w:id="19271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1F7A-A37C-42F3-8076-3A1859B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Баженов</cp:lastModifiedBy>
  <cp:revision>5</cp:revision>
  <cp:lastPrinted>2015-05-28T07:15:00Z</cp:lastPrinted>
  <dcterms:created xsi:type="dcterms:W3CDTF">2015-05-28T06:15:00Z</dcterms:created>
  <dcterms:modified xsi:type="dcterms:W3CDTF">2015-05-28T07:16:00Z</dcterms:modified>
</cp:coreProperties>
</file>