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2F8B" w:rsidRDefault="00CB146B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Государственное образовательное учреждение высшего образования </w:t>
      </w:r>
    </w:p>
    <w:p w:rsidR="00542F8B" w:rsidRDefault="00CB146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«КОМИ РЕСПУБЛИКАНСКАЯ АКАДЕМИЯ ГОСУДАРСТВЕННОЙ СЛУЖБЫ И УПРАВЛЕНИЯ»</w:t>
      </w:r>
    </w:p>
    <w:p w:rsidR="00542F8B" w:rsidRDefault="00CB146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(ГОУ ВО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КРАГСиУ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542F8B" w:rsidRDefault="00542F8B">
      <w:pPr>
        <w:spacing w:after="0" w:line="240" w:lineRule="auto"/>
        <w:jc w:val="center"/>
      </w:pPr>
    </w:p>
    <w:p w:rsidR="00542F8B" w:rsidRDefault="00CB146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«КАНМУ СЛУЖБАӦ ДА ВЕСЬКӦДЛЫНЫ ВЕЛӦДАН КОМИ РЕСПУБЛИКАСА АКАДЕМИЯ»</w:t>
      </w:r>
    </w:p>
    <w:p w:rsidR="00542F8B" w:rsidRDefault="00CB146B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вылыс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тшупӧда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велӧдан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учреждение</w:t>
      </w:r>
    </w:p>
    <w:p w:rsidR="00542F8B" w:rsidRDefault="00CB146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КСдаВВКРА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ВТШВ КУ)</w:t>
      </w:r>
    </w:p>
    <w:p w:rsidR="00542F8B" w:rsidRDefault="00542F8B">
      <w:pPr>
        <w:spacing w:after="0" w:line="240" w:lineRule="auto"/>
        <w:jc w:val="center"/>
      </w:pPr>
    </w:p>
    <w:p w:rsidR="00542F8B" w:rsidRDefault="00542F8B">
      <w:pPr>
        <w:spacing w:after="0" w:line="240" w:lineRule="auto"/>
        <w:jc w:val="center"/>
      </w:pPr>
    </w:p>
    <w:p w:rsidR="00542F8B" w:rsidRDefault="00CB146B">
      <w:pPr>
        <w:tabs>
          <w:tab w:val="center" w:pos="4677"/>
          <w:tab w:val="right" w:pos="9355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ПЛАН</w:t>
      </w:r>
    </w:p>
    <w:p w:rsidR="00542F8B" w:rsidRDefault="00CB146B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НАУЧНО-ИССЛЕДОВАТЕЛЬСКОЙ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ДЕЯТЕЛЬНОСТИ  на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2015 г.</w:t>
      </w:r>
    </w:p>
    <w:p w:rsidR="00542F8B" w:rsidRDefault="00542F8B">
      <w:pPr>
        <w:spacing w:after="0" w:line="240" w:lineRule="auto"/>
        <w:jc w:val="center"/>
      </w:pPr>
    </w:p>
    <w:p w:rsidR="00542F8B" w:rsidRDefault="00542F8B">
      <w:pPr>
        <w:spacing w:after="0" w:line="240" w:lineRule="auto"/>
        <w:jc w:val="center"/>
      </w:pPr>
    </w:p>
    <w:tbl>
      <w:tblPr>
        <w:tblStyle w:val="a5"/>
        <w:tblW w:w="15026" w:type="dxa"/>
        <w:tblInd w:w="-1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7234"/>
      </w:tblGrid>
      <w:tr w:rsidR="00542F8B">
        <w:trPr>
          <w:trHeight w:val="1700"/>
        </w:trPr>
        <w:tc>
          <w:tcPr>
            <w:tcW w:w="7792" w:type="dxa"/>
          </w:tcPr>
          <w:p w:rsidR="00542F8B" w:rsidRDefault="00542F8B">
            <w:pPr>
              <w:jc w:val="center"/>
            </w:pPr>
          </w:p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Утвержден на заседании</w:t>
            </w:r>
          </w:p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proofErr w:type="gramEnd"/>
          </w:p>
          <w:p w:rsidR="00542F8B" w:rsidRDefault="00542F8B"/>
          <w:p w:rsidR="00542F8B" w:rsidRDefault="00CB146B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5    от </w:t>
            </w:r>
          </w:p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декабря  2014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34" w:type="dxa"/>
          </w:tcPr>
          <w:p w:rsidR="00542F8B" w:rsidRDefault="00CB146B">
            <w:pPr>
              <w:ind w:left="3577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 на заседании</w:t>
            </w:r>
          </w:p>
          <w:p w:rsidR="00542F8B" w:rsidRDefault="00CB146B">
            <w:pPr>
              <w:ind w:left="35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proofErr w:type="gramEnd"/>
          </w:p>
          <w:p w:rsidR="00542F8B" w:rsidRDefault="00542F8B">
            <w:pPr>
              <w:ind w:left="3577"/>
            </w:pPr>
          </w:p>
          <w:p w:rsidR="00542F8B" w:rsidRDefault="00CB146B">
            <w:pPr>
              <w:ind w:left="357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</w:p>
          <w:p w:rsidR="00542F8B" w:rsidRDefault="00CB146B">
            <w:pPr>
              <w:ind w:left="3577"/>
            </w:pPr>
            <w:r>
              <w:rPr>
                <w:rFonts w:ascii="Times New Roman" w:eastAsia="Times New Roman" w:hAnsi="Times New Roman" w:cs="Times New Roman"/>
                <w:sz w:val="24"/>
              </w:rPr>
              <w:t>от 17 декабря 2014 г</w:t>
            </w:r>
          </w:p>
        </w:tc>
      </w:tr>
    </w:tbl>
    <w:p w:rsidR="00542F8B" w:rsidRDefault="00CB146B">
      <w:pPr>
        <w:numPr>
          <w:ilvl w:val="0"/>
          <w:numId w:val="6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направления и темы научных исследований</w:t>
      </w:r>
    </w:p>
    <w:tbl>
      <w:tblPr>
        <w:tblStyle w:val="a6"/>
        <w:tblW w:w="15163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9"/>
        <w:gridCol w:w="6667"/>
        <w:gridCol w:w="1985"/>
        <w:gridCol w:w="3544"/>
        <w:gridCol w:w="2268"/>
      </w:tblGrid>
      <w:tr w:rsidR="00542F8B">
        <w:tc>
          <w:tcPr>
            <w:tcW w:w="699" w:type="dxa"/>
            <w:shd w:val="clear" w:color="auto" w:fill="D9D9D9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№№</w:t>
            </w:r>
          </w:p>
        </w:tc>
        <w:tc>
          <w:tcPr>
            <w:tcW w:w="6667" w:type="dxa"/>
            <w:shd w:val="clear" w:color="auto" w:fill="D9D9D9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темы исследования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542F8B" w:rsidRDefault="00CB146B">
            <w:pPr>
              <w:ind w:left="-107" w:right="-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 программы, которым соответствует научно-исследовательская деятельность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Начало исследования</w:t>
            </w:r>
          </w:p>
        </w:tc>
      </w:tr>
      <w:tr w:rsidR="00542F8B">
        <w:tc>
          <w:tcPr>
            <w:tcW w:w="699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667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1985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Воронцова О.В.</w:t>
            </w:r>
          </w:p>
        </w:tc>
        <w:tc>
          <w:tcPr>
            <w:tcW w:w="3544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Юриспруденция</w:t>
            </w:r>
          </w:p>
        </w:tc>
        <w:tc>
          <w:tcPr>
            <w:tcW w:w="2268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</w:tr>
      <w:tr w:rsidR="00542F8B">
        <w:tc>
          <w:tcPr>
            <w:tcW w:w="699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667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Финно-угорские языки Российской Федерации в современных условиях: нормативный и информационный аспект</w:t>
            </w:r>
          </w:p>
        </w:tc>
        <w:tc>
          <w:tcPr>
            <w:tcW w:w="1985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Федина М.С.</w:t>
            </w:r>
          </w:p>
        </w:tc>
        <w:tc>
          <w:tcPr>
            <w:tcW w:w="3544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Зарубежное регионоведение</w:t>
            </w:r>
          </w:p>
        </w:tc>
        <w:tc>
          <w:tcPr>
            <w:tcW w:w="2268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</w:tr>
      <w:tr w:rsidR="00542F8B">
        <w:tc>
          <w:tcPr>
            <w:tcW w:w="699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667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Становление и развитие региональной государственно-политической системы и информационно- документационных процессов в управлении</w:t>
            </w:r>
          </w:p>
        </w:tc>
        <w:tc>
          <w:tcPr>
            <w:tcW w:w="1985" w:type="dxa"/>
            <w:vAlign w:val="center"/>
          </w:tcPr>
          <w:p w:rsidR="00542F8B" w:rsidRDefault="00CB14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А.К.</w:t>
            </w:r>
          </w:p>
        </w:tc>
        <w:tc>
          <w:tcPr>
            <w:tcW w:w="3544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Документоведение и архивоведение</w:t>
            </w:r>
          </w:p>
        </w:tc>
        <w:tc>
          <w:tcPr>
            <w:tcW w:w="2268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</w:tr>
      <w:tr w:rsidR="00542F8B">
        <w:tc>
          <w:tcPr>
            <w:tcW w:w="699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667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системы государственного и муниципального управления как фактор повышения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эффективности реализации приоритетов социально-экономического и политического развития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Ткачев С.А.</w:t>
            </w:r>
          </w:p>
        </w:tc>
        <w:tc>
          <w:tcPr>
            <w:tcW w:w="3544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Экономика, Государственное и муниц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ипальное управление</w:t>
            </w:r>
          </w:p>
        </w:tc>
        <w:tc>
          <w:tcPr>
            <w:tcW w:w="2268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</w:tr>
      <w:tr w:rsidR="00542F8B">
        <w:tc>
          <w:tcPr>
            <w:tcW w:w="699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6667" w:type="dxa"/>
            <w:vAlign w:val="center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Проектный подход к управлению регионом</w:t>
            </w:r>
          </w:p>
        </w:tc>
        <w:tc>
          <w:tcPr>
            <w:tcW w:w="1985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Петракова Е.Е.</w:t>
            </w:r>
          </w:p>
        </w:tc>
        <w:tc>
          <w:tcPr>
            <w:tcW w:w="3544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пресоналом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; Менеджмент</w:t>
            </w:r>
          </w:p>
        </w:tc>
        <w:tc>
          <w:tcPr>
            <w:tcW w:w="2268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</w:tr>
      <w:tr w:rsidR="00542F8B">
        <w:tc>
          <w:tcPr>
            <w:tcW w:w="699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667" w:type="dxa"/>
            <w:vAlign w:val="center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Научно-методические проблемы качества образования</w:t>
            </w:r>
          </w:p>
        </w:tc>
        <w:tc>
          <w:tcPr>
            <w:tcW w:w="1985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Баженов И.И.</w:t>
            </w:r>
          </w:p>
        </w:tc>
        <w:tc>
          <w:tcPr>
            <w:tcW w:w="3544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общевузовская научно-методическая тема</w:t>
            </w:r>
          </w:p>
        </w:tc>
        <w:tc>
          <w:tcPr>
            <w:tcW w:w="2268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2012</w:t>
            </w:r>
          </w:p>
        </w:tc>
      </w:tr>
      <w:tr w:rsidR="00542F8B">
        <w:tc>
          <w:tcPr>
            <w:tcW w:w="699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6667" w:type="dxa"/>
            <w:vAlign w:val="bottom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тема: Обычное этническое право пермских народов</w:t>
            </w:r>
          </w:p>
        </w:tc>
        <w:tc>
          <w:tcPr>
            <w:tcW w:w="1985" w:type="dxa"/>
            <w:vAlign w:val="center"/>
          </w:tcPr>
          <w:p w:rsidR="00542F8B" w:rsidRDefault="00CB146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</w:t>
            </w:r>
          </w:p>
        </w:tc>
        <w:tc>
          <w:tcPr>
            <w:tcW w:w="3544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Юриспруденция</w:t>
            </w:r>
          </w:p>
        </w:tc>
        <w:tc>
          <w:tcPr>
            <w:tcW w:w="2268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</w:tr>
      <w:tr w:rsidR="00542F8B">
        <w:tc>
          <w:tcPr>
            <w:tcW w:w="699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6667" w:type="dxa"/>
            <w:vAlign w:val="bottom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тема: Процессуальный статус защищаемого лица в уголовном процессе</w:t>
            </w:r>
          </w:p>
        </w:tc>
        <w:tc>
          <w:tcPr>
            <w:tcW w:w="1985" w:type="dxa"/>
            <w:vAlign w:val="bottom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Потапов В.Д. (Бобков Я.)</w:t>
            </w:r>
          </w:p>
        </w:tc>
        <w:tc>
          <w:tcPr>
            <w:tcW w:w="3544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Юриспруденция</w:t>
            </w:r>
          </w:p>
        </w:tc>
        <w:tc>
          <w:tcPr>
            <w:tcW w:w="2268" w:type="dxa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</w:tr>
    </w:tbl>
    <w:p w:rsidR="00542F8B" w:rsidRDefault="00542F8B"/>
    <w:p w:rsidR="00542F8B" w:rsidRDefault="00CB146B">
      <w:pPr>
        <w:numPr>
          <w:ilvl w:val="0"/>
          <w:numId w:val="6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Научные и научно-методические мероприятия</w:t>
      </w:r>
    </w:p>
    <w:tbl>
      <w:tblPr>
        <w:tblStyle w:val="a7"/>
        <w:tblW w:w="15154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40"/>
        <w:gridCol w:w="2100"/>
        <w:gridCol w:w="2985"/>
        <w:gridCol w:w="1710"/>
        <w:gridCol w:w="3544"/>
      </w:tblGrid>
      <w:tr w:rsidR="00542F8B">
        <w:tc>
          <w:tcPr>
            <w:tcW w:w="675" w:type="dxa"/>
            <w:shd w:val="clear" w:color="auto" w:fill="CCCCCC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№№</w:t>
            </w:r>
          </w:p>
        </w:tc>
        <w:tc>
          <w:tcPr>
            <w:tcW w:w="4140" w:type="dxa"/>
            <w:shd w:val="clear" w:color="auto" w:fill="CCCCCC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(направление), реализуемое на мероприятии или название мероприятия</w:t>
            </w:r>
          </w:p>
        </w:tc>
        <w:tc>
          <w:tcPr>
            <w:tcW w:w="2100" w:type="dxa"/>
            <w:shd w:val="clear" w:color="auto" w:fill="CCCCCC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мероприятия</w:t>
            </w:r>
          </w:p>
        </w:tc>
        <w:tc>
          <w:tcPr>
            <w:tcW w:w="2985" w:type="dxa"/>
            <w:shd w:val="clear" w:color="auto" w:fill="CCCCCC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мероприятия</w:t>
            </w:r>
          </w:p>
        </w:tc>
        <w:tc>
          <w:tcPr>
            <w:tcW w:w="1710" w:type="dxa"/>
            <w:shd w:val="clear" w:color="auto" w:fill="CCCCCC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544" w:type="dxa"/>
            <w:shd w:val="clear" w:color="auto" w:fill="CCCCCC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 за исполнение</w:t>
            </w:r>
          </w:p>
        </w:tc>
      </w:tr>
      <w:tr w:rsidR="00542F8B">
        <w:trPr>
          <w:trHeight w:val="1900"/>
        </w:trPr>
        <w:tc>
          <w:tcPr>
            <w:tcW w:w="67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14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Академическая весна-2015 (посвящается 70-летию Победы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ВОВ)</w:t>
            </w:r>
          </w:p>
        </w:tc>
        <w:tc>
          <w:tcPr>
            <w:tcW w:w="2100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молодежный научный форум</w:t>
            </w:r>
          </w:p>
        </w:tc>
        <w:tc>
          <w:tcPr>
            <w:tcW w:w="298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межрегиональный</w:t>
            </w:r>
          </w:p>
        </w:tc>
        <w:tc>
          <w:tcPr>
            <w:tcW w:w="171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26-27.03.2015</w:t>
            </w:r>
          </w:p>
        </w:tc>
        <w:tc>
          <w:tcPr>
            <w:tcW w:w="3544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проректор по НР, руководители научных тем, зав. кафедрами, ООНИ</w:t>
            </w:r>
          </w:p>
        </w:tc>
      </w:tr>
      <w:tr w:rsidR="00542F8B">
        <w:trPr>
          <w:trHeight w:val="1200"/>
        </w:trPr>
        <w:tc>
          <w:tcPr>
            <w:tcW w:w="67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140" w:type="dxa"/>
          </w:tcPr>
          <w:p w:rsidR="00542F8B" w:rsidRDefault="00CB146B">
            <w:pPr>
              <w:jc w:val="both"/>
            </w:pPr>
            <w:bookmarkStart w:id="1" w:name="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</w:rPr>
              <w:t>Политические, экономические и социокультурные аспекты регионального управления на Европейском Севере</w:t>
            </w:r>
          </w:p>
        </w:tc>
        <w:tc>
          <w:tcPr>
            <w:tcW w:w="2100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научно-практическая конференция</w:t>
            </w:r>
          </w:p>
        </w:tc>
        <w:tc>
          <w:tcPr>
            <w:tcW w:w="298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всероссийский (с международным участием)</w:t>
            </w:r>
          </w:p>
        </w:tc>
        <w:tc>
          <w:tcPr>
            <w:tcW w:w="171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21-24 октября 2015</w:t>
            </w:r>
          </w:p>
        </w:tc>
        <w:tc>
          <w:tcPr>
            <w:tcW w:w="3544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проректор по НР, ООНИ, деканы, зав. кафедрами, руководители научных тем</w:t>
            </w:r>
          </w:p>
        </w:tc>
      </w:tr>
      <w:tr w:rsidR="00542F8B">
        <w:trPr>
          <w:trHeight w:val="1200"/>
        </w:trPr>
        <w:tc>
          <w:tcPr>
            <w:tcW w:w="67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140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сетевой проект «Создание электронных учебных пособий на родном языке»</w:t>
            </w:r>
          </w:p>
        </w:tc>
        <w:tc>
          <w:tcPr>
            <w:tcW w:w="2100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Сетевой проект</w:t>
            </w:r>
          </w:p>
        </w:tc>
        <w:tc>
          <w:tcPr>
            <w:tcW w:w="2985" w:type="dxa"/>
          </w:tcPr>
          <w:p w:rsidR="00542F8B" w:rsidRDefault="00CB146B">
            <w:pPr>
              <w:ind w:left="-134" w:right="-1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Международный: Венгерский институт языковой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стартегии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Gollegium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Fenno-Ugricum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СыктГУ</w:t>
            </w:r>
            <w:proofErr w:type="spellEnd"/>
          </w:p>
        </w:tc>
        <w:tc>
          <w:tcPr>
            <w:tcW w:w="171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2015-2017</w:t>
            </w:r>
          </w:p>
        </w:tc>
        <w:tc>
          <w:tcPr>
            <w:tcW w:w="3544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Федина М.С.</w:t>
            </w:r>
          </w:p>
        </w:tc>
      </w:tr>
      <w:tr w:rsidR="00542F8B">
        <w:trPr>
          <w:trHeight w:val="1000"/>
        </w:trPr>
        <w:tc>
          <w:tcPr>
            <w:tcW w:w="67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414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Участие в международной студенческой конференции IFUSCO 2015 (г.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, Венгрия)</w:t>
            </w:r>
          </w:p>
        </w:tc>
        <w:tc>
          <w:tcPr>
            <w:tcW w:w="21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студенческая конфе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ренция</w:t>
            </w:r>
          </w:p>
        </w:tc>
        <w:tc>
          <w:tcPr>
            <w:tcW w:w="298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171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май, 2015</w:t>
            </w:r>
          </w:p>
        </w:tc>
        <w:tc>
          <w:tcPr>
            <w:tcW w:w="3544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ООНИ,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пом.ректора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международным связям</w:t>
            </w:r>
          </w:p>
        </w:tc>
      </w:tr>
      <w:tr w:rsidR="00542F8B">
        <w:trPr>
          <w:trHeight w:val="1200"/>
        </w:trPr>
        <w:tc>
          <w:tcPr>
            <w:tcW w:w="67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414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Научно-практическая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-активных учителей, преподавателей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зимний и летний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самосбор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2015</w:t>
            </w:r>
          </w:p>
        </w:tc>
        <w:tc>
          <w:tcPr>
            <w:tcW w:w="2100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баркемп</w:t>
            </w:r>
            <w:proofErr w:type="spellEnd"/>
          </w:p>
        </w:tc>
        <w:tc>
          <w:tcPr>
            <w:tcW w:w="298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региональный</w:t>
            </w:r>
          </w:p>
        </w:tc>
        <w:tc>
          <w:tcPr>
            <w:tcW w:w="171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зимняя сессия - январь, летняя сессия - июнь 2015</w:t>
            </w:r>
          </w:p>
        </w:tc>
        <w:tc>
          <w:tcPr>
            <w:tcW w:w="3544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Баженов И.И.</w:t>
            </w:r>
          </w:p>
        </w:tc>
      </w:tr>
      <w:tr w:rsidR="00542F8B">
        <w:trPr>
          <w:trHeight w:val="680"/>
        </w:trPr>
        <w:tc>
          <w:tcPr>
            <w:tcW w:w="67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414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Тема заседания находится в стадии согласования</w:t>
            </w:r>
          </w:p>
        </w:tc>
        <w:tc>
          <w:tcPr>
            <w:tcW w:w="21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заседание Международной ассоциации финно-угорских университетов</w:t>
            </w:r>
          </w:p>
        </w:tc>
        <w:tc>
          <w:tcPr>
            <w:tcW w:w="298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международная</w:t>
            </w:r>
          </w:p>
        </w:tc>
        <w:tc>
          <w:tcPr>
            <w:tcW w:w="171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3544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ЦИЯТ</w:t>
            </w:r>
          </w:p>
        </w:tc>
      </w:tr>
      <w:tr w:rsidR="00542F8B">
        <w:trPr>
          <w:trHeight w:val="680"/>
        </w:trPr>
        <w:tc>
          <w:tcPr>
            <w:tcW w:w="67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414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Коми-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ижемцы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создание аннотированного электронного корпуса для дальнейших исследований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языковым сообществам российского Крайнего Севера</w:t>
            </w:r>
          </w:p>
        </w:tc>
        <w:tc>
          <w:tcPr>
            <w:tcW w:w="21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научно-исследовательский проект</w:t>
            </w:r>
          </w:p>
        </w:tc>
        <w:tc>
          <w:tcPr>
            <w:tcW w:w="298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</w:p>
        </w:tc>
        <w:tc>
          <w:tcPr>
            <w:tcW w:w="171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  <w:tc>
          <w:tcPr>
            <w:tcW w:w="3544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ЦИЯТ</w:t>
            </w:r>
          </w:p>
        </w:tc>
      </w:tr>
      <w:tr w:rsidR="00542F8B">
        <w:trPr>
          <w:trHeight w:val="680"/>
        </w:trPr>
        <w:tc>
          <w:tcPr>
            <w:tcW w:w="67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4140" w:type="dxa"/>
          </w:tcPr>
          <w:p w:rsidR="00542F8B" w:rsidRDefault="00542F8B"/>
        </w:tc>
        <w:tc>
          <w:tcPr>
            <w:tcW w:w="2100" w:type="dxa"/>
          </w:tcPr>
          <w:p w:rsidR="00542F8B" w:rsidRDefault="00542F8B"/>
        </w:tc>
        <w:tc>
          <w:tcPr>
            <w:tcW w:w="2985" w:type="dxa"/>
          </w:tcPr>
          <w:p w:rsidR="00542F8B" w:rsidRDefault="00542F8B"/>
        </w:tc>
        <w:tc>
          <w:tcPr>
            <w:tcW w:w="1710" w:type="dxa"/>
          </w:tcPr>
          <w:p w:rsidR="00542F8B" w:rsidRDefault="00542F8B"/>
        </w:tc>
        <w:tc>
          <w:tcPr>
            <w:tcW w:w="3544" w:type="dxa"/>
          </w:tcPr>
          <w:p w:rsidR="00542F8B" w:rsidRDefault="00542F8B"/>
        </w:tc>
      </w:tr>
      <w:tr w:rsidR="00542F8B">
        <w:trPr>
          <w:trHeight w:val="680"/>
        </w:trPr>
        <w:tc>
          <w:tcPr>
            <w:tcW w:w="675" w:type="dxa"/>
          </w:tcPr>
          <w:p w:rsidR="00542F8B" w:rsidRDefault="00542F8B">
            <w:pPr>
              <w:jc w:val="center"/>
            </w:pPr>
          </w:p>
        </w:tc>
        <w:tc>
          <w:tcPr>
            <w:tcW w:w="4140" w:type="dxa"/>
          </w:tcPr>
          <w:p w:rsidR="00542F8B" w:rsidRDefault="00542F8B"/>
        </w:tc>
        <w:tc>
          <w:tcPr>
            <w:tcW w:w="2100" w:type="dxa"/>
          </w:tcPr>
          <w:p w:rsidR="00542F8B" w:rsidRDefault="00542F8B"/>
        </w:tc>
        <w:tc>
          <w:tcPr>
            <w:tcW w:w="2985" w:type="dxa"/>
          </w:tcPr>
          <w:p w:rsidR="00542F8B" w:rsidRDefault="00542F8B"/>
        </w:tc>
        <w:tc>
          <w:tcPr>
            <w:tcW w:w="1710" w:type="dxa"/>
          </w:tcPr>
          <w:p w:rsidR="00542F8B" w:rsidRDefault="00542F8B"/>
        </w:tc>
        <w:tc>
          <w:tcPr>
            <w:tcW w:w="3544" w:type="dxa"/>
          </w:tcPr>
          <w:p w:rsidR="00542F8B" w:rsidRDefault="00542F8B"/>
        </w:tc>
      </w:tr>
    </w:tbl>
    <w:p w:rsidR="00542F8B" w:rsidRDefault="00542F8B"/>
    <w:p w:rsidR="00542F8B" w:rsidRDefault="00CB146B">
      <w:pPr>
        <w:numPr>
          <w:ilvl w:val="0"/>
          <w:numId w:val="6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научные публикации, планируемые в рамках основных научных направлений, реализуемых в Академии</w:t>
      </w:r>
    </w:p>
    <w:tbl>
      <w:tblPr>
        <w:tblStyle w:val="a8"/>
        <w:tblW w:w="149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720"/>
        <w:gridCol w:w="2115"/>
        <w:gridCol w:w="1710"/>
        <w:gridCol w:w="825"/>
        <w:gridCol w:w="4500"/>
        <w:gridCol w:w="1590"/>
      </w:tblGrid>
      <w:tr w:rsidR="00542F8B">
        <w:trPr>
          <w:trHeight w:val="880"/>
          <w:jc w:val="center"/>
        </w:trPr>
        <w:tc>
          <w:tcPr>
            <w:tcW w:w="465" w:type="dxa"/>
            <w:shd w:val="clear" w:color="auto" w:fill="B7B7B7"/>
          </w:tcPr>
          <w:p w:rsidR="00542F8B" w:rsidRDefault="00CB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720" w:type="dxa"/>
            <w:shd w:val="clear" w:color="auto" w:fill="B7B7B7"/>
            <w:vAlign w:val="center"/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2115" w:type="dxa"/>
            <w:shd w:val="clear" w:color="auto" w:fill="B7B7B7"/>
            <w:vAlign w:val="center"/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 за издание</w:t>
            </w:r>
          </w:p>
        </w:tc>
        <w:tc>
          <w:tcPr>
            <w:tcW w:w="1710" w:type="dxa"/>
            <w:shd w:val="clear" w:color="auto" w:fill="B7B7B7"/>
            <w:vAlign w:val="center"/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 публикации</w:t>
            </w:r>
          </w:p>
        </w:tc>
        <w:tc>
          <w:tcPr>
            <w:tcW w:w="825" w:type="dxa"/>
            <w:shd w:val="clear" w:color="auto" w:fill="B7B7B7"/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объем,</w:t>
            </w:r>
          </w:p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п. л.</w:t>
            </w:r>
          </w:p>
        </w:tc>
        <w:tc>
          <w:tcPr>
            <w:tcW w:w="4500" w:type="dxa"/>
            <w:shd w:val="clear" w:color="auto" w:fill="B7B7B7"/>
            <w:vAlign w:val="center"/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НИР  Академии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90" w:type="dxa"/>
            <w:shd w:val="clear" w:color="auto" w:fill="B7B7B7"/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Срок издания</w:t>
            </w:r>
          </w:p>
        </w:tc>
      </w:tr>
      <w:tr w:rsidR="00542F8B">
        <w:trPr>
          <w:trHeight w:val="720"/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  <w:ind w:left="357" w:hanging="356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Серия "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Теория и практика управления" (2015) № 14 (19)</w:t>
            </w:r>
          </w:p>
        </w:tc>
        <w:tc>
          <w:tcPr>
            <w:tcW w:w="2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С.А. Ткачев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Научный журнал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 фактор повышения эффективности реализации приоритетов соц.-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полит. развития субъектов РФ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Апрель</w:t>
            </w:r>
          </w:p>
        </w:tc>
      </w:tr>
      <w:tr w:rsidR="00542F8B">
        <w:trPr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  <w:ind w:left="357" w:hanging="35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Серия "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Государство и право" (2015) № 19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О.В. Воронцова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Научный журнал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Правовое регулирование общественных отношений в условиях конвергенции частного и публичного права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542F8B">
        <w:trPr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Серия "Теория и практика управления" (2015) № 15 (20)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</w:pPr>
            <w:r>
              <w:rPr>
                <w:rFonts w:ascii="Times New Roman" w:eastAsia="Times New Roman" w:hAnsi="Times New Roman" w:cs="Times New Roman"/>
                <w:sz w:val="24"/>
              </w:rPr>
              <w:t>Ф.Ж. Суркина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Научный журнал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 фактор повышения эффективности реализации приоритетов соц.-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 полит. развития субъектов РФ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542F8B">
        <w:trPr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  <w:ind w:left="357" w:hanging="356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Серия "Государство и право" (2015) № 20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</w:pPr>
            <w:r>
              <w:rPr>
                <w:rFonts w:ascii="Times New Roman" w:eastAsia="Times New Roman" w:hAnsi="Times New Roman" w:cs="Times New Roman"/>
                <w:sz w:val="24"/>
              </w:rPr>
              <w:t>О.В. Воронцова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Научный журнал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542F8B">
        <w:trPr>
          <w:trHeight w:val="340"/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Политические, экономические и социокультурные аспекты регионального управления на Европейском Севере: материалы XIY Всероссийской научно-практической конференции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И.И. Баженов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Материалы конференции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Междисциплинарная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542F8B">
        <w:trPr>
          <w:trHeight w:val="180"/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Межрегиональный молодежный научный форум "Академическая весна"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</w:pPr>
            <w:r>
              <w:rPr>
                <w:rFonts w:ascii="Times New Roman" w:eastAsia="Times New Roman" w:hAnsi="Times New Roman" w:cs="Times New Roman"/>
                <w:sz w:val="24"/>
              </w:rPr>
              <w:t>Д.А. Попов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Материалы конференции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Междисциплинарная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  <w:tr w:rsidR="00542F8B">
        <w:trPr>
          <w:trHeight w:val="180"/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Информационно-документационные процессы и технологии: история и современность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</w:pPr>
            <w:r>
              <w:rPr>
                <w:rFonts w:ascii="Times New Roman" w:eastAsia="Times New Roman" w:hAnsi="Times New Roman" w:cs="Times New Roman"/>
                <w:sz w:val="24"/>
              </w:rPr>
              <w:t>О.Н. Кушнир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Сборник статей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Становление и развитие региональной гос.-полит. системы и информационно-документационных процессов в управлении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542F8B">
        <w:trPr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Этно-правосудие пермских народов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Плоцкая</w:t>
            </w:r>
            <w:proofErr w:type="spellEnd"/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Монография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Обычное этническое право пермских народов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542F8B">
        <w:trPr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Вооруженные силы ВВД в 1917-1990 гг. (структура, командный состав)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Ластунов</w:t>
            </w:r>
            <w:proofErr w:type="spellEnd"/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Монография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Становление и развитие региональной гос.-поли. системы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инф.-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документац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процессов в управлении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542F8B">
        <w:trPr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  <w:ind w:right="-149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комплектования архивного фонда в ХХ в.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542F8B" w:rsidRDefault="00CB146B">
            <w:pPr>
              <w:spacing w:after="0" w:line="240" w:lineRule="auto"/>
              <w:ind w:left="-44"/>
            </w:pPr>
            <w:r>
              <w:rPr>
                <w:rFonts w:ascii="Times New Roman" w:eastAsia="Times New Roman" w:hAnsi="Times New Roman" w:cs="Times New Roman"/>
                <w:sz w:val="24"/>
              </w:rPr>
              <w:t>Т.И. Лахтионова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Монография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Становление и развитие региональной гос.-полит. системы и информационно-документационных процессов в управлении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542F8B">
        <w:trPr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  <w:ind w:right="-149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Правонарушения, совершаемые в сфере закупок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</w:pPr>
            <w:r>
              <w:rPr>
                <w:rFonts w:ascii="Times New Roman" w:eastAsia="Times New Roman" w:hAnsi="Times New Roman" w:cs="Times New Roman"/>
                <w:sz w:val="24"/>
              </w:rPr>
              <w:t>З.А. Коновалова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Монография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общественных отношений в условиях конвергенции частного и публичного права</w:t>
            </w:r>
          </w:p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542F8B">
        <w:trPr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  <w:ind w:right="-149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Правовые проблемы, возникающие при расследовании правонарушений за порчу земли: от теории к практике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</w:pPr>
            <w:r>
              <w:rPr>
                <w:rFonts w:ascii="Times New Roman" w:eastAsia="Times New Roman" w:hAnsi="Times New Roman" w:cs="Times New Roman"/>
                <w:sz w:val="24"/>
              </w:rPr>
              <w:t>О.В. Воронцова, В.В. Воробьёв, В.Н. Осипов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Монография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общественных отношений в условиях конвергенции частного и публичного права</w:t>
            </w:r>
          </w:p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542F8B">
        <w:trPr>
          <w:jc w:val="center"/>
        </w:trPr>
        <w:tc>
          <w:tcPr>
            <w:tcW w:w="465" w:type="dxa"/>
          </w:tcPr>
          <w:p w:rsidR="00542F8B" w:rsidRDefault="00CB146B">
            <w:pPr>
              <w:spacing w:after="0" w:line="240" w:lineRule="auto"/>
              <w:ind w:right="-149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Правовое регулирование общественного экологического контроля</w:t>
            </w:r>
          </w:p>
        </w:tc>
        <w:tc>
          <w:tcPr>
            <w:tcW w:w="21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4"/>
            </w:pPr>
            <w:r>
              <w:rPr>
                <w:rFonts w:ascii="Times New Roman" w:eastAsia="Times New Roman" w:hAnsi="Times New Roman" w:cs="Times New Roman"/>
                <w:sz w:val="24"/>
              </w:rPr>
              <w:t>О.В. Воронцова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Монография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общественных отношений в условиях конвергенции частного и публичного права 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spacing w:after="0" w:line="240" w:lineRule="auto"/>
              <w:ind w:left="-4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</w:tbl>
    <w:p w:rsidR="00542F8B" w:rsidRDefault="00542F8B"/>
    <w:p w:rsidR="00542F8B" w:rsidRDefault="00CB146B">
      <w:pPr>
        <w:numPr>
          <w:ilvl w:val="0"/>
          <w:numId w:val="6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научно-методические публикации (учебники, учебно-методические, учебные и методические пособия)</w:t>
      </w:r>
    </w:p>
    <w:p w:rsidR="00542F8B" w:rsidRDefault="00CB146B">
      <w:pPr>
        <w:ind w:firstLine="360"/>
      </w:pPr>
      <w:r>
        <w:rPr>
          <w:rFonts w:ascii="Times New Roman" w:eastAsia="Times New Roman" w:hAnsi="Times New Roman" w:cs="Times New Roman"/>
          <w:sz w:val="24"/>
        </w:rPr>
        <w:t xml:space="preserve">Содержание этого раздела определяется Планом изданий учебно-методической и научной литературы на 2014 г., который утвержден Ученым советом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КРАГСиУ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согласно протоколу №4 от 24 декабря 2014 года.  </w:t>
      </w:r>
    </w:p>
    <w:p w:rsidR="00542F8B" w:rsidRDefault="00542F8B">
      <w:pPr>
        <w:ind w:firstLine="360"/>
      </w:pPr>
    </w:p>
    <w:p w:rsidR="00542F8B" w:rsidRDefault="00CB146B">
      <w:pPr>
        <w:numPr>
          <w:ilvl w:val="0"/>
          <w:numId w:val="6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Научно-исследовательская работа студентов и магистрантов</w:t>
      </w:r>
    </w:p>
    <w:tbl>
      <w:tblPr>
        <w:tblStyle w:val="a9"/>
        <w:tblW w:w="1491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4425"/>
        <w:gridCol w:w="4170"/>
        <w:gridCol w:w="2940"/>
        <w:gridCol w:w="2670"/>
      </w:tblGrid>
      <w:tr w:rsidR="00542F8B">
        <w:tc>
          <w:tcPr>
            <w:tcW w:w="705" w:type="dxa"/>
            <w:shd w:val="clear" w:color="auto" w:fill="D9D9D9"/>
          </w:tcPr>
          <w:p w:rsidR="00542F8B" w:rsidRDefault="00CB146B">
            <w:r>
              <w:rPr>
                <w:rFonts w:ascii="Times New Roman" w:eastAsia="Times New Roman" w:hAnsi="Times New Roman" w:cs="Times New Roman"/>
                <w:b/>
                <w:sz w:val="24"/>
              </w:rPr>
              <w:t>№№</w:t>
            </w:r>
          </w:p>
        </w:tc>
        <w:tc>
          <w:tcPr>
            <w:tcW w:w="4425" w:type="dxa"/>
            <w:shd w:val="clear" w:color="auto" w:fill="D9D9D9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НИР</w:t>
            </w:r>
          </w:p>
        </w:tc>
        <w:tc>
          <w:tcPr>
            <w:tcW w:w="4170" w:type="dxa"/>
            <w:shd w:val="clear" w:color="auto" w:fill="D9D9D9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940" w:type="dxa"/>
            <w:shd w:val="clear" w:color="auto" w:fill="D9D9D9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670" w:type="dxa"/>
            <w:shd w:val="clear" w:color="auto" w:fill="D9D9D9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исполнения (публикация, апробация,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внедрение)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442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студентов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форуме «Академическая весна-2015»</w:t>
            </w:r>
          </w:p>
        </w:tc>
        <w:tc>
          <w:tcPr>
            <w:tcW w:w="41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деканы, зав. кафедрами,</w:t>
            </w:r>
          </w:p>
        </w:tc>
        <w:tc>
          <w:tcPr>
            <w:tcW w:w="294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26-27 марта 2015 г.</w:t>
            </w:r>
          </w:p>
        </w:tc>
        <w:tc>
          <w:tcPr>
            <w:tcW w:w="26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доклад/тезисы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42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Выступления студентов на научных мероприятиях других вузов республики</w:t>
            </w:r>
          </w:p>
        </w:tc>
        <w:tc>
          <w:tcPr>
            <w:tcW w:w="41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зав. кафедрами, руководители курсовых, дипломных и итоговых квалификационных работ</w:t>
            </w:r>
          </w:p>
        </w:tc>
        <w:tc>
          <w:tcPr>
            <w:tcW w:w="294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полученными предложениями</w:t>
            </w:r>
          </w:p>
        </w:tc>
        <w:tc>
          <w:tcPr>
            <w:tcW w:w="26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доклад/тезисы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42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Выступления студентов на научных мероприяти</w:t>
            </w:r>
            <w:r>
              <w:rPr>
                <w:rFonts w:ascii="Times New Roman" w:eastAsia="Times New Roman" w:hAnsi="Times New Roman" w:cs="Times New Roman"/>
                <w:sz w:val="24"/>
              </w:rPr>
              <w:t>ях, проводимых за пределами республики</w:t>
            </w:r>
          </w:p>
        </w:tc>
        <w:tc>
          <w:tcPr>
            <w:tcW w:w="41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зав. кафедрами, руководители научных направлений, руководители курсовых и дипломных работ</w:t>
            </w:r>
          </w:p>
        </w:tc>
        <w:tc>
          <w:tcPr>
            <w:tcW w:w="294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полученными предложениями</w:t>
            </w:r>
          </w:p>
        </w:tc>
        <w:tc>
          <w:tcPr>
            <w:tcW w:w="26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доклад/тезисы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42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Выступления студентов на олимпиадах и иных конкурсных мероприятиях </w:t>
            </w:r>
          </w:p>
        </w:tc>
        <w:tc>
          <w:tcPr>
            <w:tcW w:w="41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деканы, зав. кафедрами, руководители курсовых, дипломных и итоговых квалификационных работ</w:t>
            </w:r>
          </w:p>
        </w:tc>
        <w:tc>
          <w:tcPr>
            <w:tcW w:w="294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планом мероприятий</w:t>
            </w:r>
          </w:p>
        </w:tc>
        <w:tc>
          <w:tcPr>
            <w:tcW w:w="26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доклад, тезисы и т.д.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42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статей в научные издания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основе рекомендаций ГАК</w:t>
            </w:r>
          </w:p>
        </w:tc>
        <w:tc>
          <w:tcPr>
            <w:tcW w:w="41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зав. кафедрами, руководители курсовых, дипломных и итоговых квалификационных работ</w:t>
            </w:r>
          </w:p>
        </w:tc>
        <w:tc>
          <w:tcPr>
            <w:tcW w:w="294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26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публикации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42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Апробация и внедрение результатов НИРС</w:t>
            </w:r>
          </w:p>
        </w:tc>
        <w:tc>
          <w:tcPr>
            <w:tcW w:w="41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зав. кафедрами, руководители научных тем, курсовых, дипломных и итоговых квалификационных работ</w:t>
            </w:r>
          </w:p>
        </w:tc>
        <w:tc>
          <w:tcPr>
            <w:tcW w:w="294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7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заключения об итогах апробации, акты о внедрении</w:t>
            </w:r>
          </w:p>
        </w:tc>
      </w:tr>
    </w:tbl>
    <w:p w:rsidR="00542F8B" w:rsidRDefault="00CB146B">
      <w:pPr>
        <w:numPr>
          <w:ilvl w:val="0"/>
          <w:numId w:val="6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Подготовка кадров высшей квалификации</w:t>
      </w:r>
    </w:p>
    <w:p w:rsidR="00542F8B" w:rsidRDefault="00CB146B">
      <w:pPr>
        <w:ind w:left="1080"/>
      </w:pPr>
      <w:r>
        <w:rPr>
          <w:rFonts w:ascii="Times New Roman" w:eastAsia="Times New Roman" w:hAnsi="Times New Roman" w:cs="Times New Roman"/>
          <w:b/>
          <w:sz w:val="24"/>
        </w:rPr>
        <w:t>VI.1. Подготовка диссертаций</w:t>
      </w:r>
    </w:p>
    <w:tbl>
      <w:tblPr>
        <w:tblStyle w:val="aa"/>
        <w:tblW w:w="14475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6120"/>
        <w:gridCol w:w="3090"/>
        <w:gridCol w:w="4560"/>
      </w:tblGrid>
      <w:tr w:rsidR="00542F8B">
        <w:tc>
          <w:tcPr>
            <w:tcW w:w="705" w:type="dxa"/>
            <w:shd w:val="clear" w:color="auto" w:fill="D9D9D9"/>
          </w:tcPr>
          <w:p w:rsidR="00542F8B" w:rsidRDefault="00CB146B">
            <w:r>
              <w:rPr>
                <w:rFonts w:ascii="Times New Roman" w:eastAsia="Times New Roman" w:hAnsi="Times New Roman" w:cs="Times New Roman"/>
                <w:b/>
                <w:sz w:val="24"/>
              </w:rPr>
              <w:t>№№</w:t>
            </w:r>
          </w:p>
        </w:tc>
        <w:tc>
          <w:tcPr>
            <w:tcW w:w="6120" w:type="dxa"/>
            <w:shd w:val="clear" w:color="auto" w:fill="D9D9D9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диссертации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Автор </w:t>
            </w:r>
          </w:p>
        </w:tc>
        <w:tc>
          <w:tcPr>
            <w:tcW w:w="4560" w:type="dxa"/>
            <w:shd w:val="clear" w:color="auto" w:fill="D9D9D9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Примерный срок защиты / степень готовности</w:t>
            </w:r>
          </w:p>
        </w:tc>
      </w:tr>
      <w:tr w:rsidR="00542F8B">
        <w:tc>
          <w:tcPr>
            <w:tcW w:w="70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1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Обязательства, связанные с находкой</w:t>
            </w:r>
          </w:p>
        </w:tc>
        <w:tc>
          <w:tcPr>
            <w:tcW w:w="309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Гудцова А.В.</w:t>
            </w:r>
          </w:p>
        </w:tc>
        <w:tc>
          <w:tcPr>
            <w:tcW w:w="456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2015, готова</w:t>
            </w:r>
          </w:p>
        </w:tc>
      </w:tr>
      <w:tr w:rsidR="00542F8B">
        <w:tc>
          <w:tcPr>
            <w:tcW w:w="70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1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Обычное этническое право пермских народов</w:t>
            </w:r>
          </w:p>
        </w:tc>
        <w:tc>
          <w:tcPr>
            <w:tcW w:w="3090" w:type="dxa"/>
          </w:tcPr>
          <w:p w:rsidR="00542F8B" w:rsidRDefault="00CB146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</w:t>
            </w:r>
          </w:p>
        </w:tc>
        <w:tc>
          <w:tcPr>
            <w:tcW w:w="456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2015, завершение и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оргвопросов</w:t>
            </w:r>
            <w:proofErr w:type="spellEnd"/>
          </w:p>
        </w:tc>
      </w:tr>
      <w:tr w:rsidR="00542F8B">
        <w:tc>
          <w:tcPr>
            <w:tcW w:w="70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1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Процессуальный статус защищаемого лица в уголовном процессе</w:t>
            </w:r>
          </w:p>
        </w:tc>
        <w:tc>
          <w:tcPr>
            <w:tcW w:w="309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  <w:shd w:val="clear" w:color="auto" w:fill="F3F3F3"/>
              </w:rPr>
              <w:t>Бобков Я.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3F3F3"/>
              </w:rPr>
              <w:t>научн.рук.В.Д.Потапов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3F3F3"/>
              </w:rPr>
              <w:t>)</w:t>
            </w:r>
          </w:p>
        </w:tc>
        <w:tc>
          <w:tcPr>
            <w:tcW w:w="456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2015, завершение и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оргвопросов</w:t>
            </w:r>
            <w:proofErr w:type="spellEnd"/>
          </w:p>
        </w:tc>
      </w:tr>
    </w:tbl>
    <w:p w:rsidR="00542F8B" w:rsidRDefault="00542F8B">
      <w:pPr>
        <w:ind w:left="1080"/>
      </w:pPr>
    </w:p>
    <w:p w:rsidR="00542F8B" w:rsidRDefault="00CB146B">
      <w:pPr>
        <w:ind w:left="1080"/>
      </w:pPr>
      <w:r>
        <w:rPr>
          <w:rFonts w:ascii="Times New Roman" w:eastAsia="Times New Roman" w:hAnsi="Times New Roman" w:cs="Times New Roman"/>
          <w:b/>
          <w:sz w:val="24"/>
        </w:rPr>
        <w:t>VI.2. Организация работы по подготовке кадров высшей квалификации (аспирантуры)</w:t>
      </w:r>
    </w:p>
    <w:tbl>
      <w:tblPr>
        <w:tblStyle w:val="ab"/>
        <w:tblW w:w="144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5835"/>
        <w:gridCol w:w="5100"/>
        <w:gridCol w:w="2805"/>
      </w:tblGrid>
      <w:tr w:rsidR="00542F8B">
        <w:trPr>
          <w:jc w:val="center"/>
        </w:trPr>
        <w:tc>
          <w:tcPr>
            <w:tcW w:w="705" w:type="dxa"/>
            <w:shd w:val="clear" w:color="auto" w:fill="B7B7B7"/>
          </w:tcPr>
          <w:p w:rsidR="00542F8B" w:rsidRDefault="00CB146B">
            <w:r>
              <w:rPr>
                <w:rFonts w:ascii="Times New Roman" w:eastAsia="Times New Roman" w:hAnsi="Times New Roman" w:cs="Times New Roman"/>
                <w:b/>
                <w:sz w:val="24"/>
              </w:rPr>
              <w:t>№№</w:t>
            </w:r>
          </w:p>
        </w:tc>
        <w:tc>
          <w:tcPr>
            <w:tcW w:w="5835" w:type="dxa"/>
            <w:shd w:val="clear" w:color="auto" w:fill="B7B7B7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работ</w:t>
            </w:r>
          </w:p>
        </w:tc>
        <w:tc>
          <w:tcPr>
            <w:tcW w:w="5100" w:type="dxa"/>
            <w:shd w:val="clear" w:color="auto" w:fill="B7B7B7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805" w:type="dxa"/>
            <w:shd w:val="clear" w:color="auto" w:fill="B7B7B7"/>
            <w:vAlign w:val="center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исполнения</w:t>
            </w:r>
          </w:p>
        </w:tc>
      </w:tr>
      <w:tr w:rsidR="00542F8B">
        <w:trPr>
          <w:jc w:val="center"/>
        </w:trPr>
        <w:tc>
          <w:tcPr>
            <w:tcW w:w="705" w:type="dxa"/>
          </w:tcPr>
          <w:p w:rsidR="00542F8B" w:rsidRDefault="00CB146B">
            <w:pPr>
              <w:numPr>
                <w:ilvl w:val="0"/>
                <w:numId w:val="1"/>
              </w:numPr>
              <w:spacing w:after="200" w:line="276" w:lineRule="auto"/>
              <w:ind w:right="-524" w:hanging="359"/>
              <w:contextualSpacing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83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Аттестация аспирантов на кафедрах, Совете по науке</w:t>
            </w:r>
          </w:p>
        </w:tc>
        <w:tc>
          <w:tcPr>
            <w:tcW w:w="51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кафедрами, 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НРиИ</w:t>
            </w:r>
            <w:proofErr w:type="spellEnd"/>
          </w:p>
        </w:tc>
        <w:tc>
          <w:tcPr>
            <w:tcW w:w="280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 октябрь</w:t>
            </w:r>
          </w:p>
        </w:tc>
      </w:tr>
      <w:tr w:rsidR="00542F8B">
        <w:trPr>
          <w:jc w:val="center"/>
        </w:trPr>
        <w:tc>
          <w:tcPr>
            <w:tcW w:w="705" w:type="dxa"/>
          </w:tcPr>
          <w:p w:rsidR="00542F8B" w:rsidRDefault="00542F8B">
            <w:pPr>
              <w:numPr>
                <w:ilvl w:val="0"/>
                <w:numId w:val="5"/>
              </w:numPr>
              <w:spacing w:after="200" w:line="276" w:lineRule="auto"/>
              <w:ind w:hanging="359"/>
              <w:contextualSpacing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83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общего собрания аспирантов </w:t>
            </w:r>
          </w:p>
        </w:tc>
        <w:tc>
          <w:tcPr>
            <w:tcW w:w="51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кафедрами, 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НРиИ</w:t>
            </w:r>
            <w:proofErr w:type="spellEnd"/>
          </w:p>
        </w:tc>
        <w:tc>
          <w:tcPr>
            <w:tcW w:w="280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март, сентябрь</w:t>
            </w:r>
          </w:p>
        </w:tc>
      </w:tr>
      <w:tr w:rsidR="00542F8B">
        <w:trPr>
          <w:jc w:val="center"/>
        </w:trPr>
        <w:tc>
          <w:tcPr>
            <w:tcW w:w="705" w:type="dxa"/>
          </w:tcPr>
          <w:p w:rsidR="00542F8B" w:rsidRDefault="00CB146B">
            <w:pPr>
              <w:numPr>
                <w:ilvl w:val="0"/>
                <w:numId w:val="5"/>
              </w:numPr>
              <w:spacing w:after="200" w:line="276" w:lineRule="auto"/>
              <w:ind w:hanging="359"/>
              <w:contextualSpacing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</w:t>
            </w:r>
          </w:p>
        </w:tc>
        <w:tc>
          <w:tcPr>
            <w:tcW w:w="5835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Выработка перспективного плана реализации программ подготовки кадров высшей квалификации (аспирантуры)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</w:p>
        </w:tc>
        <w:tc>
          <w:tcPr>
            <w:tcW w:w="51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ректор, 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НРиИ</w:t>
            </w:r>
            <w:proofErr w:type="spellEnd"/>
          </w:p>
        </w:tc>
        <w:tc>
          <w:tcPr>
            <w:tcW w:w="2805" w:type="dxa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</w:tbl>
    <w:p w:rsidR="00542F8B" w:rsidRDefault="00542F8B">
      <w:pPr>
        <w:ind w:left="1080"/>
      </w:pPr>
    </w:p>
    <w:p w:rsidR="00542F8B" w:rsidRDefault="00CB146B">
      <w:pPr>
        <w:numPr>
          <w:ilvl w:val="0"/>
          <w:numId w:val="6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Другие виды научн</w:t>
      </w:r>
      <w:r>
        <w:rPr>
          <w:rFonts w:ascii="Times New Roman" w:eastAsia="Times New Roman" w:hAnsi="Times New Roman" w:cs="Times New Roman"/>
          <w:b/>
          <w:sz w:val="24"/>
        </w:rPr>
        <w:t>о-исследовательской деятельности (работа по грантам)</w:t>
      </w:r>
    </w:p>
    <w:tbl>
      <w:tblPr>
        <w:tblStyle w:val="ac"/>
        <w:tblW w:w="14445" w:type="dxa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320"/>
        <w:gridCol w:w="3600"/>
        <w:gridCol w:w="2820"/>
      </w:tblGrid>
      <w:tr w:rsidR="00542F8B">
        <w:trPr>
          <w:trHeight w:val="740"/>
        </w:trPr>
        <w:tc>
          <w:tcPr>
            <w:tcW w:w="705" w:type="dxa"/>
            <w:shd w:val="clear" w:color="auto" w:fill="CCCCCC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№№</w:t>
            </w:r>
          </w:p>
        </w:tc>
        <w:tc>
          <w:tcPr>
            <w:tcW w:w="7320" w:type="dxa"/>
            <w:shd w:val="clear" w:color="auto" w:fill="CCCCCC"/>
            <w:vAlign w:val="center"/>
          </w:tcPr>
          <w:p w:rsidR="00542F8B" w:rsidRDefault="00CB146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работы</w:t>
            </w:r>
          </w:p>
        </w:tc>
        <w:tc>
          <w:tcPr>
            <w:tcW w:w="3600" w:type="dxa"/>
            <w:shd w:val="clear" w:color="auto" w:fill="CCCCCC"/>
            <w:vAlign w:val="center"/>
          </w:tcPr>
          <w:p w:rsidR="00542F8B" w:rsidRDefault="00CB146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820" w:type="dxa"/>
            <w:shd w:val="clear" w:color="auto" w:fill="CCCCCC"/>
            <w:vAlign w:val="center"/>
          </w:tcPr>
          <w:p w:rsidR="00542F8B" w:rsidRDefault="00CB146B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320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Заключение соглашений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РГНФ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МЭР РК на финансирование проекта №</w:t>
            </w:r>
            <w:r>
              <w:rPr>
                <w:rFonts w:ascii="Times New Roman" w:eastAsia="Times New Roman" w:hAnsi="Times New Roman" w:cs="Times New Roman"/>
                <w:sz w:val="24"/>
                <w:highlight w:val="red"/>
              </w:rPr>
              <w:t>14-13-11501</w:t>
            </w:r>
          </w:p>
        </w:tc>
        <w:tc>
          <w:tcPr>
            <w:tcW w:w="3600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март-июнь</w:t>
            </w:r>
          </w:p>
        </w:tc>
        <w:tc>
          <w:tcPr>
            <w:tcW w:w="2820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проекта, отдел ОНИ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320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заявки на Региональный конкурс РГНФ 2015 г. «Русский Север: история, современность, перспективы» на проведение XV Всероссийской научно-практической конференции «Политические, экономические и социокультурные аспекты регионального управления на Ев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ропейском Севере» в 201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году</w:t>
            </w:r>
          </w:p>
        </w:tc>
        <w:tc>
          <w:tcPr>
            <w:tcW w:w="3600" w:type="dxa"/>
          </w:tcPr>
          <w:p w:rsidR="00542F8B" w:rsidRDefault="00CB146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июнь -  подготовка проекта,</w:t>
            </w:r>
          </w:p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август, сентябрь – подача заявки </w:t>
            </w:r>
          </w:p>
        </w:tc>
        <w:tc>
          <w:tcPr>
            <w:tcW w:w="2820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проекта, исполнители проекта, проректор по НР, отдел ОНИ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320" w:type="dxa"/>
          </w:tcPr>
          <w:p w:rsidR="00542F8B" w:rsidRDefault="00CB146B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проекта РГНФ </w:t>
            </w:r>
            <w:r>
              <w:rPr>
                <w:rFonts w:ascii="Times New Roman" w:eastAsia="Times New Roman" w:hAnsi="Times New Roman" w:cs="Times New Roman"/>
                <w:sz w:val="24"/>
                <w:highlight w:val="red"/>
              </w:rPr>
              <w:t>№ 14-13-1150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highlight w:val="red"/>
              </w:rPr>
              <w:t>1</w:t>
            </w:r>
          </w:p>
          <w:p w:rsidR="00542F8B" w:rsidRDefault="00CB146B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(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четырнадцатой</w:t>
            </w:r>
            <w:r>
              <w:rPr>
                <w:rFonts w:ascii="Times New Roman" w:eastAsia="Times New Roman" w:hAnsi="Times New Roman" w:cs="Times New Roman"/>
                <w:sz w:val="24"/>
              </w:rPr>
              <w:t>) всероссийская научно-практ</w:t>
            </w:r>
            <w:r>
              <w:rPr>
                <w:rFonts w:ascii="Times New Roman" w:eastAsia="Times New Roman" w:hAnsi="Times New Roman" w:cs="Times New Roman"/>
                <w:sz w:val="24"/>
              </w:rPr>
              <w:t>ическая конференция «Политические, экономические и социокультурные аспекты регионального управления на Европейском Севере»</w:t>
            </w:r>
          </w:p>
        </w:tc>
        <w:tc>
          <w:tcPr>
            <w:tcW w:w="3600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апрель-октябрь</w:t>
            </w:r>
          </w:p>
        </w:tc>
        <w:tc>
          <w:tcPr>
            <w:tcW w:w="2820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проекта, проректор по НР, деканы, зав. кафедрами, отдел ОНИ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7320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отчета по проекту РГНФ № </w:t>
            </w:r>
            <w:r>
              <w:rPr>
                <w:rFonts w:ascii="Times New Roman" w:eastAsia="Times New Roman" w:hAnsi="Times New Roman" w:cs="Times New Roman"/>
                <w:sz w:val="24"/>
                <w:highlight w:val="red"/>
              </w:rPr>
              <w:t>14-13-11501</w:t>
            </w:r>
          </w:p>
        </w:tc>
        <w:tc>
          <w:tcPr>
            <w:tcW w:w="3600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820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проекта, проректор по НР, отдел ОНИ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73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исполнителям и кафедрам в оформлении заявок на получение грантов (информационное и организационно-методическое обеспечение процесса определения потенциальных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грантодателей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оформления заявок на гранты)</w:t>
            </w:r>
          </w:p>
        </w:tc>
        <w:tc>
          <w:tcPr>
            <w:tcW w:w="36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28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6.</w:t>
            </w:r>
          </w:p>
        </w:tc>
        <w:tc>
          <w:tcPr>
            <w:tcW w:w="73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Реализация совме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стных проектов с научными и образовательными учреждениями</w:t>
            </w:r>
          </w:p>
        </w:tc>
        <w:tc>
          <w:tcPr>
            <w:tcW w:w="36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28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проректор по НР, отдел ОНИ, зав. кафедрами, руководители научных направлений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7320" w:type="dxa"/>
          </w:tcPr>
          <w:p w:rsidR="00542F8B" w:rsidRDefault="00CB146B">
            <w:pPr>
              <w:tabs>
                <w:tab w:val="left" w:pos="965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Реализация  государственного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задания на оказание государственных услуг в рамках Соглашения №50 от 09.01.2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014 между Министерством образования РК и ГОУ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</w:p>
        </w:tc>
        <w:tc>
          <w:tcPr>
            <w:tcW w:w="36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28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центр инновационных языковых технологий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7320" w:type="dxa"/>
          </w:tcPr>
          <w:p w:rsidR="00542F8B" w:rsidRDefault="00CB146B">
            <w:pPr>
              <w:tabs>
                <w:tab w:val="left" w:pos="96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хоз. договоров на выполнение НИР</w:t>
            </w:r>
          </w:p>
        </w:tc>
        <w:tc>
          <w:tcPr>
            <w:tcW w:w="36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28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ОНИ, зав. кафедрами, руководители научных направлений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320" w:type="dxa"/>
          </w:tcPr>
          <w:p w:rsidR="00542F8B" w:rsidRDefault="00CB146B">
            <w:pPr>
              <w:tabs>
                <w:tab w:val="left" w:pos="96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Сопровождение Международного научно-исследовательского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Iźva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Building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annotated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communities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northernmost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Лингво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-социокультурное исследование территорий проживания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ижемцев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целью создания базы устной речи для дальнейших научных исследований, партнеры – университет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Фрайбург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(Германия),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г.Уппсала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(Швеция)).</w:t>
            </w:r>
          </w:p>
        </w:tc>
        <w:tc>
          <w:tcPr>
            <w:tcW w:w="36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28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Федина М.С., отдел ОНИ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320" w:type="dxa"/>
          </w:tcPr>
          <w:p w:rsidR="00542F8B" w:rsidRDefault="00CB146B">
            <w:pPr>
              <w:pStyle w:val="1"/>
              <w:tabs>
                <w:tab w:val="left" w:pos="965"/>
              </w:tabs>
              <w:spacing w:before="0" w:after="0"/>
              <w:contextualSpacing w:val="0"/>
              <w:outlineLvl w:val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Первый международный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семинар  по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компьютерной лингвистике уральских языков</w:t>
            </w:r>
            <w:hyperlink r:id="rId5">
              <w:r>
                <w:rPr>
                  <w:rFonts w:ascii="Times New Roman" w:eastAsia="Times New Roman" w:hAnsi="Times New Roman" w:cs="Times New Roman"/>
                  <w:b w:val="0"/>
                  <w:sz w:val="24"/>
                </w:rPr>
                <w:t xml:space="preserve"> 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b w:val="0"/>
                  <w:color w:val="1155CC"/>
                  <w:sz w:val="24"/>
                  <w:u w:val="single"/>
                </w:rPr>
                <w:t>http://gtweb.uit.no/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(университет г.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Тромсе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, Норвегия);</w:t>
            </w:r>
          </w:p>
        </w:tc>
        <w:tc>
          <w:tcPr>
            <w:tcW w:w="36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28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член программного комитета Федина М.С.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320" w:type="dxa"/>
          </w:tcPr>
          <w:p w:rsidR="00542F8B" w:rsidRDefault="00CB146B">
            <w:pPr>
              <w:pStyle w:val="1"/>
              <w:tabs>
                <w:tab w:val="left" w:pos="965"/>
              </w:tabs>
              <w:spacing w:before="0" w:after="0"/>
              <w:contextualSpacing w:val="0"/>
              <w:outlineLvl w:val="0"/>
            </w:pPr>
            <w:bookmarkStart w:id="2" w:name="h.2zilj9drug3y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Международный сетевой проект «Создание электронных учебных пособий по предметам школьного курса на родном языке» (партнеры – Венгерский институт языковой стратегии,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Coolegium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Fenno-Ugricum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, вузы-члены АФУУ)</w:t>
            </w:r>
          </w:p>
        </w:tc>
        <w:tc>
          <w:tcPr>
            <w:tcW w:w="36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28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Федина М.С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320" w:type="dxa"/>
          </w:tcPr>
          <w:p w:rsidR="00542F8B" w:rsidRDefault="00CB146B">
            <w:pPr>
              <w:pStyle w:val="1"/>
              <w:tabs>
                <w:tab w:val="left" w:pos="965"/>
              </w:tabs>
              <w:spacing w:before="0" w:after="0"/>
              <w:contextualSpacing w:val="0"/>
              <w:outlineLvl w:val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проекта «Коми язык в компьютерных технологиях» в перечень мероприятий Основного мероприятия 1.2.2. «Сохранение и развитие государственных языков Республики Коми» подпрограммы 1 «Обеспечение доступности объектов культуры, сохранение и актуализация культурн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ого наследия» государственной программы Республики Коми «Культура Республики Коми» (договор №85/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гя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от 26 декабря 2013 года с Министерством национальной политики РК)</w:t>
            </w:r>
          </w:p>
        </w:tc>
        <w:tc>
          <w:tcPr>
            <w:tcW w:w="36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28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– Федина М.С., </w:t>
            </w:r>
          </w:p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исполнители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Чемышев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А.В., Степанов В.А.;</w:t>
            </w:r>
          </w:p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</w:t>
            </w:r>
            <w:r>
              <w:rPr>
                <w:rFonts w:ascii="Times New Roman" w:eastAsia="Times New Roman" w:hAnsi="Times New Roman" w:cs="Times New Roman"/>
                <w:sz w:val="24"/>
              </w:rPr>
              <w:t>НИ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13</w:t>
            </w:r>
          </w:p>
        </w:tc>
        <w:tc>
          <w:tcPr>
            <w:tcW w:w="7320" w:type="dxa"/>
          </w:tcPr>
          <w:p w:rsidR="00542F8B" w:rsidRDefault="00CB146B">
            <w:pPr>
              <w:pStyle w:val="1"/>
              <w:tabs>
                <w:tab w:val="left" w:pos="965"/>
              </w:tabs>
              <w:spacing w:before="0" w:after="0"/>
              <w:contextualSpacing w:val="0"/>
              <w:outlineLvl w:val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Международный проект «Теория и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практика  перевода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национально-специфичных концептов русской культуры на иностранные  языки» (Грант FILO 1576-157).</w:t>
            </w:r>
          </w:p>
        </w:tc>
        <w:tc>
          <w:tcPr>
            <w:tcW w:w="36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февраль-апрель 2015 г.</w:t>
            </w:r>
          </w:p>
        </w:tc>
        <w:tc>
          <w:tcPr>
            <w:tcW w:w="28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Соколова Л.В.</w:t>
            </w:r>
          </w:p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участники: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Евразийский национальный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им.Л.Н.Гумилева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Казахстан);</w:t>
            </w:r>
          </w:p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Проф. Эсперанса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Аларкон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университет, факультет переводчиков, Испания)</w:t>
            </w:r>
          </w:p>
        </w:tc>
      </w:tr>
      <w:tr w:rsidR="00542F8B">
        <w:tc>
          <w:tcPr>
            <w:tcW w:w="705" w:type="dxa"/>
          </w:tcPr>
          <w:p w:rsidR="00542F8B" w:rsidRDefault="00CB146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320" w:type="dxa"/>
          </w:tcPr>
          <w:p w:rsidR="00542F8B" w:rsidRDefault="00CB146B">
            <w:pPr>
              <w:pStyle w:val="1"/>
              <w:tabs>
                <w:tab w:val="left" w:pos="965"/>
              </w:tabs>
              <w:spacing w:before="0" w:after="0"/>
              <w:contextualSpacing w:val="0"/>
              <w:jc w:val="both"/>
              <w:outlineLvl w:val="0"/>
            </w:pPr>
            <w:bookmarkStart w:id="3" w:name="h.xd21iqmr5a0d" w:colFirst="0" w:colLast="0"/>
            <w:bookmarkEnd w:id="3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Международный проект «Интерактивные методы обучения иностранным языкам – Русский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язык  (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организация  кол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лективной работы как инновационный метод обучения РКИ) Код проекта: FILO  HUM 2015-07443</w:t>
            </w:r>
          </w:p>
        </w:tc>
        <w:tc>
          <w:tcPr>
            <w:tcW w:w="360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февраль-апрель 2015 г.</w:t>
            </w:r>
          </w:p>
        </w:tc>
        <w:tc>
          <w:tcPr>
            <w:tcW w:w="2820" w:type="dxa"/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Соколова Л.В.</w:t>
            </w:r>
          </w:p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участники: Проф.  Симон Гонсалес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Куадрос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университет, факультет гуманитарных наук, Испания);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Р.Г.Тирадо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Гранадс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университет, факультет переводчиков, Испания)</w:t>
            </w:r>
          </w:p>
        </w:tc>
      </w:tr>
    </w:tbl>
    <w:p w:rsidR="00542F8B" w:rsidRDefault="00542F8B">
      <w:pPr>
        <w:ind w:left="1080"/>
      </w:pPr>
    </w:p>
    <w:p w:rsidR="00542F8B" w:rsidRDefault="00CB146B">
      <w:pPr>
        <w:numPr>
          <w:ilvl w:val="0"/>
          <w:numId w:val="6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Организационно-методическое сопровождение и информационная поддержка научно-исследовательской деятельности</w:t>
      </w:r>
    </w:p>
    <w:tbl>
      <w:tblPr>
        <w:tblStyle w:val="ad"/>
        <w:tblW w:w="14565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625"/>
        <w:gridCol w:w="3357"/>
        <w:gridCol w:w="2013"/>
      </w:tblGrid>
      <w:tr w:rsidR="00542F8B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Организационная работа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Рассылка сборников материалов (тринадцатой) всероссийской научно-практической конференции «Политические, экономические и социокультурные аспекты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регионального  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Европейском Севере»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декабрь 2014-февраль 2015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Рассылка научных вестн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иков и сборников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ОНИ, ответственные редакторы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май-июнь, ноябрь-декабрь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Организация сбора материалов для издания научных вестников и сборников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 том числе у аспирантов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ОНИ, ответственные редакторы, зав. аспирантурой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январь-март, сентябрь-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октябрь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Совета по науке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студентов, аспирантов и преподавателей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научных мероприятиях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СНО, отдел ОНИ, деканы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Организация НИРС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СНО, отдел ОНИ, деканаты, кафедры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студентов и аспирантов в научных мероприятиях других образовательных и научных учреждений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 ОНИ,</w:t>
            </w:r>
          </w:p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зав. аспирантурой, СНО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года 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Формирование и утверждение плана работы Совета по науке на 2015 г.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проректор по НР, начальник ООНИ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Формирование и утверждение тематического плана НИР на 2015 г.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проректор по НР, руководители научных направлений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542F8B">
        <w:trPr>
          <w:trHeight w:val="10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Формирование плана НИД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2016 г.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проректор по НР, начальник ООНИ, руководители направлений и тем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декабрь-январь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Создание и регистрация на базе академии малого инновационного предприятия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Проректор по НР, начальник ООНИ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апрель-июнь</w:t>
            </w:r>
          </w:p>
        </w:tc>
      </w:tr>
      <w:tr w:rsidR="00542F8B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и проведение на базе академии научных и научно-методических мероприятий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(четырнадцатой) всероссийской конференции «Политические, экономические и социокультурные аспекты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регионального  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Европейском Севере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оргкомитет, отдел 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март-октябрь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IY Межрегионального молодежного научного форума «Академическая весна – 2015»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оргкомитет, СНО, отдел 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Февраль-март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недели студенческой науки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СНО, отдел ОНИ, деканаты, кафедры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542F8B"/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542F8B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542F8B"/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Участие в заседании Международной ассоциации финно-угорских университетов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ЦИЯТ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542F8B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 за выполнением научных исследований и организация отчетности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Подготовка годового отчета по науке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декабрь-</w:t>
            </w:r>
          </w:p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Подготовка отчетов по реализации научных тем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научных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учебного года по НИР и НИРС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ОНИ, СНО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Подготовка промежуточных отчетов по НИР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Подготовка отчетов по проведенным конференциям и мероприятиям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ОНИ, председатели и секретари секционных заседаний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июнь, декабрь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Контроль хода выполнения и организационная поддержка исполнения государственных заданий и договоров на проведение НИР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 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542F8B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Информационная поддержка НИР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и обновление информационной базы данных о научных фондах и проектах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сотрудников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проводимых научных мероприятиях (конференциях, семинарах, конкурсах и т.д.)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раздела «Научная деятельность»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</w:tr>
      <w:tr w:rsidR="00542F8B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Осуществление договорной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Заключение  договоров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  выполняющими  научные  исследования  лицами  и  подготовка проектов  соответствующих  приказов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ОНИ, руководители научных направлений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Заключение  хозяйственных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договоров  с  организациями  и  предприятиями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ОНИ, руководители научных направлений, зав. кафедрами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исполнителям и кафедрам в поиске источников финансирования НИР,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государственных заданий и заключение договоров на выполнение НИР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</w:tr>
      <w:tr w:rsidR="00542F8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Организационное сопровождение реализации грантов, государственных заданий и договоро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в на выполнение НИР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r>
              <w:rPr>
                <w:rFonts w:ascii="Times New Roman" w:eastAsia="Times New Roman" w:hAnsi="Times New Roman" w:cs="Times New Roman"/>
                <w:sz w:val="24"/>
              </w:rPr>
              <w:t>отдел ОНИ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8B" w:rsidRDefault="00CB146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</w:tr>
    </w:tbl>
    <w:p w:rsidR="00542F8B" w:rsidRDefault="00542F8B"/>
    <w:p w:rsidR="00542F8B" w:rsidRDefault="00CB146B">
      <w:r>
        <w:br w:type="page"/>
      </w:r>
    </w:p>
    <w:p w:rsidR="00542F8B" w:rsidRDefault="00542F8B"/>
    <w:p w:rsidR="00542F8B" w:rsidRDefault="00CB146B">
      <w:pPr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IX 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План заседаний совета по науке на 2015 год</w:t>
      </w:r>
    </w:p>
    <w:tbl>
      <w:tblPr>
        <w:tblStyle w:val="ae"/>
        <w:tblW w:w="145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285"/>
        <w:gridCol w:w="7285"/>
      </w:tblGrid>
      <w:tr w:rsidR="0054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72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 2015 года</w:t>
            </w:r>
          </w:p>
        </w:tc>
        <w:tc>
          <w:tcPr>
            <w:tcW w:w="72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Июнь 2015 года</w:t>
            </w:r>
          </w:p>
        </w:tc>
      </w:tr>
      <w:tr w:rsidR="0054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  <w:jc w:val="center"/>
        </w:trPr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2F8B" w:rsidRDefault="00CB146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годовых отчетов по научной деятельности кафедр и руководителей НИР за 2014 год (руководители научных тем).</w:t>
            </w:r>
          </w:p>
          <w:p w:rsidR="00542F8B" w:rsidRDefault="00CB146B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отчета о НИР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2014 г. (Баженов И.И.).</w:t>
            </w:r>
          </w:p>
          <w:p w:rsidR="00542F8B" w:rsidRDefault="00CB146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отчета по Международной конференции “Актуальные проблемы преподавания русского языка и литературы в финно-угорской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аудитории”(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Игнатов И.А.)</w:t>
            </w:r>
          </w:p>
          <w:p w:rsidR="00542F8B" w:rsidRDefault="00CB146B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плана международной деятельности на 2015 год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Завгородняя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Л.П.)</w:t>
            </w:r>
          </w:p>
          <w:p w:rsidR="00542F8B" w:rsidRDefault="00542F8B">
            <w:pPr>
              <w:widowControl w:val="0"/>
              <w:spacing w:after="0" w:line="240" w:lineRule="auto"/>
              <w:ind w:right="195"/>
            </w:pPr>
          </w:p>
        </w:tc>
        <w:tc>
          <w:tcPr>
            <w:tcW w:w="7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выполнении плана НИД в первом полугодии 2015 года (Баженов И.И.)</w:t>
            </w:r>
          </w:p>
          <w:p w:rsidR="00542F8B" w:rsidRDefault="00CB146B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подготовке IVX Всероссийской научно-теоретической конференции (с международным участием) «Политические, эконом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ические и социокультурные аспекты регионального управления на Европейском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Севере»(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Попов Д.А.)</w:t>
            </w:r>
          </w:p>
          <w:p w:rsidR="00542F8B" w:rsidRDefault="00CB146B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выполнении плана издания научной литературы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Тюкавина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И.А.) </w:t>
            </w:r>
          </w:p>
        </w:tc>
      </w:tr>
      <w:tr w:rsidR="0054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left w:w="0" w:type="dxa"/>
              <w:right w:w="0" w:type="dxa"/>
            </w:tcMar>
            <w:vAlign w:val="center"/>
          </w:tcPr>
          <w:p w:rsidR="00542F8B" w:rsidRDefault="00CB146B">
            <w:pPr>
              <w:widowControl w:val="0"/>
              <w:spacing w:after="0" w:line="240" w:lineRule="auto"/>
              <w:ind w:left="720" w:right="195" w:hanging="3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 2015 года</w:t>
            </w:r>
          </w:p>
        </w:tc>
        <w:tc>
          <w:tcPr>
            <w:tcW w:w="72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 2015 года</w:t>
            </w:r>
          </w:p>
        </w:tc>
      </w:tr>
      <w:tr w:rsidR="0054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  <w:jc w:val="center"/>
        </w:trPr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2F8B" w:rsidRDefault="00CB146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состоянии и планах информатизации организационного и методического сопровождения образовательного процесса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542F8B" w:rsidRDefault="00CB146B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 подготовке к Межрегиональному молодежному форуму «Академическая весна - 2015»</w:t>
            </w:r>
          </w:p>
        </w:tc>
        <w:tc>
          <w:tcPr>
            <w:tcW w:w="7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690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рабочих органов (рабочей группы, редколлегии и др.) IVX Всероссийской научно-теоретической конференции (с международным участием) «Политические, экономические и социокультурные аспекты регионального управления на Европейском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Севере»(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Попов Д.А.</w:t>
            </w:r>
            <w:r>
              <w:rPr>
                <w:rFonts w:ascii="Times New Roman" w:eastAsia="Times New Roman" w:hAnsi="Times New Roman" w:cs="Times New Roman"/>
                <w:sz w:val="24"/>
              </w:rPr>
              <w:t>, Баженов И.И.)</w:t>
            </w:r>
          </w:p>
          <w:p w:rsidR="00542F8B" w:rsidRDefault="00CB146B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690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и аттестация аспирантов (Баженов И.И.)</w:t>
            </w:r>
          </w:p>
          <w:p w:rsidR="00542F8B" w:rsidRDefault="00CB146B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690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участии ППС Академии в инициативных научных проектах, программах,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грантах.(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Попов Д.А.)</w:t>
            </w:r>
          </w:p>
        </w:tc>
      </w:tr>
      <w:tr w:rsidR="0054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  <w:jc w:val="center"/>
        </w:trPr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left w:w="0" w:type="dxa"/>
              <w:right w:w="0" w:type="dxa"/>
            </w:tcMar>
            <w:vAlign w:val="center"/>
          </w:tcPr>
          <w:p w:rsidR="00542F8B" w:rsidRDefault="00CB146B">
            <w:pPr>
              <w:widowControl w:val="0"/>
              <w:spacing w:after="0" w:line="240" w:lineRule="auto"/>
              <w:ind w:left="120" w:right="1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 2015 года</w:t>
            </w:r>
          </w:p>
        </w:tc>
        <w:tc>
          <w:tcPr>
            <w:tcW w:w="72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 2015 года</w:t>
            </w:r>
          </w:p>
        </w:tc>
      </w:tr>
      <w:tr w:rsidR="0054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  <w:jc w:val="center"/>
        </w:trPr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2F8B" w:rsidRDefault="00CB146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параметров по научной работе ППС для использования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-рейтинговой системе Академии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(Баженов И.И.)</w:t>
            </w:r>
          </w:p>
          <w:p w:rsidR="00542F8B" w:rsidRDefault="00CB146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программы Межрегионального молодежного научного форума «Академическая весна -2014» (Попов Д.А.)</w:t>
            </w:r>
          </w:p>
          <w:p w:rsidR="00542F8B" w:rsidRDefault="00CB146B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содержании и функционирования с</w:t>
            </w:r>
            <w:r>
              <w:rPr>
                <w:rFonts w:ascii="Times New Roman" w:eastAsia="Times New Roman" w:hAnsi="Times New Roman" w:cs="Times New Roman"/>
                <w:sz w:val="24"/>
              </w:rPr>
              <w:t>айта Академии (Мартюшев И.А., Уваров В.Ю.)</w:t>
            </w:r>
          </w:p>
        </w:tc>
        <w:tc>
          <w:tcPr>
            <w:tcW w:w="72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 деятельности студенческой лаборатории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социалогических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исследований (Попов Д.А., Феоктистова О.А.)</w:t>
            </w:r>
          </w:p>
          <w:p w:rsidR="00542F8B" w:rsidRDefault="00CB146B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 деятельности СНО (Селиванова Е.С.)</w:t>
            </w:r>
          </w:p>
          <w:p w:rsidR="00542F8B" w:rsidRDefault="00CB146B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информационно-коммуникационных технологий и анализ уровня комп</w:t>
            </w:r>
            <w:r>
              <w:rPr>
                <w:rFonts w:ascii="Times New Roman" w:eastAsia="Times New Roman" w:hAnsi="Times New Roman" w:cs="Times New Roman"/>
                <w:sz w:val="24"/>
              </w:rPr>
              <w:t>етентности ППС (Баженов И.И.)</w:t>
            </w:r>
          </w:p>
        </w:tc>
      </w:tr>
      <w:tr w:rsidR="0054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left w:w="0" w:type="dxa"/>
              <w:right w:w="0" w:type="dxa"/>
            </w:tcMar>
            <w:vAlign w:val="center"/>
          </w:tcPr>
          <w:p w:rsidR="00542F8B" w:rsidRDefault="00CB146B">
            <w:pPr>
              <w:widowControl w:val="0"/>
              <w:spacing w:after="0" w:line="240" w:lineRule="auto"/>
              <w:ind w:left="120" w:right="1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Апрель 2015 года</w:t>
            </w:r>
          </w:p>
        </w:tc>
        <w:tc>
          <w:tcPr>
            <w:tcW w:w="72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 2015 года</w:t>
            </w:r>
          </w:p>
        </w:tc>
      </w:tr>
      <w:tr w:rsidR="0054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2F8B" w:rsidRDefault="00CB146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Выработка перспективного плана реализации программ подготовки кадров высшей квалификации (аспирантуры)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(Нестерова Н.А., Баженов И.И.)</w:t>
            </w:r>
          </w:p>
          <w:p w:rsidR="00542F8B" w:rsidRDefault="00CB146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молодежного форума “Академическая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весна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2015” (Попов Д.А.)</w:t>
            </w:r>
          </w:p>
          <w:p w:rsidR="00542F8B" w:rsidRDefault="00CB146B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поддержка и представление научных результатов ППС на научных и образовательных порталах (РИНЦ и др.) (Попов Д.А., Уваров В.Ю.) </w:t>
            </w:r>
          </w:p>
        </w:tc>
        <w:tc>
          <w:tcPr>
            <w:tcW w:w="72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690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Обсуждение итогов IVX Всероссийской научно-тео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ретической конференции (с международным участием) «Политические, экономические и социокультурные аспекты регионального управления на Европейском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Севере»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Баженов И.И.)</w:t>
            </w:r>
          </w:p>
          <w:p w:rsidR="00542F8B" w:rsidRDefault="00CB146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690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О ходе выполнения плана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программы  стратегического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развития Академии по нап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равлениям НИД и информатизации  (Баженов И.И.)</w:t>
            </w:r>
          </w:p>
          <w:p w:rsidR="00542F8B" w:rsidRDefault="00CB146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690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подготовке годовых отчетов о научной деятельности кафедрами и руководителями НИР (Баженов И.И.)</w:t>
            </w:r>
          </w:p>
        </w:tc>
      </w:tr>
      <w:tr w:rsidR="0054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spacing w:after="0" w:line="240" w:lineRule="auto"/>
              <w:ind w:right="1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 2015 года</w:t>
            </w:r>
          </w:p>
        </w:tc>
        <w:tc>
          <w:tcPr>
            <w:tcW w:w="728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 2015 года</w:t>
            </w:r>
          </w:p>
        </w:tc>
      </w:tr>
      <w:tr w:rsidR="00542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42F8B" w:rsidRDefault="00CB146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состоянии и направлениях деятельности по развитию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внутривузовской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базы электронных образовательных ресурсов и современных технологий организации учебного процесса (поддержка самостоятельной работы обучающихся и использование дистанционного обучения) (Баж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енов И.И.).</w:t>
            </w:r>
          </w:p>
          <w:p w:rsidR="00542F8B" w:rsidRDefault="00CB146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195"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исполнении сметы расходов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внутривузовскому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финансированию научно-исследовательских тем (Попов Д.А.,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Хозяинова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С.Н.)</w:t>
            </w:r>
          </w:p>
          <w:p w:rsidR="00542F8B" w:rsidRDefault="00542F8B">
            <w:pPr>
              <w:widowControl w:val="0"/>
              <w:spacing w:after="0" w:line="240" w:lineRule="auto"/>
              <w:ind w:right="195"/>
              <w:jc w:val="both"/>
            </w:pPr>
          </w:p>
        </w:tc>
        <w:tc>
          <w:tcPr>
            <w:tcW w:w="72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F8B" w:rsidRDefault="00CB146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 утверждении плана научно-исследовательской и инновационной деятельности в 2016 году.</w:t>
            </w:r>
          </w:p>
          <w:p w:rsidR="00542F8B" w:rsidRDefault="00CB146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плана работы СНО на 2</w:t>
            </w:r>
            <w:r>
              <w:rPr>
                <w:rFonts w:ascii="Times New Roman" w:eastAsia="Times New Roman" w:hAnsi="Times New Roman" w:cs="Times New Roman"/>
                <w:sz w:val="24"/>
              </w:rPr>
              <w:t>016 г.</w:t>
            </w:r>
          </w:p>
          <w:p w:rsidR="00542F8B" w:rsidRDefault="00CB146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изданий научной литературы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2016  год</w:t>
            </w:r>
            <w:proofErr w:type="gramEnd"/>
          </w:p>
          <w:p w:rsidR="00542F8B" w:rsidRDefault="00542F8B">
            <w:pPr>
              <w:widowControl w:val="0"/>
              <w:spacing w:after="0" w:line="240" w:lineRule="auto"/>
              <w:jc w:val="center"/>
            </w:pPr>
          </w:p>
        </w:tc>
      </w:tr>
    </w:tbl>
    <w:p w:rsidR="00542F8B" w:rsidRDefault="00542F8B">
      <w:pPr>
        <w:jc w:val="center"/>
      </w:pPr>
    </w:p>
    <w:sectPr w:rsidR="00542F8B">
      <w:pgSz w:w="16838" w:h="11906"/>
      <w:pgMar w:top="1701" w:right="113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257B1"/>
    <w:multiLevelType w:val="multilevel"/>
    <w:tmpl w:val="DAB04FB2"/>
    <w:lvl w:ilvl="0">
      <w:start w:val="2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745761F"/>
    <w:multiLevelType w:val="multilevel"/>
    <w:tmpl w:val="98321E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BE679A8"/>
    <w:multiLevelType w:val="multilevel"/>
    <w:tmpl w:val="FD7C4A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33ED5645"/>
    <w:multiLevelType w:val="multilevel"/>
    <w:tmpl w:val="D9BCC4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39425602"/>
    <w:multiLevelType w:val="multilevel"/>
    <w:tmpl w:val="9B30E77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440C3AEF"/>
    <w:multiLevelType w:val="multilevel"/>
    <w:tmpl w:val="482AD2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4622415D"/>
    <w:multiLevelType w:val="multilevel"/>
    <w:tmpl w:val="B32EA0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49766FA6"/>
    <w:multiLevelType w:val="multilevel"/>
    <w:tmpl w:val="214CE49C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50767E76"/>
    <w:multiLevelType w:val="multilevel"/>
    <w:tmpl w:val="755A93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5295756D"/>
    <w:multiLevelType w:val="multilevel"/>
    <w:tmpl w:val="4A62E5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5DF72458"/>
    <w:multiLevelType w:val="multilevel"/>
    <w:tmpl w:val="F094EBAA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5E9675F2"/>
    <w:multiLevelType w:val="multilevel"/>
    <w:tmpl w:val="52341E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6D5531C2"/>
    <w:multiLevelType w:val="multilevel"/>
    <w:tmpl w:val="3F74CD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76252F0B"/>
    <w:multiLevelType w:val="multilevel"/>
    <w:tmpl w:val="E57C4FCC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7D015565"/>
    <w:multiLevelType w:val="multilevel"/>
    <w:tmpl w:val="99D292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4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8B"/>
    <w:rsid w:val="00542F8B"/>
    <w:rsid w:val="00CB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C05AE-0AB0-48C4-AF64-2EE12E9D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tweb.uit.no/" TargetMode="External"/><Relationship Id="rId5" Type="http://schemas.openxmlformats.org/officeDocument/2006/relationships/hyperlink" Target="http://gtweb.uit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2015  ПЛАН НИД.docx.docx</vt:lpstr>
    </vt:vector>
  </TitlesOfParts>
  <Company/>
  <LinksUpToDate>false</LinksUpToDate>
  <CharactersWithSpaces>20361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 ПЛАН НИД.docx.docx</dc:title>
  <dc:creator>Илья Баженов</dc:creator>
  <cp:lastModifiedBy>Илья Баженов</cp:lastModifiedBy>
  <cp:revision>2</cp:revision>
  <dcterms:created xsi:type="dcterms:W3CDTF">2014-12-25T09:53:00Z</dcterms:created>
  <dcterms:modified xsi:type="dcterms:W3CDTF">2014-12-25T09:53:00Z</dcterms:modified>
</cp:coreProperties>
</file>