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46" w:rsidRDefault="00BB0346" w:rsidP="00BB0346">
      <w:pPr>
        <w:ind w:right="-568"/>
        <w:jc w:val="right"/>
        <w:rPr>
          <w:iCs/>
          <w:sz w:val="22"/>
          <w:szCs w:val="22"/>
        </w:rPr>
      </w:pPr>
    </w:p>
    <w:p w:rsidR="00215AA8" w:rsidRPr="00215AA8" w:rsidRDefault="00215AA8" w:rsidP="00215AA8">
      <w:pPr>
        <w:numPr>
          <w:ilvl w:val="0"/>
          <w:numId w:val="5"/>
        </w:numPr>
        <w:tabs>
          <w:tab w:val="clear" w:pos="360"/>
          <w:tab w:val="num" w:pos="142"/>
          <w:tab w:val="right" w:pos="9200"/>
        </w:tabs>
        <w:ind w:left="-993" w:right="-568" w:firstLine="0"/>
        <w:jc w:val="center"/>
        <w:rPr>
          <w:iCs/>
          <w:sz w:val="22"/>
          <w:szCs w:val="22"/>
        </w:rPr>
      </w:pPr>
      <w:r w:rsidRPr="00215AA8">
        <w:rPr>
          <w:iCs/>
          <w:sz w:val="22"/>
          <w:szCs w:val="22"/>
        </w:rPr>
        <w:t>Государственное образовательное учреждение высшего образования</w:t>
      </w:r>
    </w:p>
    <w:p w:rsidR="00215AA8" w:rsidRPr="00215AA8" w:rsidRDefault="00215AA8" w:rsidP="00215AA8">
      <w:pPr>
        <w:numPr>
          <w:ilvl w:val="0"/>
          <w:numId w:val="5"/>
        </w:numPr>
        <w:tabs>
          <w:tab w:val="clear" w:pos="360"/>
          <w:tab w:val="right" w:pos="9200"/>
        </w:tabs>
        <w:ind w:left="-993" w:right="-568" w:hanging="426"/>
        <w:jc w:val="center"/>
        <w:rPr>
          <w:iCs/>
          <w:sz w:val="22"/>
          <w:szCs w:val="22"/>
        </w:rPr>
      </w:pPr>
    </w:p>
    <w:p w:rsidR="00215AA8" w:rsidRPr="00215AA8" w:rsidRDefault="00215AA8" w:rsidP="00215AA8">
      <w:pPr>
        <w:tabs>
          <w:tab w:val="right" w:pos="9200"/>
        </w:tabs>
        <w:ind w:left="-993" w:right="-568"/>
        <w:jc w:val="center"/>
        <w:rPr>
          <w:iCs/>
          <w:sz w:val="22"/>
          <w:szCs w:val="22"/>
        </w:rPr>
      </w:pPr>
      <w:r w:rsidRPr="00215AA8">
        <w:rPr>
          <w:iCs/>
          <w:sz w:val="22"/>
          <w:szCs w:val="22"/>
        </w:rPr>
        <w:t>«КОМИ РЕСПУБЛИКАНСКАЯ АКАДЕМИЯ ГОСУДАРСТВЕННОЙ СЛУЖБЫ И УПРАВЛЕНИЯ»</w:t>
      </w:r>
    </w:p>
    <w:p w:rsidR="00215AA8" w:rsidRPr="00215AA8" w:rsidRDefault="00215AA8" w:rsidP="00215AA8">
      <w:pPr>
        <w:numPr>
          <w:ilvl w:val="0"/>
          <w:numId w:val="5"/>
        </w:numPr>
        <w:tabs>
          <w:tab w:val="clear" w:pos="360"/>
          <w:tab w:val="num" w:pos="0"/>
          <w:tab w:val="right" w:pos="9200"/>
        </w:tabs>
        <w:ind w:left="-993" w:right="-568" w:firstLine="0"/>
        <w:jc w:val="center"/>
        <w:rPr>
          <w:iCs/>
          <w:sz w:val="22"/>
          <w:szCs w:val="22"/>
        </w:rPr>
      </w:pPr>
      <w:r w:rsidRPr="00215AA8">
        <w:rPr>
          <w:iCs/>
          <w:sz w:val="22"/>
          <w:szCs w:val="22"/>
        </w:rPr>
        <w:t xml:space="preserve">(ГОУ ВО </w:t>
      </w:r>
      <w:proofErr w:type="spellStart"/>
      <w:r w:rsidRPr="00215AA8">
        <w:rPr>
          <w:iCs/>
          <w:sz w:val="22"/>
          <w:szCs w:val="22"/>
        </w:rPr>
        <w:t>КРАГСиУ</w:t>
      </w:r>
      <w:proofErr w:type="spellEnd"/>
      <w:r w:rsidRPr="00215AA8">
        <w:rPr>
          <w:iCs/>
          <w:sz w:val="22"/>
          <w:szCs w:val="22"/>
        </w:rPr>
        <w:t>)</w:t>
      </w:r>
    </w:p>
    <w:p w:rsidR="00215AA8" w:rsidRPr="00215AA8" w:rsidRDefault="00215AA8" w:rsidP="00215AA8">
      <w:pPr>
        <w:numPr>
          <w:ilvl w:val="0"/>
          <w:numId w:val="5"/>
        </w:numPr>
        <w:tabs>
          <w:tab w:val="clear" w:pos="360"/>
          <w:tab w:val="num" w:pos="0"/>
          <w:tab w:val="right" w:pos="9200"/>
        </w:tabs>
        <w:ind w:left="-993" w:right="-568" w:firstLine="0"/>
        <w:jc w:val="center"/>
        <w:rPr>
          <w:iCs/>
          <w:sz w:val="22"/>
          <w:szCs w:val="22"/>
        </w:rPr>
      </w:pPr>
    </w:p>
    <w:p w:rsidR="00215AA8" w:rsidRPr="00215AA8" w:rsidRDefault="00215AA8" w:rsidP="00215AA8">
      <w:pPr>
        <w:tabs>
          <w:tab w:val="right" w:pos="9200"/>
        </w:tabs>
        <w:ind w:left="-993" w:right="-568"/>
        <w:jc w:val="center"/>
        <w:rPr>
          <w:iCs/>
          <w:sz w:val="22"/>
          <w:szCs w:val="22"/>
        </w:rPr>
      </w:pPr>
      <w:r w:rsidRPr="00215AA8">
        <w:rPr>
          <w:iCs/>
          <w:sz w:val="22"/>
          <w:szCs w:val="22"/>
        </w:rPr>
        <w:t>«КАНМУ СЛУЖБАӦ ДА ВЕСЬКӦДЛЫНЫ ВЕЛӦДАН КОМИ РЕСПУБЛИКАСА АКАДЕМИЯ»</w:t>
      </w:r>
    </w:p>
    <w:p w:rsidR="00215AA8" w:rsidRPr="00215AA8" w:rsidRDefault="00215AA8" w:rsidP="00215AA8">
      <w:pPr>
        <w:numPr>
          <w:ilvl w:val="0"/>
          <w:numId w:val="5"/>
        </w:numPr>
        <w:tabs>
          <w:tab w:val="clear" w:pos="360"/>
          <w:tab w:val="num" w:pos="0"/>
          <w:tab w:val="right" w:pos="9200"/>
        </w:tabs>
        <w:ind w:left="-993" w:right="-568" w:firstLine="0"/>
        <w:jc w:val="center"/>
        <w:rPr>
          <w:iCs/>
          <w:sz w:val="22"/>
          <w:szCs w:val="22"/>
        </w:rPr>
      </w:pPr>
      <w:proofErr w:type="spellStart"/>
      <w:r w:rsidRPr="00215AA8">
        <w:rPr>
          <w:iCs/>
          <w:sz w:val="22"/>
          <w:szCs w:val="22"/>
        </w:rPr>
        <w:t>вылыс</w:t>
      </w:r>
      <w:proofErr w:type="spellEnd"/>
      <w:r w:rsidRPr="00215AA8">
        <w:rPr>
          <w:iCs/>
          <w:sz w:val="22"/>
          <w:szCs w:val="22"/>
        </w:rPr>
        <w:t xml:space="preserve"> </w:t>
      </w:r>
      <w:proofErr w:type="spellStart"/>
      <w:r w:rsidRPr="00215AA8">
        <w:rPr>
          <w:iCs/>
          <w:sz w:val="22"/>
          <w:szCs w:val="22"/>
        </w:rPr>
        <w:t>тшупӧда</w:t>
      </w:r>
      <w:proofErr w:type="spellEnd"/>
      <w:r w:rsidRPr="00215AA8">
        <w:rPr>
          <w:iCs/>
          <w:sz w:val="22"/>
          <w:szCs w:val="22"/>
        </w:rPr>
        <w:t xml:space="preserve"> </w:t>
      </w:r>
      <w:proofErr w:type="spellStart"/>
      <w:r w:rsidRPr="00215AA8">
        <w:rPr>
          <w:iCs/>
          <w:sz w:val="22"/>
          <w:szCs w:val="22"/>
        </w:rPr>
        <w:t>велӧдан</w:t>
      </w:r>
      <w:proofErr w:type="spellEnd"/>
      <w:r w:rsidRPr="00215AA8">
        <w:rPr>
          <w:iCs/>
          <w:sz w:val="22"/>
          <w:szCs w:val="22"/>
        </w:rPr>
        <w:t xml:space="preserve"> </w:t>
      </w:r>
      <w:proofErr w:type="spellStart"/>
      <w:r w:rsidRPr="00215AA8">
        <w:rPr>
          <w:iCs/>
          <w:sz w:val="22"/>
          <w:szCs w:val="22"/>
        </w:rPr>
        <w:t>канму</w:t>
      </w:r>
      <w:proofErr w:type="spellEnd"/>
      <w:r w:rsidRPr="00215AA8">
        <w:rPr>
          <w:iCs/>
          <w:sz w:val="22"/>
          <w:szCs w:val="22"/>
        </w:rPr>
        <w:t xml:space="preserve"> учреждение</w:t>
      </w:r>
    </w:p>
    <w:p w:rsidR="00215AA8" w:rsidRPr="00215AA8" w:rsidRDefault="00215AA8" w:rsidP="00215AA8">
      <w:pPr>
        <w:numPr>
          <w:ilvl w:val="0"/>
          <w:numId w:val="5"/>
        </w:numPr>
        <w:tabs>
          <w:tab w:val="clear" w:pos="360"/>
          <w:tab w:val="num" w:pos="0"/>
          <w:tab w:val="right" w:pos="9200"/>
        </w:tabs>
        <w:ind w:left="-993" w:right="-568" w:firstLine="0"/>
        <w:jc w:val="center"/>
        <w:rPr>
          <w:iCs/>
          <w:sz w:val="22"/>
          <w:szCs w:val="22"/>
        </w:rPr>
      </w:pPr>
      <w:r w:rsidRPr="00215AA8">
        <w:rPr>
          <w:iCs/>
          <w:sz w:val="22"/>
          <w:szCs w:val="22"/>
        </w:rPr>
        <w:t>(</w:t>
      </w:r>
      <w:proofErr w:type="spellStart"/>
      <w:r w:rsidRPr="00215AA8">
        <w:rPr>
          <w:iCs/>
          <w:sz w:val="22"/>
          <w:szCs w:val="22"/>
        </w:rPr>
        <w:t>КСдаВВКРА</w:t>
      </w:r>
      <w:proofErr w:type="spellEnd"/>
      <w:r w:rsidRPr="00215AA8">
        <w:rPr>
          <w:iCs/>
          <w:sz w:val="22"/>
          <w:szCs w:val="22"/>
        </w:rPr>
        <w:t xml:space="preserve"> ВТШВ КУ)</w:t>
      </w:r>
    </w:p>
    <w:p w:rsidR="00215AA8" w:rsidRPr="00215AA8" w:rsidRDefault="00215AA8" w:rsidP="00215AA8">
      <w:pPr>
        <w:numPr>
          <w:ilvl w:val="0"/>
          <w:numId w:val="5"/>
        </w:numPr>
        <w:tabs>
          <w:tab w:val="right" w:pos="9200"/>
        </w:tabs>
        <w:jc w:val="center"/>
        <w:rPr>
          <w:iCs/>
        </w:rPr>
      </w:pPr>
      <w:r w:rsidRPr="00215AA8">
        <w:rPr>
          <w:iCs/>
        </w:rPr>
        <w:t xml:space="preserve"> </w:t>
      </w:r>
    </w:p>
    <w:p w:rsidR="00215AA8" w:rsidRPr="00215AA8" w:rsidRDefault="00215AA8" w:rsidP="00215AA8">
      <w:pPr>
        <w:numPr>
          <w:ilvl w:val="0"/>
          <w:numId w:val="5"/>
        </w:numPr>
        <w:tabs>
          <w:tab w:val="right" w:pos="9200"/>
        </w:tabs>
        <w:jc w:val="center"/>
        <w:rPr>
          <w:iCs/>
        </w:rPr>
      </w:pPr>
    </w:p>
    <w:p w:rsidR="00BB0346" w:rsidRDefault="00BB0346" w:rsidP="00BB0346">
      <w:pPr>
        <w:numPr>
          <w:ilvl w:val="0"/>
          <w:numId w:val="5"/>
        </w:numPr>
        <w:tabs>
          <w:tab w:val="right" w:pos="9200"/>
        </w:tabs>
        <w:jc w:val="right"/>
        <w:rPr>
          <w:iCs/>
        </w:rPr>
      </w:pPr>
      <w:r w:rsidRPr="00BB0346">
        <w:rPr>
          <w:iCs/>
        </w:rPr>
        <w:t xml:space="preserve">Утверждено </w:t>
      </w:r>
    </w:p>
    <w:p w:rsidR="00BB0346" w:rsidRDefault="00BB0346" w:rsidP="00BB0346">
      <w:pPr>
        <w:numPr>
          <w:ilvl w:val="0"/>
          <w:numId w:val="5"/>
        </w:numPr>
        <w:tabs>
          <w:tab w:val="right" w:pos="9200"/>
        </w:tabs>
        <w:jc w:val="right"/>
        <w:rPr>
          <w:iCs/>
        </w:rPr>
      </w:pPr>
      <w:r>
        <w:rPr>
          <w:iCs/>
        </w:rPr>
        <w:t xml:space="preserve">решением </w:t>
      </w:r>
      <w:r w:rsidRPr="00BB0346">
        <w:rPr>
          <w:iCs/>
        </w:rPr>
        <w:t>Учен</w:t>
      </w:r>
      <w:r>
        <w:rPr>
          <w:iCs/>
        </w:rPr>
        <w:t>ого</w:t>
      </w:r>
      <w:r w:rsidRPr="00BB0346">
        <w:rPr>
          <w:iCs/>
        </w:rPr>
        <w:t xml:space="preserve"> совет</w:t>
      </w:r>
      <w:r>
        <w:rPr>
          <w:iCs/>
        </w:rPr>
        <w:t xml:space="preserve">а </w:t>
      </w:r>
    </w:p>
    <w:p w:rsidR="00215AA8" w:rsidRPr="00BB0346" w:rsidRDefault="00BB0346" w:rsidP="00BE360D">
      <w:pPr>
        <w:numPr>
          <w:ilvl w:val="0"/>
          <w:numId w:val="5"/>
        </w:numPr>
        <w:tabs>
          <w:tab w:val="right" w:pos="9200"/>
        </w:tabs>
        <w:jc w:val="right"/>
        <w:rPr>
          <w:iCs/>
        </w:rPr>
      </w:pPr>
      <w:r w:rsidRPr="00BB0346">
        <w:rPr>
          <w:iCs/>
        </w:rPr>
        <w:t xml:space="preserve">от 25.09.2004 г. </w:t>
      </w:r>
      <w:r w:rsidRPr="00BB0346">
        <w:rPr>
          <w:iCs/>
        </w:rPr>
        <w:t xml:space="preserve">(протокол № </w:t>
      </w:r>
      <w:r w:rsidRPr="00BB0346">
        <w:rPr>
          <w:iCs/>
        </w:rPr>
        <w:t>1)</w:t>
      </w:r>
    </w:p>
    <w:p w:rsidR="00BB0346" w:rsidRDefault="00BB0346" w:rsidP="00D5164E">
      <w:pPr>
        <w:tabs>
          <w:tab w:val="left" w:pos="3341"/>
        </w:tabs>
        <w:ind w:left="5664"/>
        <w:jc w:val="right"/>
      </w:pPr>
      <w:r>
        <w:t>в ре</w:t>
      </w:r>
      <w:r w:rsidR="00D5164E">
        <w:t>дакци</w:t>
      </w:r>
      <w:r>
        <w:t>и</w:t>
      </w:r>
      <w:r w:rsidR="00D5164E">
        <w:t xml:space="preserve"> </w:t>
      </w:r>
    </w:p>
    <w:p w:rsidR="00D5164E" w:rsidRDefault="00D5164E" w:rsidP="00D5164E">
      <w:pPr>
        <w:tabs>
          <w:tab w:val="left" w:pos="3341"/>
        </w:tabs>
        <w:ind w:left="5664"/>
        <w:jc w:val="right"/>
      </w:pPr>
      <w:r>
        <w:t>от</w:t>
      </w:r>
      <w:r w:rsidR="00BB0346">
        <w:t xml:space="preserve"> 26.03.2015 г. </w:t>
      </w:r>
      <w:bookmarkStart w:id="0" w:name="_GoBack"/>
      <w:bookmarkEnd w:id="0"/>
      <w:r>
        <w:t>(протокол №</w:t>
      </w:r>
      <w:r w:rsidR="00BB0346">
        <w:t xml:space="preserve"> 8</w:t>
      </w:r>
      <w:r>
        <w:t>)</w:t>
      </w:r>
    </w:p>
    <w:p w:rsidR="00D5164E" w:rsidRDefault="00D5164E" w:rsidP="00D5164E">
      <w:pPr>
        <w:tabs>
          <w:tab w:val="left" w:pos="3341"/>
        </w:tabs>
        <w:ind w:left="5664"/>
        <w:jc w:val="right"/>
      </w:pPr>
    </w:p>
    <w:p w:rsidR="00D5164E" w:rsidRDefault="00D5164E" w:rsidP="00D5164E">
      <w:pPr>
        <w:tabs>
          <w:tab w:val="left" w:pos="3341"/>
        </w:tabs>
        <w:ind w:left="5664"/>
        <w:jc w:val="right"/>
      </w:pPr>
    </w:p>
    <w:p w:rsidR="00D5164E" w:rsidRPr="00806859" w:rsidRDefault="00D5164E" w:rsidP="00D5164E">
      <w:pPr>
        <w:tabs>
          <w:tab w:val="left" w:pos="3341"/>
        </w:tabs>
        <w:ind w:left="5664"/>
        <w:jc w:val="right"/>
      </w:pPr>
      <w:r w:rsidRPr="00806859">
        <w:t>М.П.</w:t>
      </w:r>
    </w:p>
    <w:p w:rsidR="006A5A9D" w:rsidRDefault="006A5A9D" w:rsidP="006A5A9D">
      <w:pPr>
        <w:tabs>
          <w:tab w:val="left" w:pos="3112"/>
        </w:tabs>
        <w:jc w:val="both"/>
        <w:rPr>
          <w:b/>
          <w:sz w:val="26"/>
          <w:szCs w:val="26"/>
          <w:u w:val="single"/>
        </w:rPr>
      </w:pPr>
    </w:p>
    <w:p w:rsidR="006A5A9D" w:rsidRDefault="006A5A9D" w:rsidP="006A5A9D">
      <w:pPr>
        <w:tabs>
          <w:tab w:val="left" w:pos="31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50A7D" w:rsidRDefault="006A5A9D" w:rsidP="006A5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Центре </w:t>
      </w:r>
      <w:proofErr w:type="spellStart"/>
      <w:r>
        <w:rPr>
          <w:b/>
          <w:sz w:val="28"/>
          <w:szCs w:val="28"/>
        </w:rPr>
        <w:t>довузовского</w:t>
      </w:r>
      <w:proofErr w:type="spellEnd"/>
      <w:r>
        <w:rPr>
          <w:b/>
          <w:sz w:val="28"/>
          <w:szCs w:val="28"/>
        </w:rPr>
        <w:t xml:space="preserve"> образования </w:t>
      </w:r>
      <w:r w:rsidR="00E50A7D">
        <w:rPr>
          <w:b/>
          <w:sz w:val="28"/>
          <w:szCs w:val="28"/>
        </w:rPr>
        <w:t xml:space="preserve">и развития карьеры </w:t>
      </w:r>
    </w:p>
    <w:p w:rsidR="006A5A9D" w:rsidRDefault="006A5A9D" w:rsidP="006A5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(Школа кадрового резерва)</w:t>
      </w:r>
    </w:p>
    <w:p w:rsidR="00145ED5" w:rsidRDefault="00145ED5" w:rsidP="006A5A9D">
      <w:pPr>
        <w:jc w:val="center"/>
        <w:rPr>
          <w:b/>
          <w:sz w:val="28"/>
          <w:szCs w:val="28"/>
        </w:rPr>
      </w:pPr>
    </w:p>
    <w:p w:rsidR="00C9082A" w:rsidRPr="00C9082A" w:rsidRDefault="00C9082A" w:rsidP="00C9082A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C9082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A5A9D" w:rsidRDefault="006A5A9D" w:rsidP="006A5A9D">
      <w:pPr>
        <w:ind w:firstLine="709"/>
        <w:jc w:val="both"/>
        <w:rPr>
          <w:sz w:val="28"/>
          <w:szCs w:val="28"/>
        </w:rPr>
      </w:pPr>
    </w:p>
    <w:p w:rsidR="006A5A9D" w:rsidRDefault="006A5A9D" w:rsidP="00196AB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Настоящее положение </w:t>
      </w:r>
      <w:r w:rsidR="00C9082A" w:rsidRPr="00D02C8A">
        <w:rPr>
          <w:sz w:val="28"/>
          <w:szCs w:val="28"/>
        </w:rPr>
        <w:t>устанавливает</w:t>
      </w:r>
      <w:r w:rsidR="00C9082A">
        <w:rPr>
          <w:sz w:val="28"/>
          <w:szCs w:val="28"/>
        </w:rPr>
        <w:t xml:space="preserve"> </w:t>
      </w:r>
      <w:r w:rsidR="00C9082A" w:rsidRPr="00D02C8A">
        <w:rPr>
          <w:sz w:val="28"/>
          <w:szCs w:val="28"/>
        </w:rPr>
        <w:t>задачи, функции, права, ответственность и взаимосвязи</w:t>
      </w:r>
      <w:r>
        <w:rPr>
          <w:color w:val="000000"/>
          <w:sz w:val="28"/>
          <w:szCs w:val="28"/>
        </w:rPr>
        <w:t xml:space="preserve"> Центра </w:t>
      </w:r>
      <w:proofErr w:type="spellStart"/>
      <w:r>
        <w:rPr>
          <w:color w:val="000000"/>
          <w:sz w:val="28"/>
          <w:szCs w:val="28"/>
        </w:rPr>
        <w:t>довузовского</w:t>
      </w:r>
      <w:proofErr w:type="spellEnd"/>
      <w:r>
        <w:rPr>
          <w:color w:val="000000"/>
          <w:sz w:val="28"/>
          <w:szCs w:val="28"/>
        </w:rPr>
        <w:t xml:space="preserve"> образования</w:t>
      </w:r>
      <w:r w:rsidR="00E50A7D">
        <w:rPr>
          <w:color w:val="000000"/>
          <w:sz w:val="28"/>
          <w:szCs w:val="28"/>
        </w:rPr>
        <w:t xml:space="preserve"> и развития карьеры</w:t>
      </w:r>
      <w:r>
        <w:rPr>
          <w:color w:val="000000"/>
          <w:sz w:val="28"/>
          <w:szCs w:val="28"/>
        </w:rPr>
        <w:t xml:space="preserve"> (Школ</w:t>
      </w:r>
      <w:r w:rsidR="00E50A7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C9082A">
        <w:rPr>
          <w:color w:val="000000"/>
          <w:sz w:val="28"/>
          <w:szCs w:val="28"/>
        </w:rPr>
        <w:t>кадрового резерва</w:t>
      </w:r>
      <w:r>
        <w:rPr>
          <w:color w:val="000000"/>
          <w:sz w:val="28"/>
          <w:szCs w:val="28"/>
        </w:rPr>
        <w:t>) (далее</w:t>
      </w:r>
      <w:r w:rsidR="00C9082A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Центр), а также порядок взаимодействия с другими структурными подразделениями </w:t>
      </w:r>
      <w:r w:rsidR="00E50A7D">
        <w:rPr>
          <w:color w:val="000000"/>
          <w:sz w:val="28"/>
          <w:szCs w:val="28"/>
        </w:rPr>
        <w:t>государствен</w:t>
      </w:r>
      <w:r>
        <w:rPr>
          <w:color w:val="000000"/>
          <w:sz w:val="28"/>
          <w:szCs w:val="28"/>
        </w:rPr>
        <w:t>ного образовательного учреждения высшего образования «Коми республиканская академия государственной служб</w:t>
      </w:r>
      <w:r w:rsidR="00C9082A">
        <w:rPr>
          <w:color w:val="000000"/>
          <w:sz w:val="28"/>
          <w:szCs w:val="28"/>
        </w:rPr>
        <w:t xml:space="preserve">ы и управления» (далее </w:t>
      </w:r>
      <w:r w:rsidR="0024782A">
        <w:rPr>
          <w:color w:val="000000"/>
          <w:sz w:val="28"/>
          <w:szCs w:val="28"/>
        </w:rPr>
        <w:t xml:space="preserve">- </w:t>
      </w:r>
      <w:r w:rsidR="00C9082A">
        <w:rPr>
          <w:color w:val="000000"/>
          <w:sz w:val="28"/>
          <w:szCs w:val="28"/>
        </w:rPr>
        <w:t>Академия</w:t>
      </w:r>
      <w:r>
        <w:rPr>
          <w:color w:val="000000"/>
          <w:sz w:val="28"/>
          <w:szCs w:val="28"/>
        </w:rPr>
        <w:t>).</w:t>
      </w:r>
    </w:p>
    <w:p w:rsidR="00C9082A" w:rsidRDefault="006A5A9D" w:rsidP="00196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 xml:space="preserve">Центр является структурным подразделением </w:t>
      </w:r>
      <w:r w:rsidR="00C9082A">
        <w:rPr>
          <w:color w:val="000000"/>
          <w:sz w:val="28"/>
          <w:szCs w:val="28"/>
        </w:rPr>
        <w:t>Академи</w:t>
      </w:r>
      <w:r w:rsidR="00690E2B">
        <w:rPr>
          <w:color w:val="000000"/>
          <w:sz w:val="28"/>
          <w:szCs w:val="28"/>
        </w:rPr>
        <w:t>и</w:t>
      </w:r>
      <w:r w:rsidR="00C9082A">
        <w:rPr>
          <w:color w:val="000000"/>
          <w:sz w:val="28"/>
          <w:szCs w:val="28"/>
        </w:rPr>
        <w:t xml:space="preserve"> и входит в состав </w:t>
      </w:r>
      <w:r w:rsidR="00C9082A" w:rsidRPr="00A37AA6">
        <w:rPr>
          <w:sz w:val="28"/>
          <w:szCs w:val="28"/>
        </w:rPr>
        <w:t>Института дополнительного профессионального образования и управленческого консалтинга</w:t>
      </w:r>
      <w:r w:rsidR="00C9082A">
        <w:rPr>
          <w:sz w:val="28"/>
          <w:szCs w:val="28"/>
        </w:rPr>
        <w:t xml:space="preserve"> Академии</w:t>
      </w:r>
      <w:r w:rsidR="0024782A">
        <w:rPr>
          <w:sz w:val="28"/>
          <w:szCs w:val="28"/>
        </w:rPr>
        <w:t xml:space="preserve"> (далее – Институт)</w:t>
      </w:r>
      <w:r w:rsidR="00C9082A">
        <w:rPr>
          <w:sz w:val="28"/>
          <w:szCs w:val="28"/>
        </w:rPr>
        <w:t>.</w:t>
      </w:r>
    </w:p>
    <w:p w:rsidR="00DD707A" w:rsidRDefault="00DD707A" w:rsidP="00196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Центр создается, реорганизуется</w:t>
      </w:r>
      <w:r w:rsidR="00032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33FFE">
        <w:rPr>
          <w:sz w:val="28"/>
          <w:szCs w:val="28"/>
        </w:rPr>
        <w:t>ликвидируется приказом ректора Академии на основании решения Учё</w:t>
      </w:r>
      <w:r>
        <w:rPr>
          <w:sz w:val="28"/>
          <w:szCs w:val="28"/>
        </w:rPr>
        <w:t>ного Совета.</w:t>
      </w:r>
    </w:p>
    <w:p w:rsidR="00690E2B" w:rsidRDefault="00690E2B" w:rsidP="00196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Центр подчиняется непосредственно заместителю директора Института.</w:t>
      </w:r>
    </w:p>
    <w:p w:rsidR="0024782A" w:rsidRDefault="0024782A" w:rsidP="00247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0E2B">
        <w:rPr>
          <w:sz w:val="28"/>
          <w:szCs w:val="28"/>
        </w:rPr>
        <w:t>5</w:t>
      </w:r>
      <w:r>
        <w:rPr>
          <w:sz w:val="28"/>
          <w:szCs w:val="28"/>
        </w:rPr>
        <w:t>. Сотрудники Центра назначаются и освобождаются от должности приказом ректора по представлению директора Института.</w:t>
      </w:r>
    </w:p>
    <w:p w:rsidR="00B77AD1" w:rsidRDefault="00B77AD1" w:rsidP="00B77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0E2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C16DF6">
        <w:rPr>
          <w:sz w:val="28"/>
          <w:szCs w:val="28"/>
        </w:rPr>
        <w:t xml:space="preserve">Деятельность сотрудников </w:t>
      </w:r>
      <w:r>
        <w:rPr>
          <w:sz w:val="28"/>
          <w:szCs w:val="28"/>
        </w:rPr>
        <w:t>Центра</w:t>
      </w:r>
      <w:r w:rsidRPr="001E7D87">
        <w:rPr>
          <w:sz w:val="28"/>
          <w:szCs w:val="28"/>
        </w:rPr>
        <w:t xml:space="preserve"> </w:t>
      </w:r>
      <w:r w:rsidRPr="00C16DF6">
        <w:rPr>
          <w:sz w:val="28"/>
          <w:szCs w:val="28"/>
        </w:rPr>
        <w:t xml:space="preserve">регламентируется должностными инструкциями, утверждаемыми ректором </w:t>
      </w:r>
      <w:r>
        <w:rPr>
          <w:sz w:val="28"/>
          <w:szCs w:val="28"/>
        </w:rPr>
        <w:t>А</w:t>
      </w:r>
      <w:r w:rsidRPr="00C16DF6">
        <w:rPr>
          <w:sz w:val="28"/>
          <w:szCs w:val="28"/>
        </w:rPr>
        <w:t>кадемии</w:t>
      </w:r>
      <w:r w:rsidR="007450AA">
        <w:rPr>
          <w:sz w:val="28"/>
          <w:szCs w:val="28"/>
        </w:rPr>
        <w:t>.</w:t>
      </w:r>
      <w:r w:rsidRPr="00C16DF6">
        <w:rPr>
          <w:sz w:val="28"/>
          <w:szCs w:val="28"/>
        </w:rPr>
        <w:t xml:space="preserve"> </w:t>
      </w:r>
      <w:r w:rsidR="007450AA">
        <w:rPr>
          <w:sz w:val="28"/>
          <w:szCs w:val="28"/>
        </w:rPr>
        <w:t>Р</w:t>
      </w:r>
      <w:r w:rsidRPr="00C16DF6">
        <w:rPr>
          <w:sz w:val="28"/>
          <w:szCs w:val="28"/>
        </w:rPr>
        <w:t xml:space="preserve">аспределение обязанностей между </w:t>
      </w:r>
      <w:r w:rsidR="007450AA">
        <w:rPr>
          <w:sz w:val="28"/>
          <w:szCs w:val="28"/>
        </w:rPr>
        <w:t xml:space="preserve">сотрудниками Центра </w:t>
      </w:r>
      <w:r w:rsidRPr="00C16DF6">
        <w:rPr>
          <w:sz w:val="28"/>
          <w:szCs w:val="28"/>
        </w:rPr>
        <w:t xml:space="preserve">производит </w:t>
      </w:r>
      <w:r w:rsidR="0003283F">
        <w:rPr>
          <w:sz w:val="28"/>
          <w:szCs w:val="28"/>
        </w:rPr>
        <w:t>заместитель директора Института</w:t>
      </w:r>
      <w:r w:rsidRPr="00C16DF6">
        <w:rPr>
          <w:sz w:val="28"/>
          <w:szCs w:val="28"/>
        </w:rPr>
        <w:t>.</w:t>
      </w:r>
    </w:p>
    <w:p w:rsidR="0003283F" w:rsidRDefault="0003283F" w:rsidP="00B77AD1">
      <w:pPr>
        <w:ind w:firstLine="709"/>
        <w:jc w:val="both"/>
        <w:rPr>
          <w:sz w:val="28"/>
          <w:szCs w:val="28"/>
        </w:rPr>
      </w:pPr>
    </w:p>
    <w:p w:rsidR="0003283F" w:rsidRPr="00C16DF6" w:rsidRDefault="0003283F" w:rsidP="00B77AD1">
      <w:pPr>
        <w:ind w:firstLine="709"/>
        <w:jc w:val="both"/>
        <w:rPr>
          <w:sz w:val="28"/>
          <w:szCs w:val="28"/>
        </w:rPr>
      </w:pPr>
    </w:p>
    <w:p w:rsidR="00E33094" w:rsidRDefault="00E33094" w:rsidP="006A5A9D">
      <w:pPr>
        <w:jc w:val="center"/>
        <w:rPr>
          <w:b/>
          <w:sz w:val="28"/>
          <w:szCs w:val="28"/>
        </w:rPr>
      </w:pPr>
    </w:p>
    <w:p w:rsidR="00E33094" w:rsidRDefault="00E33094" w:rsidP="006A5A9D">
      <w:pPr>
        <w:jc w:val="center"/>
        <w:rPr>
          <w:b/>
          <w:sz w:val="28"/>
          <w:szCs w:val="28"/>
        </w:rPr>
      </w:pPr>
    </w:p>
    <w:p w:rsidR="006A5A9D" w:rsidRDefault="006A5A9D" w:rsidP="006A5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Нормативное обеспечение</w:t>
      </w:r>
    </w:p>
    <w:p w:rsidR="006A5A9D" w:rsidRDefault="006A5A9D" w:rsidP="006A5A9D">
      <w:pPr>
        <w:ind w:firstLine="709"/>
        <w:jc w:val="center"/>
        <w:rPr>
          <w:b/>
          <w:sz w:val="28"/>
          <w:szCs w:val="28"/>
        </w:rPr>
      </w:pPr>
    </w:p>
    <w:p w:rsidR="00504F0A" w:rsidRDefault="006A5A9D" w:rsidP="00504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своей деятельности Центр руководствуется </w:t>
      </w:r>
      <w:r w:rsidR="00504F0A">
        <w:rPr>
          <w:color w:val="000000"/>
          <w:spacing w:val="-2"/>
          <w:sz w:val="28"/>
          <w:szCs w:val="28"/>
        </w:rPr>
        <w:t xml:space="preserve">Конституцией Российской Федерации и Конституцией Республики Коми, законодательством об образовании,  </w:t>
      </w:r>
      <w:r w:rsidR="00504F0A">
        <w:rPr>
          <w:sz w:val="28"/>
          <w:szCs w:val="28"/>
        </w:rPr>
        <w:t>иными законодательными актами Российской Федерации и Республики Коми,  требованиями к лицензированию и государственной аккредитации вузов</w:t>
      </w:r>
      <w:r w:rsidR="00504F0A">
        <w:rPr>
          <w:bCs/>
          <w:sz w:val="28"/>
          <w:szCs w:val="28"/>
        </w:rPr>
        <w:t xml:space="preserve">, </w:t>
      </w:r>
      <w:r w:rsidR="00504F0A">
        <w:rPr>
          <w:sz w:val="28"/>
          <w:szCs w:val="28"/>
        </w:rPr>
        <w:t>законодательством о труде (в т</w:t>
      </w:r>
      <w:r w:rsidR="0003283F">
        <w:rPr>
          <w:sz w:val="28"/>
          <w:szCs w:val="28"/>
        </w:rPr>
        <w:t>ом числе</w:t>
      </w:r>
      <w:r w:rsidR="00504F0A">
        <w:rPr>
          <w:sz w:val="28"/>
          <w:szCs w:val="28"/>
        </w:rPr>
        <w:t xml:space="preserve"> охране труда) Российской Федерации и комплексной безопасности, Уставом академии, решениями Ученого Совета, правилами внутреннего распорядка, коллективным договором, инструкцией по документационному обеспечению деятельности академии, приказами и распоряжениями ректора академии, данным Положением и другими локальными нормативными актами Академии.</w:t>
      </w:r>
    </w:p>
    <w:p w:rsidR="00BA52E8" w:rsidRPr="00746C62" w:rsidRDefault="006A5A9D" w:rsidP="00BA52E8">
      <w:pPr>
        <w:jc w:val="center"/>
        <w:rPr>
          <w:b/>
          <w:sz w:val="28"/>
          <w:szCs w:val="28"/>
        </w:rPr>
      </w:pPr>
      <w:r w:rsidRPr="00746C62">
        <w:rPr>
          <w:b/>
          <w:sz w:val="28"/>
          <w:szCs w:val="28"/>
        </w:rPr>
        <w:t xml:space="preserve">3. </w:t>
      </w:r>
      <w:r w:rsidR="00BA52E8" w:rsidRPr="00746C62">
        <w:rPr>
          <w:b/>
          <w:sz w:val="28"/>
          <w:szCs w:val="28"/>
        </w:rPr>
        <w:t>Основные задачи</w:t>
      </w:r>
    </w:p>
    <w:p w:rsidR="00BA52E8" w:rsidRPr="00746C62" w:rsidRDefault="00BA52E8" w:rsidP="00BA52E8">
      <w:pPr>
        <w:ind w:firstLine="709"/>
        <w:jc w:val="both"/>
        <w:rPr>
          <w:sz w:val="28"/>
          <w:szCs w:val="28"/>
        </w:rPr>
      </w:pPr>
    </w:p>
    <w:p w:rsidR="00BA52E8" w:rsidRPr="00746C62" w:rsidRDefault="006A5A9D" w:rsidP="00BA52E8">
      <w:pPr>
        <w:pStyle w:val="a7"/>
        <w:shd w:val="clear" w:color="auto" w:fill="auto"/>
        <w:tabs>
          <w:tab w:val="left" w:pos="457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46C62">
        <w:rPr>
          <w:sz w:val="28"/>
          <w:szCs w:val="28"/>
        </w:rPr>
        <w:t xml:space="preserve">3.1. </w:t>
      </w:r>
      <w:r w:rsidR="00BA52E8" w:rsidRPr="00746C62">
        <w:rPr>
          <w:sz w:val="28"/>
          <w:szCs w:val="28"/>
        </w:rPr>
        <w:t>Ф</w:t>
      </w:r>
      <w:r w:rsidR="007A3BB6" w:rsidRPr="00746C62">
        <w:rPr>
          <w:sz w:val="28"/>
          <w:szCs w:val="28"/>
        </w:rPr>
        <w:t>ормировани</w:t>
      </w:r>
      <w:r w:rsidR="00BA52E8" w:rsidRPr="00746C62">
        <w:rPr>
          <w:sz w:val="28"/>
          <w:szCs w:val="28"/>
        </w:rPr>
        <w:t>е</w:t>
      </w:r>
      <w:r w:rsidR="007A3BB6" w:rsidRPr="00746C62">
        <w:rPr>
          <w:sz w:val="28"/>
          <w:szCs w:val="28"/>
        </w:rPr>
        <w:t xml:space="preserve"> и укреплени</w:t>
      </w:r>
      <w:r w:rsidR="00BA52E8" w:rsidRPr="00746C62">
        <w:rPr>
          <w:sz w:val="28"/>
          <w:szCs w:val="28"/>
        </w:rPr>
        <w:t>е</w:t>
      </w:r>
      <w:r w:rsidR="007A3BB6" w:rsidRPr="00746C62">
        <w:rPr>
          <w:sz w:val="28"/>
          <w:szCs w:val="28"/>
        </w:rPr>
        <w:t xml:space="preserve"> мотивации молодежи к продолжению обучения по направлениям подготовки высшег</w:t>
      </w:r>
      <w:r w:rsidR="00B477B0" w:rsidRPr="00746C62">
        <w:rPr>
          <w:sz w:val="28"/>
          <w:szCs w:val="28"/>
        </w:rPr>
        <w:t>о профессионального образования.</w:t>
      </w:r>
      <w:r w:rsidR="007A3BB6" w:rsidRPr="00746C62">
        <w:rPr>
          <w:color w:val="000000"/>
          <w:sz w:val="28"/>
          <w:szCs w:val="28"/>
        </w:rPr>
        <w:t xml:space="preserve"> </w:t>
      </w:r>
    </w:p>
    <w:p w:rsidR="00B477B0" w:rsidRPr="00746C62" w:rsidRDefault="00DD707A" w:rsidP="00BA52E8">
      <w:pPr>
        <w:pStyle w:val="a7"/>
        <w:shd w:val="clear" w:color="auto" w:fill="auto"/>
        <w:tabs>
          <w:tab w:val="left" w:pos="457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46C62">
        <w:rPr>
          <w:color w:val="000000"/>
          <w:sz w:val="28"/>
          <w:szCs w:val="28"/>
        </w:rPr>
        <w:t>3.2</w:t>
      </w:r>
      <w:r w:rsidR="00B477B0" w:rsidRPr="00746C62">
        <w:rPr>
          <w:color w:val="000000"/>
          <w:sz w:val="28"/>
          <w:szCs w:val="28"/>
        </w:rPr>
        <w:t>. П</w:t>
      </w:r>
      <w:r w:rsidR="007A3BB6" w:rsidRPr="00746C62">
        <w:rPr>
          <w:color w:val="000000"/>
          <w:sz w:val="28"/>
          <w:szCs w:val="28"/>
        </w:rPr>
        <w:t>овышени</w:t>
      </w:r>
      <w:r w:rsidR="00B477B0" w:rsidRPr="00746C62">
        <w:rPr>
          <w:color w:val="000000"/>
          <w:sz w:val="28"/>
          <w:szCs w:val="28"/>
        </w:rPr>
        <w:t>е</w:t>
      </w:r>
      <w:r w:rsidR="007A3BB6" w:rsidRPr="00746C62">
        <w:rPr>
          <w:color w:val="000000"/>
          <w:sz w:val="28"/>
          <w:szCs w:val="28"/>
        </w:rPr>
        <w:t xml:space="preserve"> эффективности реализуемых образовательных, развивающих и </w:t>
      </w:r>
      <w:proofErr w:type="spellStart"/>
      <w:r w:rsidR="007A3BB6" w:rsidRPr="00746C62">
        <w:rPr>
          <w:color w:val="000000"/>
          <w:sz w:val="28"/>
          <w:szCs w:val="28"/>
        </w:rPr>
        <w:t>профориентационн</w:t>
      </w:r>
      <w:r w:rsidR="00B477B0" w:rsidRPr="00746C62">
        <w:rPr>
          <w:color w:val="000000"/>
          <w:sz w:val="28"/>
          <w:szCs w:val="28"/>
        </w:rPr>
        <w:t>ых</w:t>
      </w:r>
      <w:proofErr w:type="spellEnd"/>
      <w:r w:rsidR="00B477B0" w:rsidRPr="00746C62">
        <w:rPr>
          <w:color w:val="000000"/>
          <w:sz w:val="28"/>
          <w:szCs w:val="28"/>
        </w:rPr>
        <w:t xml:space="preserve"> мероприятий среди </w:t>
      </w:r>
      <w:r w:rsidRPr="00746C62">
        <w:rPr>
          <w:color w:val="000000"/>
          <w:sz w:val="28"/>
          <w:szCs w:val="28"/>
        </w:rPr>
        <w:t>обучающихся</w:t>
      </w:r>
      <w:r w:rsidR="00B477B0" w:rsidRPr="00746C62">
        <w:rPr>
          <w:color w:val="000000"/>
          <w:sz w:val="28"/>
          <w:szCs w:val="28"/>
        </w:rPr>
        <w:t>.</w:t>
      </w:r>
    </w:p>
    <w:p w:rsidR="00B477B0" w:rsidRPr="00746C62" w:rsidRDefault="00B477B0" w:rsidP="00BA52E8">
      <w:pPr>
        <w:pStyle w:val="a7"/>
        <w:shd w:val="clear" w:color="auto" w:fill="auto"/>
        <w:tabs>
          <w:tab w:val="left" w:pos="457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46C62">
        <w:rPr>
          <w:color w:val="000000"/>
          <w:sz w:val="28"/>
          <w:szCs w:val="28"/>
        </w:rPr>
        <w:t>3.</w:t>
      </w:r>
      <w:r w:rsidR="00876688">
        <w:rPr>
          <w:color w:val="000000"/>
          <w:sz w:val="28"/>
          <w:szCs w:val="28"/>
        </w:rPr>
        <w:t>3</w:t>
      </w:r>
      <w:r w:rsidRPr="00746C62">
        <w:rPr>
          <w:color w:val="000000"/>
          <w:sz w:val="28"/>
          <w:szCs w:val="28"/>
        </w:rPr>
        <w:t>.</w:t>
      </w:r>
      <w:r w:rsidR="007A3BB6" w:rsidRPr="00746C62">
        <w:rPr>
          <w:color w:val="000000"/>
          <w:sz w:val="28"/>
          <w:szCs w:val="28"/>
        </w:rPr>
        <w:t xml:space="preserve"> </w:t>
      </w:r>
      <w:r w:rsidRPr="00746C62">
        <w:rPr>
          <w:color w:val="000000"/>
          <w:sz w:val="28"/>
          <w:szCs w:val="28"/>
        </w:rPr>
        <w:t>П</w:t>
      </w:r>
      <w:r w:rsidR="007A3BB6" w:rsidRPr="00746C62">
        <w:rPr>
          <w:color w:val="000000"/>
          <w:sz w:val="28"/>
          <w:szCs w:val="28"/>
        </w:rPr>
        <w:t>одготовк</w:t>
      </w:r>
      <w:r w:rsidRPr="00746C62">
        <w:rPr>
          <w:color w:val="000000"/>
          <w:sz w:val="28"/>
          <w:szCs w:val="28"/>
        </w:rPr>
        <w:t>а</w:t>
      </w:r>
      <w:r w:rsidR="007A3BB6" w:rsidRPr="00746C62">
        <w:rPr>
          <w:color w:val="000000"/>
          <w:sz w:val="28"/>
          <w:szCs w:val="28"/>
        </w:rPr>
        <w:t xml:space="preserve"> </w:t>
      </w:r>
      <w:r w:rsidRPr="00746C62">
        <w:rPr>
          <w:color w:val="000000"/>
          <w:sz w:val="28"/>
          <w:szCs w:val="28"/>
        </w:rPr>
        <w:t>обучающихся общеобразовательных учреждений</w:t>
      </w:r>
      <w:r w:rsidR="007A3BB6" w:rsidRPr="00746C62">
        <w:rPr>
          <w:color w:val="000000"/>
          <w:sz w:val="28"/>
          <w:szCs w:val="28"/>
        </w:rPr>
        <w:t xml:space="preserve"> к </w:t>
      </w:r>
      <w:r w:rsidRPr="00746C62">
        <w:rPr>
          <w:color w:val="000000"/>
          <w:sz w:val="28"/>
          <w:szCs w:val="28"/>
        </w:rPr>
        <w:t xml:space="preserve">сдаче </w:t>
      </w:r>
      <w:r w:rsidR="007A3BB6" w:rsidRPr="00746C62">
        <w:rPr>
          <w:color w:val="000000"/>
          <w:sz w:val="28"/>
          <w:szCs w:val="28"/>
        </w:rPr>
        <w:t>Едино</w:t>
      </w:r>
      <w:r w:rsidRPr="00746C62">
        <w:rPr>
          <w:color w:val="000000"/>
          <w:sz w:val="28"/>
          <w:szCs w:val="28"/>
        </w:rPr>
        <w:t>го</w:t>
      </w:r>
      <w:r w:rsidR="007A3BB6" w:rsidRPr="00746C62">
        <w:rPr>
          <w:color w:val="000000"/>
          <w:sz w:val="28"/>
          <w:szCs w:val="28"/>
        </w:rPr>
        <w:t xml:space="preserve"> Государственно</w:t>
      </w:r>
      <w:r w:rsidRPr="00746C62">
        <w:rPr>
          <w:color w:val="000000"/>
          <w:sz w:val="28"/>
          <w:szCs w:val="28"/>
        </w:rPr>
        <w:t>го</w:t>
      </w:r>
      <w:r w:rsidR="007A3BB6" w:rsidRPr="00746C62">
        <w:rPr>
          <w:color w:val="000000"/>
          <w:sz w:val="28"/>
          <w:szCs w:val="28"/>
        </w:rPr>
        <w:t xml:space="preserve"> Экзамен</w:t>
      </w:r>
      <w:r w:rsidRPr="00746C62">
        <w:rPr>
          <w:color w:val="000000"/>
          <w:sz w:val="28"/>
          <w:szCs w:val="28"/>
        </w:rPr>
        <w:t>а</w:t>
      </w:r>
      <w:r w:rsidR="007A3BB6" w:rsidRPr="00746C62">
        <w:rPr>
          <w:color w:val="000000"/>
          <w:sz w:val="28"/>
          <w:szCs w:val="28"/>
        </w:rPr>
        <w:t xml:space="preserve"> в </w:t>
      </w:r>
      <w:r w:rsidRPr="00746C62">
        <w:rPr>
          <w:color w:val="000000"/>
          <w:sz w:val="28"/>
          <w:szCs w:val="28"/>
        </w:rPr>
        <w:t>соответствии с</w:t>
      </w:r>
      <w:r w:rsidR="00E50A7D" w:rsidRPr="00746C62">
        <w:rPr>
          <w:color w:val="000000"/>
          <w:sz w:val="28"/>
          <w:szCs w:val="28"/>
        </w:rPr>
        <w:t xml:space="preserve"> лицензи</w:t>
      </w:r>
      <w:r w:rsidRPr="00746C62">
        <w:rPr>
          <w:color w:val="000000"/>
          <w:sz w:val="28"/>
          <w:szCs w:val="28"/>
        </w:rPr>
        <w:t>ей</w:t>
      </w:r>
      <w:r w:rsidR="00E50A7D" w:rsidRPr="00746C62">
        <w:rPr>
          <w:color w:val="000000"/>
          <w:sz w:val="28"/>
          <w:szCs w:val="28"/>
        </w:rPr>
        <w:t xml:space="preserve"> </w:t>
      </w:r>
      <w:r w:rsidRPr="00746C62">
        <w:rPr>
          <w:color w:val="000000"/>
          <w:sz w:val="28"/>
          <w:szCs w:val="28"/>
        </w:rPr>
        <w:t>Академии.</w:t>
      </w:r>
    </w:p>
    <w:p w:rsidR="008D25C5" w:rsidRPr="00746C62" w:rsidRDefault="008D25C5" w:rsidP="00BA52E8">
      <w:pPr>
        <w:pStyle w:val="a7"/>
        <w:shd w:val="clear" w:color="auto" w:fill="auto"/>
        <w:tabs>
          <w:tab w:val="left" w:pos="457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46C62">
        <w:rPr>
          <w:color w:val="000000"/>
          <w:sz w:val="28"/>
          <w:szCs w:val="28"/>
        </w:rPr>
        <w:t>3.</w:t>
      </w:r>
      <w:r w:rsidR="00876688">
        <w:rPr>
          <w:color w:val="000000"/>
          <w:sz w:val="28"/>
          <w:szCs w:val="28"/>
        </w:rPr>
        <w:t>4</w:t>
      </w:r>
      <w:r w:rsidRPr="00746C62">
        <w:rPr>
          <w:color w:val="000000"/>
          <w:sz w:val="28"/>
          <w:szCs w:val="28"/>
        </w:rPr>
        <w:t xml:space="preserve">. Содействие адаптации обучающихся </w:t>
      </w:r>
      <w:r w:rsidR="0009067F" w:rsidRPr="00746C62">
        <w:rPr>
          <w:color w:val="000000"/>
          <w:sz w:val="28"/>
          <w:szCs w:val="28"/>
        </w:rPr>
        <w:t xml:space="preserve">общеобразовательных учреждений </w:t>
      </w:r>
      <w:r w:rsidRPr="00746C62">
        <w:rPr>
          <w:color w:val="000000"/>
          <w:sz w:val="28"/>
          <w:szCs w:val="28"/>
        </w:rPr>
        <w:t>к системе высшего образования.</w:t>
      </w:r>
    </w:p>
    <w:p w:rsidR="00B477B0" w:rsidRPr="00746C62" w:rsidRDefault="00B477B0" w:rsidP="00BA52E8">
      <w:pPr>
        <w:pStyle w:val="a7"/>
        <w:shd w:val="clear" w:color="auto" w:fill="auto"/>
        <w:tabs>
          <w:tab w:val="left" w:pos="457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46C62">
        <w:rPr>
          <w:color w:val="000000"/>
          <w:sz w:val="28"/>
          <w:szCs w:val="28"/>
        </w:rPr>
        <w:t>3.5.</w:t>
      </w:r>
      <w:r w:rsidR="007A3BB6" w:rsidRPr="00746C62">
        <w:rPr>
          <w:color w:val="000000"/>
          <w:sz w:val="28"/>
          <w:szCs w:val="28"/>
        </w:rPr>
        <w:t xml:space="preserve"> </w:t>
      </w:r>
      <w:r w:rsidRPr="00746C62">
        <w:rPr>
          <w:color w:val="000000"/>
          <w:sz w:val="28"/>
          <w:szCs w:val="28"/>
        </w:rPr>
        <w:t>Ф</w:t>
      </w:r>
      <w:r w:rsidR="007A3BB6" w:rsidRPr="00746C62">
        <w:rPr>
          <w:color w:val="000000"/>
          <w:sz w:val="28"/>
          <w:szCs w:val="28"/>
        </w:rPr>
        <w:t>ормировани</w:t>
      </w:r>
      <w:r w:rsidRPr="00746C62">
        <w:rPr>
          <w:color w:val="000000"/>
          <w:sz w:val="28"/>
          <w:szCs w:val="28"/>
        </w:rPr>
        <w:t>е</w:t>
      </w:r>
      <w:r w:rsidR="007A3BB6" w:rsidRPr="00746C62">
        <w:rPr>
          <w:color w:val="000000"/>
          <w:sz w:val="28"/>
          <w:szCs w:val="28"/>
        </w:rPr>
        <w:t xml:space="preserve"> контингента абитуриентов </w:t>
      </w:r>
      <w:r w:rsidRPr="00746C62">
        <w:rPr>
          <w:color w:val="000000"/>
          <w:sz w:val="28"/>
          <w:szCs w:val="28"/>
        </w:rPr>
        <w:t>Академии.</w:t>
      </w:r>
    </w:p>
    <w:p w:rsidR="006D5330" w:rsidRPr="00746C62" w:rsidRDefault="00B477B0" w:rsidP="00BA52E8">
      <w:pPr>
        <w:pStyle w:val="a7"/>
        <w:shd w:val="clear" w:color="auto" w:fill="auto"/>
        <w:tabs>
          <w:tab w:val="left" w:pos="457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46C62">
        <w:rPr>
          <w:color w:val="000000"/>
          <w:sz w:val="28"/>
          <w:szCs w:val="28"/>
        </w:rPr>
        <w:t xml:space="preserve">3.6. </w:t>
      </w:r>
      <w:r w:rsidR="00E50A7D" w:rsidRPr="00746C62">
        <w:rPr>
          <w:color w:val="000000"/>
          <w:sz w:val="28"/>
          <w:szCs w:val="28"/>
        </w:rPr>
        <w:t xml:space="preserve"> </w:t>
      </w:r>
      <w:r w:rsidR="006D5330" w:rsidRPr="00746C62">
        <w:rPr>
          <w:color w:val="000000"/>
          <w:sz w:val="28"/>
          <w:szCs w:val="28"/>
        </w:rPr>
        <w:t xml:space="preserve">Создание системы </w:t>
      </w:r>
      <w:proofErr w:type="spellStart"/>
      <w:r w:rsidR="006D5330" w:rsidRPr="00746C62">
        <w:rPr>
          <w:color w:val="000000"/>
          <w:sz w:val="28"/>
          <w:szCs w:val="28"/>
        </w:rPr>
        <w:t>профориентационной</w:t>
      </w:r>
      <w:proofErr w:type="spellEnd"/>
      <w:r w:rsidR="006D5330" w:rsidRPr="00746C62">
        <w:rPr>
          <w:color w:val="000000"/>
          <w:sz w:val="28"/>
          <w:szCs w:val="28"/>
        </w:rPr>
        <w:t xml:space="preserve"> поддержки студентов и выпускников Академии.</w:t>
      </w:r>
    </w:p>
    <w:p w:rsidR="00E50A7D" w:rsidRPr="00746C62" w:rsidRDefault="0009067F" w:rsidP="00BA52E8">
      <w:pPr>
        <w:pStyle w:val="a7"/>
        <w:shd w:val="clear" w:color="auto" w:fill="auto"/>
        <w:tabs>
          <w:tab w:val="left" w:pos="457"/>
        </w:tabs>
        <w:spacing w:line="240" w:lineRule="auto"/>
        <w:ind w:firstLine="709"/>
        <w:jc w:val="both"/>
        <w:rPr>
          <w:sz w:val="28"/>
          <w:szCs w:val="28"/>
        </w:rPr>
      </w:pPr>
      <w:r w:rsidRPr="00746C62">
        <w:rPr>
          <w:color w:val="000000"/>
          <w:sz w:val="28"/>
          <w:szCs w:val="28"/>
        </w:rPr>
        <w:t xml:space="preserve">3.7. </w:t>
      </w:r>
      <w:r w:rsidR="00B477B0" w:rsidRPr="00746C62">
        <w:rPr>
          <w:color w:val="000000"/>
          <w:sz w:val="28"/>
          <w:szCs w:val="28"/>
        </w:rPr>
        <w:t>С</w:t>
      </w:r>
      <w:r w:rsidR="00E50A7D" w:rsidRPr="00746C62">
        <w:rPr>
          <w:sz w:val="28"/>
          <w:szCs w:val="28"/>
        </w:rPr>
        <w:t>одействи</w:t>
      </w:r>
      <w:r w:rsidR="0024782A" w:rsidRPr="00746C62">
        <w:rPr>
          <w:sz w:val="28"/>
          <w:szCs w:val="28"/>
        </w:rPr>
        <w:t>е</w:t>
      </w:r>
      <w:r w:rsidR="00E50A7D" w:rsidRPr="00746C62">
        <w:rPr>
          <w:sz w:val="28"/>
          <w:szCs w:val="28"/>
        </w:rPr>
        <w:t xml:space="preserve"> </w:t>
      </w:r>
      <w:r w:rsidR="0024782A" w:rsidRPr="00746C62">
        <w:rPr>
          <w:sz w:val="28"/>
          <w:szCs w:val="28"/>
        </w:rPr>
        <w:t>эффективному</w:t>
      </w:r>
      <w:r w:rsidR="00E50A7D" w:rsidRPr="00746C62">
        <w:rPr>
          <w:sz w:val="28"/>
          <w:szCs w:val="28"/>
        </w:rPr>
        <w:t xml:space="preserve"> построению профессиональной карьеры и трудоустройству выпускников и занятости студентов </w:t>
      </w:r>
      <w:r w:rsidR="0024782A" w:rsidRPr="00746C62">
        <w:rPr>
          <w:sz w:val="28"/>
          <w:szCs w:val="28"/>
        </w:rPr>
        <w:t>Академии</w:t>
      </w:r>
      <w:r w:rsidR="00E50A7D" w:rsidRPr="00746C62">
        <w:rPr>
          <w:sz w:val="28"/>
          <w:szCs w:val="28"/>
        </w:rPr>
        <w:t>.</w:t>
      </w:r>
    </w:p>
    <w:p w:rsidR="0024782A" w:rsidRPr="00746C62" w:rsidRDefault="007450AA" w:rsidP="00BA52E8">
      <w:pPr>
        <w:pStyle w:val="a7"/>
        <w:shd w:val="clear" w:color="auto" w:fill="auto"/>
        <w:tabs>
          <w:tab w:val="left" w:pos="495"/>
        </w:tabs>
        <w:spacing w:line="240" w:lineRule="auto"/>
        <w:ind w:firstLine="709"/>
        <w:jc w:val="both"/>
        <w:rPr>
          <w:sz w:val="28"/>
          <w:szCs w:val="28"/>
        </w:rPr>
      </w:pPr>
      <w:r w:rsidRPr="00746C62">
        <w:rPr>
          <w:sz w:val="28"/>
          <w:szCs w:val="28"/>
        </w:rPr>
        <w:t>3.</w:t>
      </w:r>
      <w:r w:rsidR="00790723" w:rsidRPr="00746C62">
        <w:rPr>
          <w:sz w:val="28"/>
          <w:szCs w:val="28"/>
        </w:rPr>
        <w:t>8</w:t>
      </w:r>
      <w:r w:rsidRPr="00746C62">
        <w:rPr>
          <w:sz w:val="28"/>
          <w:szCs w:val="28"/>
        </w:rPr>
        <w:t>. Содействие нравственному становлению личности, гражданско-правовому и общественно-политическому просвеще</w:t>
      </w:r>
      <w:r w:rsidR="006D5330" w:rsidRPr="00746C62">
        <w:rPr>
          <w:sz w:val="28"/>
          <w:szCs w:val="28"/>
        </w:rPr>
        <w:t>нию социально активной молодежи.</w:t>
      </w:r>
      <w:r w:rsidRPr="00746C62">
        <w:rPr>
          <w:sz w:val="28"/>
          <w:szCs w:val="28"/>
        </w:rPr>
        <w:t xml:space="preserve"> </w:t>
      </w:r>
    </w:p>
    <w:p w:rsidR="006D5330" w:rsidRPr="00746C62" w:rsidRDefault="006D5330" w:rsidP="00BA52E8">
      <w:pPr>
        <w:pStyle w:val="a7"/>
        <w:shd w:val="clear" w:color="auto" w:fill="auto"/>
        <w:tabs>
          <w:tab w:val="left" w:pos="495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6A5A9D" w:rsidRPr="00746C62" w:rsidRDefault="006A5A9D" w:rsidP="006A5A9D">
      <w:pPr>
        <w:jc w:val="center"/>
        <w:rPr>
          <w:b/>
          <w:sz w:val="28"/>
          <w:szCs w:val="28"/>
        </w:rPr>
      </w:pPr>
      <w:r w:rsidRPr="00746C62">
        <w:rPr>
          <w:b/>
          <w:sz w:val="28"/>
          <w:szCs w:val="28"/>
        </w:rPr>
        <w:t xml:space="preserve">4. Основные </w:t>
      </w:r>
      <w:r w:rsidR="007450AA" w:rsidRPr="00746C62">
        <w:rPr>
          <w:b/>
          <w:sz w:val="28"/>
          <w:szCs w:val="28"/>
        </w:rPr>
        <w:t>функции</w:t>
      </w:r>
    </w:p>
    <w:p w:rsidR="006A5A9D" w:rsidRPr="00746C62" w:rsidRDefault="006A5A9D" w:rsidP="006A5A9D">
      <w:pPr>
        <w:ind w:firstLine="709"/>
        <w:jc w:val="center"/>
        <w:rPr>
          <w:b/>
          <w:sz w:val="28"/>
          <w:szCs w:val="28"/>
        </w:rPr>
      </w:pPr>
    </w:p>
    <w:p w:rsidR="007450AA" w:rsidRPr="00746C62" w:rsidRDefault="007450AA" w:rsidP="007A3B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6C62">
        <w:rPr>
          <w:sz w:val="28"/>
          <w:szCs w:val="28"/>
        </w:rPr>
        <w:t>В соответствии с поставленными задачами Центр выполняет следующие функции:</w:t>
      </w:r>
    </w:p>
    <w:p w:rsidR="0036319A" w:rsidRDefault="006065C2" w:rsidP="003631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6C62">
        <w:rPr>
          <w:sz w:val="28"/>
          <w:szCs w:val="28"/>
        </w:rPr>
        <w:t>4</w:t>
      </w:r>
      <w:r w:rsidR="007A3BB6" w:rsidRPr="00746C62">
        <w:rPr>
          <w:sz w:val="28"/>
          <w:szCs w:val="28"/>
        </w:rPr>
        <w:t xml:space="preserve">.1. </w:t>
      </w:r>
      <w:r w:rsidR="0036319A">
        <w:rPr>
          <w:sz w:val="28"/>
          <w:szCs w:val="28"/>
        </w:rPr>
        <w:t xml:space="preserve">В целях реализации задач, установленных в пунктах 3.1. – 3.5. и 3.8. </w:t>
      </w:r>
      <w:r w:rsidR="000C2BF2">
        <w:rPr>
          <w:sz w:val="28"/>
          <w:szCs w:val="28"/>
        </w:rPr>
        <w:t>настоящего П</w:t>
      </w:r>
      <w:r w:rsidR="0036319A">
        <w:rPr>
          <w:sz w:val="28"/>
          <w:szCs w:val="28"/>
        </w:rPr>
        <w:t>оложения о</w:t>
      </w:r>
      <w:r w:rsidR="00B274DC" w:rsidRPr="00746C62">
        <w:rPr>
          <w:sz w:val="28"/>
          <w:szCs w:val="28"/>
        </w:rPr>
        <w:t>беспечивает реализацию программ до</w:t>
      </w:r>
      <w:r w:rsidR="0036319A">
        <w:rPr>
          <w:sz w:val="28"/>
          <w:szCs w:val="28"/>
        </w:rPr>
        <w:t>полнительного образования детей, в том числе:</w:t>
      </w:r>
    </w:p>
    <w:p w:rsidR="0036319A" w:rsidRDefault="0036319A" w:rsidP="003631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>а)</w:t>
      </w:r>
      <w:r w:rsidRPr="0036319A">
        <w:t xml:space="preserve"> </w:t>
      </w:r>
      <w:r w:rsidRPr="0036319A">
        <w:rPr>
          <w:sz w:val="28"/>
          <w:szCs w:val="28"/>
        </w:rPr>
        <w:t>разрабатывает</w:t>
      </w:r>
      <w:r>
        <w:rPr>
          <w:sz w:val="28"/>
          <w:szCs w:val="28"/>
        </w:rPr>
        <w:t>:</w:t>
      </w:r>
    </w:p>
    <w:p w:rsidR="0036319A" w:rsidRPr="0036319A" w:rsidRDefault="0036319A" w:rsidP="003631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319A">
        <w:rPr>
          <w:sz w:val="28"/>
          <w:szCs w:val="28"/>
        </w:rPr>
        <w:t xml:space="preserve"> программы дополнительного образования</w:t>
      </w:r>
      <w:r>
        <w:rPr>
          <w:sz w:val="28"/>
          <w:szCs w:val="28"/>
        </w:rPr>
        <w:t xml:space="preserve"> детей включающие </w:t>
      </w:r>
      <w:r w:rsidRPr="0036319A">
        <w:rPr>
          <w:sz w:val="28"/>
          <w:szCs w:val="28"/>
        </w:rPr>
        <w:t xml:space="preserve">общую </w:t>
      </w:r>
      <w:r w:rsidRPr="0036319A">
        <w:rPr>
          <w:sz w:val="28"/>
          <w:szCs w:val="28"/>
        </w:rPr>
        <w:lastRenderedPageBreak/>
        <w:t>характеристику (цель реализации программы</w:t>
      </w:r>
      <w:r>
        <w:rPr>
          <w:sz w:val="28"/>
          <w:szCs w:val="28"/>
        </w:rPr>
        <w:t>,</w:t>
      </w:r>
      <w:r w:rsidRPr="0036319A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планируемые результаты обучения,</w:t>
      </w:r>
      <w:r w:rsidRPr="0036319A">
        <w:rPr>
          <w:sz w:val="28"/>
          <w:szCs w:val="28"/>
        </w:rPr>
        <w:t xml:space="preserve"> требования к квалификации поступающего для обучения на программу слушателя</w:t>
      </w:r>
      <w:r>
        <w:rPr>
          <w:sz w:val="28"/>
          <w:szCs w:val="28"/>
        </w:rPr>
        <w:t>,</w:t>
      </w:r>
      <w:r w:rsidRPr="0036319A">
        <w:rPr>
          <w:sz w:val="28"/>
          <w:szCs w:val="28"/>
        </w:rPr>
        <w:t xml:space="preserve"> форма обучения</w:t>
      </w:r>
      <w:r>
        <w:rPr>
          <w:sz w:val="28"/>
          <w:szCs w:val="28"/>
        </w:rPr>
        <w:t>,</w:t>
      </w:r>
      <w:r w:rsidRPr="00363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трудоемкость) </w:t>
      </w:r>
      <w:r w:rsidRPr="0036319A">
        <w:rPr>
          <w:sz w:val="28"/>
          <w:szCs w:val="28"/>
        </w:rPr>
        <w:t xml:space="preserve">учебный и (или) учебно-тематический план; </w:t>
      </w:r>
    </w:p>
    <w:p w:rsidR="0036319A" w:rsidRPr="0036319A" w:rsidRDefault="0036319A" w:rsidP="003631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319A">
        <w:rPr>
          <w:sz w:val="28"/>
          <w:szCs w:val="28"/>
        </w:rPr>
        <w:t xml:space="preserve">программы учебных предметов, курсов, дисциплин (модулей); </w:t>
      </w:r>
    </w:p>
    <w:p w:rsidR="0036319A" w:rsidRPr="0036319A" w:rsidRDefault="0036319A" w:rsidP="003631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319A">
        <w:rPr>
          <w:sz w:val="28"/>
          <w:szCs w:val="28"/>
        </w:rPr>
        <w:t xml:space="preserve">условия реализации программы; </w:t>
      </w:r>
    </w:p>
    <w:p w:rsidR="00B274DC" w:rsidRDefault="0036319A" w:rsidP="003631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319A">
        <w:rPr>
          <w:sz w:val="28"/>
          <w:szCs w:val="28"/>
        </w:rPr>
        <w:t>описание системы оценки качества освоения программы</w:t>
      </w:r>
      <w:r>
        <w:rPr>
          <w:sz w:val="28"/>
          <w:szCs w:val="28"/>
        </w:rPr>
        <w:t>;</w:t>
      </w:r>
    </w:p>
    <w:p w:rsidR="00C74DBD" w:rsidRDefault="0036319A" w:rsidP="003631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36319A">
        <w:t xml:space="preserve"> </w:t>
      </w:r>
      <w:r w:rsidRPr="0036319A">
        <w:rPr>
          <w:sz w:val="28"/>
          <w:szCs w:val="28"/>
        </w:rPr>
        <w:t>готовит</w:t>
      </w:r>
      <w:r w:rsidR="00C74DBD">
        <w:rPr>
          <w:sz w:val="28"/>
          <w:szCs w:val="28"/>
        </w:rPr>
        <w:t>:</w:t>
      </w:r>
      <w:r w:rsidRPr="0036319A">
        <w:rPr>
          <w:sz w:val="28"/>
          <w:szCs w:val="28"/>
        </w:rPr>
        <w:t xml:space="preserve"> </w:t>
      </w:r>
    </w:p>
    <w:p w:rsidR="0036319A" w:rsidRDefault="00C74DBD" w:rsidP="003631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19A" w:rsidRPr="0036319A">
        <w:rPr>
          <w:sz w:val="28"/>
          <w:szCs w:val="28"/>
        </w:rPr>
        <w:t xml:space="preserve">предложения по подбору профессорско-преподавательского состава для реализации </w:t>
      </w:r>
      <w:r w:rsidR="0036319A">
        <w:rPr>
          <w:sz w:val="28"/>
          <w:szCs w:val="28"/>
        </w:rPr>
        <w:t xml:space="preserve">программ </w:t>
      </w:r>
      <w:r w:rsidR="0036319A" w:rsidRPr="0036319A">
        <w:rPr>
          <w:sz w:val="28"/>
          <w:szCs w:val="28"/>
        </w:rPr>
        <w:t>дополнительного образования детей</w:t>
      </w:r>
      <w:r w:rsidR="0036319A">
        <w:rPr>
          <w:sz w:val="28"/>
          <w:szCs w:val="28"/>
        </w:rPr>
        <w:t>;</w:t>
      </w:r>
    </w:p>
    <w:p w:rsidR="00C74DBD" w:rsidRDefault="00C74DBD" w:rsidP="00C74D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4DBD">
        <w:rPr>
          <w:sz w:val="28"/>
          <w:szCs w:val="28"/>
        </w:rPr>
        <w:t xml:space="preserve">проекты приказов ректора </w:t>
      </w:r>
      <w:r>
        <w:rPr>
          <w:sz w:val="28"/>
          <w:szCs w:val="28"/>
        </w:rPr>
        <w:t>Академии</w:t>
      </w:r>
      <w:r w:rsidRPr="00C74DBD">
        <w:rPr>
          <w:sz w:val="28"/>
          <w:szCs w:val="28"/>
        </w:rPr>
        <w:t xml:space="preserve"> по вопросам организации и реализации программ дополнительного образования детей</w:t>
      </w:r>
      <w:r>
        <w:rPr>
          <w:sz w:val="28"/>
          <w:szCs w:val="28"/>
        </w:rPr>
        <w:t xml:space="preserve">, в том числе </w:t>
      </w:r>
      <w:r w:rsidRPr="00C74DBD">
        <w:rPr>
          <w:sz w:val="28"/>
          <w:szCs w:val="28"/>
        </w:rPr>
        <w:t>об организации программ дополнительного образования детей</w:t>
      </w:r>
      <w:r>
        <w:rPr>
          <w:sz w:val="28"/>
          <w:szCs w:val="28"/>
        </w:rPr>
        <w:t xml:space="preserve">, </w:t>
      </w:r>
      <w:r w:rsidRPr="00C74DBD">
        <w:rPr>
          <w:sz w:val="28"/>
          <w:szCs w:val="28"/>
        </w:rPr>
        <w:t>о зачислении на программы дополнительного образования детей</w:t>
      </w:r>
      <w:r>
        <w:rPr>
          <w:sz w:val="28"/>
          <w:szCs w:val="28"/>
        </w:rPr>
        <w:t xml:space="preserve">, </w:t>
      </w:r>
      <w:r w:rsidRPr="00C74DBD">
        <w:rPr>
          <w:sz w:val="28"/>
          <w:szCs w:val="28"/>
        </w:rPr>
        <w:t xml:space="preserve">об установлении вида итоговой аттестации </w:t>
      </w:r>
      <w:r>
        <w:rPr>
          <w:sz w:val="28"/>
          <w:szCs w:val="28"/>
        </w:rPr>
        <w:t xml:space="preserve">обучающихся по программам </w:t>
      </w:r>
      <w:r w:rsidRPr="00C74DBD">
        <w:rPr>
          <w:sz w:val="28"/>
          <w:szCs w:val="28"/>
        </w:rPr>
        <w:t>дополнительного образования детей</w:t>
      </w:r>
      <w:r>
        <w:rPr>
          <w:sz w:val="28"/>
          <w:szCs w:val="28"/>
        </w:rPr>
        <w:t>,</w:t>
      </w:r>
      <w:r w:rsidRPr="00C74DBD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C74DBD">
        <w:rPr>
          <w:sz w:val="28"/>
          <w:szCs w:val="28"/>
        </w:rPr>
        <w:t xml:space="preserve"> утверждении персонального </w:t>
      </w:r>
      <w:r>
        <w:rPr>
          <w:sz w:val="28"/>
          <w:szCs w:val="28"/>
        </w:rPr>
        <w:t xml:space="preserve">состава Аттестационной комиссии, </w:t>
      </w:r>
      <w:r w:rsidRPr="00C74DBD">
        <w:rPr>
          <w:sz w:val="28"/>
          <w:szCs w:val="28"/>
        </w:rPr>
        <w:t>о выдаче сертификатов</w:t>
      </w:r>
      <w:r>
        <w:rPr>
          <w:sz w:val="28"/>
          <w:szCs w:val="28"/>
        </w:rPr>
        <w:t xml:space="preserve"> и иные </w:t>
      </w:r>
      <w:r w:rsidRPr="00C74DBD">
        <w:rPr>
          <w:sz w:val="28"/>
          <w:szCs w:val="28"/>
        </w:rPr>
        <w:t xml:space="preserve">проекты приказов ректора </w:t>
      </w:r>
      <w:r>
        <w:rPr>
          <w:sz w:val="28"/>
          <w:szCs w:val="28"/>
        </w:rPr>
        <w:t xml:space="preserve">Академии по вопросам организации </w:t>
      </w:r>
      <w:r w:rsidRPr="00C74DBD">
        <w:rPr>
          <w:sz w:val="28"/>
          <w:szCs w:val="28"/>
        </w:rPr>
        <w:t>и реализации программ дополнительного образования</w:t>
      </w:r>
      <w:r>
        <w:rPr>
          <w:sz w:val="28"/>
          <w:szCs w:val="28"/>
        </w:rPr>
        <w:t xml:space="preserve"> детей;</w:t>
      </w:r>
    </w:p>
    <w:p w:rsidR="00C74DBD" w:rsidRDefault="00C74DBD" w:rsidP="00C74D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C74DB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74DBD">
        <w:rPr>
          <w:sz w:val="28"/>
          <w:szCs w:val="28"/>
        </w:rPr>
        <w:t xml:space="preserve">оставляет расписания занятий для </w:t>
      </w:r>
      <w:r>
        <w:rPr>
          <w:sz w:val="28"/>
          <w:szCs w:val="28"/>
        </w:rPr>
        <w:t xml:space="preserve">обучающихся по </w:t>
      </w:r>
      <w:r w:rsidRPr="00C74DBD">
        <w:rPr>
          <w:sz w:val="28"/>
          <w:szCs w:val="28"/>
        </w:rPr>
        <w:t>программ</w:t>
      </w:r>
      <w:r>
        <w:rPr>
          <w:sz w:val="28"/>
          <w:szCs w:val="28"/>
        </w:rPr>
        <w:t>ам</w:t>
      </w:r>
      <w:r w:rsidRPr="00C74DBD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детей;</w:t>
      </w:r>
    </w:p>
    <w:p w:rsidR="00C74DBD" w:rsidRDefault="00C74DBD" w:rsidP="00C74D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ф</w:t>
      </w:r>
      <w:r w:rsidRPr="00C74DBD">
        <w:rPr>
          <w:sz w:val="28"/>
          <w:szCs w:val="28"/>
        </w:rPr>
        <w:t>ормирует группы обучающихся по программам дополнительного образования детей</w:t>
      </w:r>
      <w:r>
        <w:rPr>
          <w:sz w:val="28"/>
          <w:szCs w:val="28"/>
        </w:rPr>
        <w:t>.</w:t>
      </w:r>
      <w:r w:rsidRPr="00C74DBD">
        <w:rPr>
          <w:sz w:val="28"/>
          <w:szCs w:val="28"/>
        </w:rPr>
        <w:t xml:space="preserve"> </w:t>
      </w:r>
    </w:p>
    <w:p w:rsidR="006065C2" w:rsidRPr="00746C62" w:rsidRDefault="006065C2" w:rsidP="00C74D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6C62">
        <w:rPr>
          <w:sz w:val="28"/>
          <w:szCs w:val="28"/>
        </w:rPr>
        <w:t>4</w:t>
      </w:r>
      <w:r w:rsidR="007A3BB6" w:rsidRPr="00746C62">
        <w:rPr>
          <w:sz w:val="28"/>
          <w:szCs w:val="28"/>
        </w:rPr>
        <w:t>.</w:t>
      </w:r>
      <w:r w:rsidR="000C2BF2">
        <w:rPr>
          <w:sz w:val="28"/>
          <w:szCs w:val="28"/>
        </w:rPr>
        <w:t>2</w:t>
      </w:r>
      <w:r w:rsidR="007A3BB6" w:rsidRPr="00746C62">
        <w:rPr>
          <w:sz w:val="28"/>
          <w:szCs w:val="28"/>
        </w:rPr>
        <w:t xml:space="preserve">. </w:t>
      </w:r>
      <w:r w:rsidR="000C2BF2" w:rsidRPr="000C2BF2">
        <w:rPr>
          <w:sz w:val="28"/>
          <w:szCs w:val="28"/>
        </w:rPr>
        <w:t>В целях реализации задач, установленных в пунктах 3.</w:t>
      </w:r>
      <w:r w:rsidR="000C2BF2">
        <w:rPr>
          <w:sz w:val="28"/>
          <w:szCs w:val="28"/>
        </w:rPr>
        <w:t>2,</w:t>
      </w:r>
      <w:r w:rsidR="00BE0AC9">
        <w:rPr>
          <w:sz w:val="28"/>
          <w:szCs w:val="28"/>
        </w:rPr>
        <w:t xml:space="preserve"> 3.5 -</w:t>
      </w:r>
      <w:r w:rsidR="000C2BF2" w:rsidRPr="000C2BF2">
        <w:rPr>
          <w:sz w:val="28"/>
          <w:szCs w:val="28"/>
        </w:rPr>
        <w:t xml:space="preserve"> 3.8. настоящего Положения </w:t>
      </w:r>
      <w:r w:rsidR="0009067F" w:rsidRPr="00746C62">
        <w:rPr>
          <w:sz w:val="28"/>
          <w:szCs w:val="28"/>
        </w:rPr>
        <w:t xml:space="preserve">Организует и проводит для студентов и обучающихся по программам дополнительного образования детей </w:t>
      </w:r>
      <w:proofErr w:type="spellStart"/>
      <w:r w:rsidR="0009067F" w:rsidRPr="00746C62">
        <w:rPr>
          <w:sz w:val="28"/>
          <w:szCs w:val="28"/>
        </w:rPr>
        <w:t>профориентационны</w:t>
      </w:r>
      <w:r w:rsidR="004608E4">
        <w:rPr>
          <w:sz w:val="28"/>
          <w:szCs w:val="28"/>
        </w:rPr>
        <w:t>е</w:t>
      </w:r>
      <w:proofErr w:type="spellEnd"/>
      <w:r w:rsidR="0009067F" w:rsidRPr="00746C62">
        <w:rPr>
          <w:sz w:val="28"/>
          <w:szCs w:val="28"/>
        </w:rPr>
        <w:t xml:space="preserve"> мероприяти</w:t>
      </w:r>
      <w:r w:rsidR="004608E4">
        <w:rPr>
          <w:sz w:val="28"/>
          <w:szCs w:val="28"/>
        </w:rPr>
        <w:t>я</w:t>
      </w:r>
      <w:r w:rsidR="0009067F" w:rsidRPr="00746C62">
        <w:rPr>
          <w:sz w:val="28"/>
          <w:szCs w:val="28"/>
        </w:rPr>
        <w:t>, направленны</w:t>
      </w:r>
      <w:r w:rsidR="004608E4">
        <w:rPr>
          <w:sz w:val="28"/>
          <w:szCs w:val="28"/>
        </w:rPr>
        <w:t>е</w:t>
      </w:r>
      <w:r w:rsidR="0009067F" w:rsidRPr="00746C62">
        <w:rPr>
          <w:sz w:val="28"/>
          <w:szCs w:val="28"/>
        </w:rPr>
        <w:t xml:space="preserve"> на</w:t>
      </w:r>
      <w:r w:rsidR="007A3BB6" w:rsidRPr="00746C62">
        <w:rPr>
          <w:sz w:val="28"/>
          <w:szCs w:val="28"/>
        </w:rPr>
        <w:t xml:space="preserve"> создание условий для успешной социализации и эффек</w:t>
      </w:r>
      <w:r w:rsidR="0009067F" w:rsidRPr="00746C62">
        <w:rPr>
          <w:sz w:val="28"/>
          <w:szCs w:val="28"/>
        </w:rPr>
        <w:t>тивной самореализации.</w:t>
      </w:r>
    </w:p>
    <w:p w:rsidR="00C2062F" w:rsidRPr="00746C62" w:rsidRDefault="00C2062F" w:rsidP="00C206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6C62">
        <w:rPr>
          <w:sz w:val="28"/>
          <w:szCs w:val="28"/>
        </w:rPr>
        <w:t>4.</w:t>
      </w:r>
      <w:r w:rsidR="009544E1">
        <w:rPr>
          <w:sz w:val="28"/>
          <w:szCs w:val="28"/>
        </w:rPr>
        <w:t>3</w:t>
      </w:r>
      <w:r w:rsidRPr="00746C62">
        <w:rPr>
          <w:sz w:val="28"/>
          <w:szCs w:val="28"/>
        </w:rPr>
        <w:t>.</w:t>
      </w:r>
      <w:r w:rsidRPr="00746C62">
        <w:rPr>
          <w:sz w:val="28"/>
          <w:szCs w:val="28"/>
        </w:rPr>
        <w:tab/>
      </w:r>
      <w:r w:rsidR="009544E1" w:rsidRPr="009544E1">
        <w:rPr>
          <w:sz w:val="28"/>
          <w:szCs w:val="28"/>
        </w:rPr>
        <w:t xml:space="preserve">В целях реализации задач, установленных в пунктах </w:t>
      </w:r>
      <w:r w:rsidR="009544E1">
        <w:rPr>
          <w:sz w:val="28"/>
          <w:szCs w:val="28"/>
        </w:rPr>
        <w:t>3.2, 3.</w:t>
      </w:r>
      <w:r w:rsidR="00BE0AC9">
        <w:rPr>
          <w:sz w:val="28"/>
          <w:szCs w:val="28"/>
        </w:rPr>
        <w:t>5</w:t>
      </w:r>
      <w:r w:rsidR="009544E1">
        <w:rPr>
          <w:sz w:val="28"/>
          <w:szCs w:val="28"/>
        </w:rPr>
        <w:t xml:space="preserve"> – 3.8. настоящего Положения о</w:t>
      </w:r>
      <w:r w:rsidRPr="00746C62">
        <w:rPr>
          <w:sz w:val="28"/>
          <w:szCs w:val="28"/>
        </w:rPr>
        <w:t>рганиз</w:t>
      </w:r>
      <w:r w:rsidR="0009067F" w:rsidRPr="00746C62">
        <w:rPr>
          <w:sz w:val="28"/>
          <w:szCs w:val="28"/>
        </w:rPr>
        <w:t>ует</w:t>
      </w:r>
      <w:r w:rsidRPr="00746C62">
        <w:rPr>
          <w:sz w:val="28"/>
          <w:szCs w:val="28"/>
        </w:rPr>
        <w:t xml:space="preserve"> взаимодействи</w:t>
      </w:r>
      <w:r w:rsidR="006A6E24" w:rsidRPr="00746C62">
        <w:rPr>
          <w:sz w:val="28"/>
          <w:szCs w:val="28"/>
        </w:rPr>
        <w:t>е</w:t>
      </w:r>
      <w:r w:rsidRPr="00746C62">
        <w:rPr>
          <w:sz w:val="28"/>
          <w:szCs w:val="28"/>
        </w:rPr>
        <w:t xml:space="preserve"> </w:t>
      </w:r>
      <w:r w:rsidR="00B274DC" w:rsidRPr="00746C62">
        <w:rPr>
          <w:sz w:val="28"/>
          <w:szCs w:val="28"/>
        </w:rPr>
        <w:t>с органами государственной власти Республики Коми, органами местного самоуправления в Республике Коми, иными организациями, а также физическими лицами по вопросам</w:t>
      </w:r>
      <w:r w:rsidR="00DB316F" w:rsidRPr="00746C62">
        <w:rPr>
          <w:sz w:val="28"/>
          <w:szCs w:val="28"/>
        </w:rPr>
        <w:t xml:space="preserve"> реализации программ дополнительного образования детей,</w:t>
      </w:r>
      <w:r w:rsidR="007759D3" w:rsidRPr="00746C62">
        <w:rPr>
          <w:sz w:val="28"/>
          <w:szCs w:val="28"/>
        </w:rPr>
        <w:t xml:space="preserve"> </w:t>
      </w:r>
      <w:r w:rsidR="00790723" w:rsidRPr="00746C62">
        <w:rPr>
          <w:sz w:val="28"/>
          <w:szCs w:val="28"/>
        </w:rPr>
        <w:t xml:space="preserve">профессиональной ориентации, </w:t>
      </w:r>
      <w:r w:rsidRPr="00746C62">
        <w:rPr>
          <w:sz w:val="28"/>
          <w:szCs w:val="28"/>
        </w:rPr>
        <w:t>трудоустройства и занятости выпускников</w:t>
      </w:r>
      <w:r w:rsidR="00B274DC" w:rsidRPr="00746C62">
        <w:rPr>
          <w:sz w:val="28"/>
          <w:szCs w:val="28"/>
        </w:rPr>
        <w:t>.</w:t>
      </w:r>
    </w:p>
    <w:p w:rsidR="00876688" w:rsidRDefault="007759D3" w:rsidP="00876688">
      <w:pPr>
        <w:pStyle w:val="a7"/>
        <w:shd w:val="clear" w:color="auto" w:fill="auto"/>
        <w:tabs>
          <w:tab w:val="left" w:pos="1657"/>
        </w:tabs>
        <w:spacing w:line="240" w:lineRule="auto"/>
        <w:ind w:firstLine="709"/>
        <w:jc w:val="both"/>
        <w:rPr>
          <w:sz w:val="28"/>
          <w:szCs w:val="28"/>
        </w:rPr>
      </w:pPr>
      <w:r w:rsidRPr="00746C62">
        <w:rPr>
          <w:sz w:val="28"/>
          <w:szCs w:val="28"/>
        </w:rPr>
        <w:t>4</w:t>
      </w:r>
      <w:r w:rsidR="006A5A9D" w:rsidRPr="00746C62">
        <w:rPr>
          <w:sz w:val="28"/>
          <w:szCs w:val="28"/>
        </w:rPr>
        <w:t>.</w:t>
      </w:r>
      <w:r w:rsidR="00876688">
        <w:rPr>
          <w:sz w:val="28"/>
          <w:szCs w:val="28"/>
        </w:rPr>
        <w:t>4</w:t>
      </w:r>
      <w:r w:rsidR="00556534" w:rsidRPr="00746C62">
        <w:rPr>
          <w:sz w:val="28"/>
          <w:szCs w:val="28"/>
        </w:rPr>
        <w:t>.</w:t>
      </w:r>
      <w:r w:rsidR="006A5A9D" w:rsidRPr="00746C62">
        <w:rPr>
          <w:sz w:val="28"/>
          <w:szCs w:val="28"/>
        </w:rPr>
        <w:t xml:space="preserve"> </w:t>
      </w:r>
      <w:r w:rsidR="00876688" w:rsidRPr="00876688">
        <w:rPr>
          <w:sz w:val="28"/>
          <w:szCs w:val="28"/>
        </w:rPr>
        <w:t>В целях реализации задач, установленных в пункт</w:t>
      </w:r>
      <w:r w:rsidR="00876688">
        <w:rPr>
          <w:sz w:val="28"/>
          <w:szCs w:val="28"/>
        </w:rPr>
        <w:t>е 3.5. настоящего Положения:</w:t>
      </w:r>
    </w:p>
    <w:p w:rsidR="00C2062F" w:rsidRPr="00746C62" w:rsidRDefault="00876688" w:rsidP="00876688">
      <w:pPr>
        <w:pStyle w:val="a7"/>
        <w:shd w:val="clear" w:color="auto" w:fill="auto"/>
        <w:tabs>
          <w:tab w:val="left" w:pos="165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о</w:t>
      </w:r>
      <w:r w:rsidR="006A5A9D" w:rsidRPr="00746C62">
        <w:rPr>
          <w:sz w:val="28"/>
          <w:szCs w:val="28"/>
        </w:rPr>
        <w:t>рганиз</w:t>
      </w:r>
      <w:r w:rsidR="007759D3" w:rsidRPr="00746C62">
        <w:rPr>
          <w:sz w:val="28"/>
          <w:szCs w:val="28"/>
        </w:rPr>
        <w:t xml:space="preserve">ует и координирует деятельность структурных подразделений Академии по вопросам </w:t>
      </w:r>
      <w:r w:rsidR="006A5A9D" w:rsidRPr="00746C62">
        <w:rPr>
          <w:sz w:val="28"/>
          <w:szCs w:val="28"/>
        </w:rPr>
        <w:t>проведени</w:t>
      </w:r>
      <w:r w:rsidR="007759D3" w:rsidRPr="00746C62">
        <w:rPr>
          <w:sz w:val="28"/>
          <w:szCs w:val="28"/>
        </w:rPr>
        <w:t>я</w:t>
      </w:r>
      <w:r w:rsidR="006A5A9D" w:rsidRPr="00746C62">
        <w:rPr>
          <w:sz w:val="28"/>
          <w:szCs w:val="28"/>
        </w:rPr>
        <w:t xml:space="preserve"> мероприятий</w:t>
      </w:r>
      <w:r w:rsidR="00556534" w:rsidRPr="00746C62">
        <w:rPr>
          <w:sz w:val="28"/>
          <w:szCs w:val="28"/>
        </w:rPr>
        <w:t>, направленных на привлечение абитуриентов</w:t>
      </w:r>
      <w:r w:rsidR="006A5A9D" w:rsidRPr="00746C62">
        <w:rPr>
          <w:sz w:val="28"/>
          <w:szCs w:val="28"/>
        </w:rPr>
        <w:t xml:space="preserve"> </w:t>
      </w:r>
      <w:r w:rsidR="00556534" w:rsidRPr="00746C62">
        <w:rPr>
          <w:sz w:val="28"/>
          <w:szCs w:val="28"/>
        </w:rPr>
        <w:t>в Академию.</w:t>
      </w:r>
    </w:p>
    <w:p w:rsidR="00C2062F" w:rsidRPr="00746C62" w:rsidRDefault="00876688" w:rsidP="0087668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="007759D3" w:rsidRPr="00746C62">
        <w:rPr>
          <w:sz w:val="28"/>
          <w:szCs w:val="28"/>
        </w:rPr>
        <w:t>рганизует участие</w:t>
      </w:r>
      <w:r w:rsidR="00C2062F" w:rsidRPr="00746C62">
        <w:rPr>
          <w:sz w:val="28"/>
          <w:szCs w:val="28"/>
        </w:rPr>
        <w:t xml:space="preserve"> обучающихся </w:t>
      </w:r>
      <w:r w:rsidR="007759D3" w:rsidRPr="00746C62">
        <w:rPr>
          <w:sz w:val="28"/>
          <w:szCs w:val="28"/>
        </w:rPr>
        <w:t>образовательных орга</w:t>
      </w:r>
      <w:r w:rsidR="006A6E24" w:rsidRPr="00746C62">
        <w:rPr>
          <w:sz w:val="28"/>
          <w:szCs w:val="28"/>
        </w:rPr>
        <w:t>н</w:t>
      </w:r>
      <w:r w:rsidR="007759D3" w:rsidRPr="00746C62">
        <w:rPr>
          <w:sz w:val="28"/>
          <w:szCs w:val="28"/>
        </w:rPr>
        <w:t>изаций</w:t>
      </w:r>
      <w:r w:rsidR="006A6E24" w:rsidRPr="00746C62">
        <w:rPr>
          <w:sz w:val="28"/>
          <w:szCs w:val="28"/>
        </w:rPr>
        <w:t xml:space="preserve"> в</w:t>
      </w:r>
      <w:r w:rsidR="007759D3" w:rsidRPr="00746C62">
        <w:rPr>
          <w:sz w:val="28"/>
          <w:szCs w:val="28"/>
        </w:rPr>
        <w:t xml:space="preserve"> </w:t>
      </w:r>
      <w:r w:rsidR="00C2062F" w:rsidRPr="00746C62">
        <w:rPr>
          <w:sz w:val="28"/>
          <w:szCs w:val="28"/>
        </w:rPr>
        <w:t>мероприятиях</w:t>
      </w:r>
      <w:r w:rsidR="007759D3" w:rsidRPr="00746C62">
        <w:rPr>
          <w:sz w:val="28"/>
          <w:szCs w:val="28"/>
        </w:rPr>
        <w:t>, проводимых</w:t>
      </w:r>
      <w:r w:rsidR="00C2062F" w:rsidRPr="00746C62">
        <w:rPr>
          <w:sz w:val="28"/>
          <w:szCs w:val="28"/>
        </w:rPr>
        <w:t xml:space="preserve"> Академи</w:t>
      </w:r>
      <w:r w:rsidR="007759D3" w:rsidRPr="00746C62">
        <w:rPr>
          <w:sz w:val="28"/>
          <w:szCs w:val="28"/>
        </w:rPr>
        <w:t>ей</w:t>
      </w:r>
      <w:r w:rsidR="00C2062F" w:rsidRPr="00746C62">
        <w:rPr>
          <w:sz w:val="28"/>
          <w:szCs w:val="28"/>
        </w:rPr>
        <w:t>.</w:t>
      </w:r>
    </w:p>
    <w:p w:rsidR="006A5A9D" w:rsidRPr="00746C62" w:rsidRDefault="007759D3" w:rsidP="00876688">
      <w:pPr>
        <w:ind w:firstLine="709"/>
        <w:jc w:val="both"/>
        <w:rPr>
          <w:sz w:val="28"/>
          <w:szCs w:val="28"/>
        </w:rPr>
      </w:pPr>
      <w:r w:rsidRPr="00746C62">
        <w:rPr>
          <w:sz w:val="28"/>
          <w:szCs w:val="28"/>
        </w:rPr>
        <w:t>4</w:t>
      </w:r>
      <w:r w:rsidR="006A5A9D" w:rsidRPr="00746C62">
        <w:rPr>
          <w:sz w:val="28"/>
          <w:szCs w:val="28"/>
        </w:rPr>
        <w:t>.</w:t>
      </w:r>
      <w:r w:rsidR="00BE0AC9">
        <w:rPr>
          <w:sz w:val="28"/>
          <w:szCs w:val="28"/>
        </w:rPr>
        <w:t>5</w:t>
      </w:r>
      <w:r w:rsidR="006A5A9D" w:rsidRPr="00746C62">
        <w:rPr>
          <w:sz w:val="28"/>
          <w:szCs w:val="28"/>
        </w:rPr>
        <w:t xml:space="preserve">. </w:t>
      </w:r>
      <w:r w:rsidR="00BE0AC9" w:rsidRPr="00BE0AC9">
        <w:rPr>
          <w:sz w:val="28"/>
          <w:szCs w:val="28"/>
        </w:rPr>
        <w:t>В целях реализации задач, установленных в пункте 3.</w:t>
      </w:r>
      <w:r w:rsidR="00BE0AC9">
        <w:rPr>
          <w:sz w:val="28"/>
          <w:szCs w:val="28"/>
        </w:rPr>
        <w:t>2, 3.5 – 3.7.</w:t>
      </w:r>
      <w:r w:rsidR="00BE0AC9" w:rsidRPr="00BE0AC9">
        <w:rPr>
          <w:sz w:val="28"/>
          <w:szCs w:val="28"/>
        </w:rPr>
        <w:t xml:space="preserve"> настоящего Положения</w:t>
      </w:r>
      <w:r w:rsidR="00BE0AC9">
        <w:rPr>
          <w:sz w:val="28"/>
          <w:szCs w:val="28"/>
        </w:rPr>
        <w:t xml:space="preserve"> о</w:t>
      </w:r>
      <w:r w:rsidRPr="00746C62">
        <w:rPr>
          <w:sz w:val="28"/>
          <w:szCs w:val="28"/>
        </w:rPr>
        <w:t xml:space="preserve">существляет размещение информации о реализации </w:t>
      </w:r>
      <w:r w:rsidRPr="00746C62">
        <w:rPr>
          <w:sz w:val="28"/>
          <w:szCs w:val="28"/>
        </w:rPr>
        <w:lastRenderedPageBreak/>
        <w:t xml:space="preserve">программам дополнительного образования детей и </w:t>
      </w:r>
      <w:proofErr w:type="spellStart"/>
      <w:r w:rsidRPr="00746C62">
        <w:rPr>
          <w:sz w:val="28"/>
          <w:szCs w:val="28"/>
        </w:rPr>
        <w:t>профориентационных</w:t>
      </w:r>
      <w:proofErr w:type="spellEnd"/>
      <w:r w:rsidRPr="00746C62">
        <w:rPr>
          <w:sz w:val="28"/>
          <w:szCs w:val="28"/>
        </w:rPr>
        <w:t xml:space="preserve"> мероприятий на официальном сайте Академии</w:t>
      </w:r>
      <w:r w:rsidR="006A5A9D" w:rsidRPr="00746C62">
        <w:rPr>
          <w:sz w:val="28"/>
          <w:szCs w:val="28"/>
        </w:rPr>
        <w:t>.</w:t>
      </w:r>
    </w:p>
    <w:p w:rsidR="00D5246B" w:rsidRDefault="006A6E24" w:rsidP="00D5246B">
      <w:pPr>
        <w:pStyle w:val="a7"/>
        <w:shd w:val="clear" w:color="auto" w:fill="auto"/>
        <w:tabs>
          <w:tab w:val="left" w:pos="644"/>
        </w:tabs>
        <w:spacing w:line="240" w:lineRule="auto"/>
        <w:ind w:firstLine="709"/>
        <w:jc w:val="both"/>
        <w:rPr>
          <w:sz w:val="28"/>
          <w:szCs w:val="28"/>
        </w:rPr>
      </w:pPr>
      <w:r w:rsidRPr="00746C62">
        <w:rPr>
          <w:sz w:val="28"/>
          <w:szCs w:val="28"/>
        </w:rPr>
        <w:t>4</w:t>
      </w:r>
      <w:r w:rsidR="006A5A9D" w:rsidRPr="00746C62">
        <w:rPr>
          <w:sz w:val="28"/>
          <w:szCs w:val="28"/>
        </w:rPr>
        <w:t>.</w:t>
      </w:r>
      <w:r w:rsidR="00BE0AC9">
        <w:rPr>
          <w:sz w:val="28"/>
          <w:szCs w:val="28"/>
        </w:rPr>
        <w:t>6</w:t>
      </w:r>
      <w:r w:rsidR="00556534" w:rsidRPr="00746C62">
        <w:rPr>
          <w:sz w:val="28"/>
          <w:szCs w:val="28"/>
        </w:rPr>
        <w:t>.</w:t>
      </w:r>
      <w:r w:rsidR="006A5A9D" w:rsidRPr="00746C62">
        <w:rPr>
          <w:sz w:val="28"/>
          <w:szCs w:val="28"/>
        </w:rPr>
        <w:t xml:space="preserve"> </w:t>
      </w:r>
      <w:r w:rsidR="00BE0AC9" w:rsidRPr="00BE0AC9">
        <w:rPr>
          <w:sz w:val="28"/>
          <w:szCs w:val="28"/>
        </w:rPr>
        <w:t xml:space="preserve">В целях реализации задач, установленных в </w:t>
      </w:r>
      <w:r w:rsidR="00BE0AC9">
        <w:rPr>
          <w:sz w:val="28"/>
          <w:szCs w:val="28"/>
        </w:rPr>
        <w:t>разделе 4</w:t>
      </w:r>
      <w:r w:rsidR="00BE0AC9" w:rsidRPr="00BE0AC9">
        <w:rPr>
          <w:sz w:val="28"/>
          <w:szCs w:val="28"/>
        </w:rPr>
        <w:t xml:space="preserve"> настоящего Положения</w:t>
      </w:r>
      <w:r w:rsidR="00D5246B">
        <w:rPr>
          <w:sz w:val="28"/>
          <w:szCs w:val="28"/>
        </w:rPr>
        <w:t>:</w:t>
      </w:r>
    </w:p>
    <w:p w:rsidR="00790723" w:rsidRPr="00746C62" w:rsidRDefault="00D5246B" w:rsidP="00D5246B">
      <w:pPr>
        <w:pStyle w:val="a7"/>
        <w:shd w:val="clear" w:color="auto" w:fill="auto"/>
        <w:tabs>
          <w:tab w:val="left" w:pos="6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4.6.1.</w:t>
      </w:r>
      <w:r w:rsidR="00BE0AC9" w:rsidRPr="00BE0AC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90723" w:rsidRPr="00746C62">
        <w:rPr>
          <w:sz w:val="28"/>
          <w:szCs w:val="28"/>
        </w:rPr>
        <w:t>заимодействует с профессорско-преподавательским составом, кафедрами, факультетами и иными структурными подразделениями Академии по вопросам оказания образовательных услуг по программам дополнительного образования детей, профессиональной ориентации.</w:t>
      </w:r>
    </w:p>
    <w:p w:rsidR="006A5A9D" w:rsidRDefault="006A6E24" w:rsidP="00D5246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C62">
        <w:rPr>
          <w:sz w:val="28"/>
          <w:szCs w:val="28"/>
        </w:rPr>
        <w:t>4</w:t>
      </w:r>
      <w:r w:rsidR="006A5A9D" w:rsidRPr="00746C62">
        <w:rPr>
          <w:sz w:val="28"/>
          <w:szCs w:val="28"/>
        </w:rPr>
        <w:t>.</w:t>
      </w:r>
      <w:r w:rsidR="00D5246B">
        <w:rPr>
          <w:sz w:val="28"/>
          <w:szCs w:val="28"/>
        </w:rPr>
        <w:t>6</w:t>
      </w:r>
      <w:r w:rsidR="006A5A9D" w:rsidRPr="00746C62">
        <w:rPr>
          <w:sz w:val="28"/>
          <w:szCs w:val="28"/>
        </w:rPr>
        <w:t>.</w:t>
      </w:r>
      <w:r w:rsidR="00D5246B">
        <w:rPr>
          <w:sz w:val="28"/>
          <w:szCs w:val="28"/>
        </w:rPr>
        <w:t>2.</w:t>
      </w:r>
      <w:r w:rsidR="006A5A9D" w:rsidRPr="00746C62">
        <w:rPr>
          <w:sz w:val="28"/>
          <w:szCs w:val="28"/>
        </w:rPr>
        <w:t xml:space="preserve"> </w:t>
      </w:r>
      <w:r w:rsidRPr="00746C62">
        <w:rPr>
          <w:sz w:val="28"/>
          <w:szCs w:val="28"/>
        </w:rPr>
        <w:t>В</w:t>
      </w:r>
      <w:r w:rsidR="006A5A9D" w:rsidRPr="00746C62">
        <w:rPr>
          <w:sz w:val="28"/>
          <w:szCs w:val="28"/>
        </w:rPr>
        <w:t>еде</w:t>
      </w:r>
      <w:r w:rsidRPr="00746C62">
        <w:rPr>
          <w:sz w:val="28"/>
          <w:szCs w:val="28"/>
        </w:rPr>
        <w:t>т</w:t>
      </w:r>
      <w:r w:rsidR="006A5A9D" w:rsidRPr="00746C62">
        <w:rPr>
          <w:sz w:val="28"/>
          <w:szCs w:val="28"/>
        </w:rPr>
        <w:t xml:space="preserve"> делопроизводств</w:t>
      </w:r>
      <w:r w:rsidRPr="00746C62">
        <w:rPr>
          <w:sz w:val="28"/>
          <w:szCs w:val="28"/>
        </w:rPr>
        <w:t>о</w:t>
      </w:r>
      <w:r w:rsidR="006A5A9D" w:rsidRPr="00746C62">
        <w:rPr>
          <w:sz w:val="28"/>
          <w:szCs w:val="28"/>
        </w:rPr>
        <w:t xml:space="preserve"> Центра.</w:t>
      </w:r>
    </w:p>
    <w:p w:rsidR="00D5246B" w:rsidRPr="00746C62" w:rsidRDefault="00D5246B" w:rsidP="00D5246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4.6.3.</w:t>
      </w:r>
      <w:r w:rsidRPr="00D5246B">
        <w:t xml:space="preserve"> </w:t>
      </w:r>
      <w:r w:rsidRPr="00D5246B">
        <w:rPr>
          <w:sz w:val="28"/>
          <w:szCs w:val="28"/>
        </w:rPr>
        <w:t>Обеспечивает в пределах своей компетенции защиту сведений, составляющих охраняемую законом тайну, в том числе: коммерческую, информацию о персональных данных и иных сведений, доступ к которым имеет ограниченный характер.</w:t>
      </w:r>
      <w:r>
        <w:rPr>
          <w:sz w:val="28"/>
          <w:szCs w:val="28"/>
        </w:rPr>
        <w:t xml:space="preserve"> </w:t>
      </w:r>
    </w:p>
    <w:p w:rsidR="006A5A9D" w:rsidRPr="00746C62" w:rsidRDefault="006A5A9D" w:rsidP="003E6FF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46C62">
        <w:rPr>
          <w:sz w:val="28"/>
          <w:szCs w:val="28"/>
        </w:rPr>
        <w:t xml:space="preserve">  </w:t>
      </w:r>
    </w:p>
    <w:p w:rsidR="006A5A9D" w:rsidRDefault="006A6E24" w:rsidP="006A5A9D">
      <w:pPr>
        <w:tabs>
          <w:tab w:val="left" w:pos="0"/>
        </w:tabs>
        <w:jc w:val="center"/>
        <w:rPr>
          <w:b/>
          <w:sz w:val="28"/>
          <w:szCs w:val="28"/>
        </w:rPr>
      </w:pPr>
      <w:r w:rsidRPr="00746C62">
        <w:rPr>
          <w:b/>
          <w:sz w:val="28"/>
          <w:szCs w:val="28"/>
        </w:rPr>
        <w:t>5</w:t>
      </w:r>
      <w:r w:rsidR="006A5A9D" w:rsidRPr="00746C62">
        <w:rPr>
          <w:b/>
          <w:sz w:val="28"/>
          <w:szCs w:val="28"/>
        </w:rPr>
        <w:t>. Права</w:t>
      </w:r>
    </w:p>
    <w:p w:rsidR="006A5A9D" w:rsidRDefault="006A5A9D" w:rsidP="006A5A9D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6A5A9D" w:rsidRDefault="006A5A9D" w:rsidP="006A5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выполнения возложенных функций Центр имеет право:</w:t>
      </w:r>
    </w:p>
    <w:p w:rsidR="006A5A9D" w:rsidRDefault="006A6E24" w:rsidP="006A5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5A9D">
        <w:rPr>
          <w:sz w:val="28"/>
          <w:szCs w:val="28"/>
        </w:rPr>
        <w:t xml:space="preserve">.1. Запрашивать и получать из структурных подразделений </w:t>
      </w:r>
      <w:r>
        <w:rPr>
          <w:sz w:val="28"/>
          <w:szCs w:val="28"/>
        </w:rPr>
        <w:t>А</w:t>
      </w:r>
      <w:r w:rsidR="006A5A9D">
        <w:rPr>
          <w:sz w:val="28"/>
          <w:szCs w:val="28"/>
        </w:rPr>
        <w:t xml:space="preserve">кадемии информацию, необходимую для осуществления своей деятельности. Давать разъяснения и рекомендации по вопросам, входящим в компетенцию </w:t>
      </w:r>
      <w:r w:rsidR="003E6FF7">
        <w:rPr>
          <w:sz w:val="28"/>
          <w:szCs w:val="28"/>
        </w:rPr>
        <w:t>Центр</w:t>
      </w:r>
      <w:r w:rsidR="006A5A9D">
        <w:rPr>
          <w:sz w:val="28"/>
          <w:szCs w:val="28"/>
        </w:rPr>
        <w:t>а.</w:t>
      </w:r>
    </w:p>
    <w:p w:rsidR="006A5A9D" w:rsidRDefault="006A6E24" w:rsidP="006A5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5A9D">
        <w:rPr>
          <w:sz w:val="28"/>
          <w:szCs w:val="28"/>
        </w:rPr>
        <w:t xml:space="preserve">.2. Принимать участие в созываемых руководством академии совещаниях для рассмотрения вопросов, </w:t>
      </w:r>
      <w:r w:rsidRPr="006A6E24">
        <w:rPr>
          <w:sz w:val="28"/>
          <w:szCs w:val="28"/>
        </w:rPr>
        <w:t xml:space="preserve">относящихся к компетенции </w:t>
      </w:r>
      <w:r w:rsidR="006A5A9D">
        <w:rPr>
          <w:sz w:val="28"/>
          <w:szCs w:val="28"/>
        </w:rPr>
        <w:t>Центра.</w:t>
      </w:r>
    </w:p>
    <w:p w:rsidR="006A5A9D" w:rsidRDefault="006A6E24" w:rsidP="006A5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5A9D">
        <w:rPr>
          <w:sz w:val="28"/>
          <w:szCs w:val="28"/>
        </w:rPr>
        <w:t xml:space="preserve">.3. Вносить предложения по совершенствованию работы </w:t>
      </w:r>
      <w:r>
        <w:rPr>
          <w:sz w:val="28"/>
          <w:szCs w:val="28"/>
        </w:rPr>
        <w:t>А</w:t>
      </w:r>
      <w:r w:rsidR="006A5A9D">
        <w:rPr>
          <w:sz w:val="28"/>
          <w:szCs w:val="28"/>
        </w:rPr>
        <w:t>кадемии и структурных подразделений по вопросам</w:t>
      </w:r>
      <w:r>
        <w:rPr>
          <w:sz w:val="28"/>
          <w:szCs w:val="28"/>
        </w:rPr>
        <w:t>,</w:t>
      </w:r>
      <w:r w:rsidR="006A5A9D">
        <w:rPr>
          <w:sz w:val="28"/>
          <w:szCs w:val="28"/>
        </w:rPr>
        <w:t xml:space="preserve"> </w:t>
      </w:r>
      <w:r w:rsidRPr="006A6E24">
        <w:rPr>
          <w:sz w:val="28"/>
          <w:szCs w:val="28"/>
        </w:rPr>
        <w:t xml:space="preserve">отнесенным к компетенции </w:t>
      </w:r>
      <w:r w:rsidR="006A5A9D">
        <w:rPr>
          <w:sz w:val="28"/>
          <w:szCs w:val="28"/>
        </w:rPr>
        <w:t xml:space="preserve">Центра. </w:t>
      </w:r>
    </w:p>
    <w:p w:rsidR="006A5A9D" w:rsidRDefault="006A6E24" w:rsidP="006A5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5A9D">
        <w:rPr>
          <w:sz w:val="28"/>
          <w:szCs w:val="28"/>
        </w:rPr>
        <w:t>.4. Представлять академию, по поручению руководства, во внешних организациях по вопросам</w:t>
      </w:r>
      <w:r>
        <w:rPr>
          <w:sz w:val="28"/>
          <w:szCs w:val="28"/>
        </w:rPr>
        <w:t>,</w:t>
      </w:r>
      <w:r w:rsidR="006A5A9D">
        <w:rPr>
          <w:sz w:val="28"/>
          <w:szCs w:val="28"/>
        </w:rPr>
        <w:t xml:space="preserve"> </w:t>
      </w:r>
      <w:r w:rsidRPr="006A6E24">
        <w:rPr>
          <w:sz w:val="28"/>
          <w:szCs w:val="28"/>
        </w:rPr>
        <w:t>отнесенным к компетенции</w:t>
      </w:r>
      <w:r w:rsidR="006A5A9D">
        <w:rPr>
          <w:sz w:val="28"/>
          <w:szCs w:val="28"/>
        </w:rPr>
        <w:t xml:space="preserve"> Центра.</w:t>
      </w:r>
    </w:p>
    <w:p w:rsidR="003E6FF7" w:rsidRPr="006A6E24" w:rsidRDefault="006A6E24" w:rsidP="006A6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38BE" w:rsidRPr="006A6E24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6A6E24">
        <w:rPr>
          <w:sz w:val="28"/>
          <w:szCs w:val="28"/>
        </w:rPr>
        <w:t xml:space="preserve"> Требовать от руководства Академии создания необходимых условий для качественного исполнения функций, возложенных на Центр.</w:t>
      </w:r>
    </w:p>
    <w:p w:rsidR="006A5A9D" w:rsidRPr="006A6E24" w:rsidRDefault="006A6E24" w:rsidP="006A6E24">
      <w:pPr>
        <w:ind w:firstLine="709"/>
        <w:jc w:val="both"/>
        <w:rPr>
          <w:sz w:val="28"/>
          <w:szCs w:val="28"/>
        </w:rPr>
      </w:pPr>
      <w:r w:rsidRPr="006A6E24">
        <w:rPr>
          <w:sz w:val="28"/>
          <w:szCs w:val="28"/>
        </w:rPr>
        <w:t xml:space="preserve">5.6. Проявлять инициативу в поиске эффективных нетрадиционных форм оказания образовательных услуг (обучение с использованием дистанционных образовательных технологий, обучение по индивидуальной траектории), </w:t>
      </w:r>
      <w:r>
        <w:rPr>
          <w:sz w:val="28"/>
          <w:szCs w:val="28"/>
        </w:rPr>
        <w:t xml:space="preserve">осуществления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мероприятий</w:t>
      </w:r>
      <w:r w:rsidRPr="006A6E24">
        <w:rPr>
          <w:sz w:val="28"/>
          <w:szCs w:val="28"/>
        </w:rPr>
        <w:t>.</w:t>
      </w:r>
    </w:p>
    <w:p w:rsidR="006A6E24" w:rsidRDefault="006A6E24" w:rsidP="006A5A9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A5A9D" w:rsidRDefault="006A6E24" w:rsidP="006A5A9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A5A9D">
        <w:rPr>
          <w:rFonts w:ascii="Times New Roman" w:hAnsi="Times New Roman"/>
          <w:b/>
          <w:sz w:val="28"/>
          <w:szCs w:val="28"/>
        </w:rPr>
        <w:t>. Ответственность</w:t>
      </w:r>
    </w:p>
    <w:p w:rsidR="0030458E" w:rsidRDefault="00690E2B" w:rsidP="0030458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6A5A9D">
        <w:rPr>
          <w:sz w:val="28"/>
          <w:szCs w:val="28"/>
        </w:rPr>
        <w:t xml:space="preserve">.1. </w:t>
      </w:r>
      <w:r w:rsidR="0030458E" w:rsidRPr="0030458E">
        <w:rPr>
          <w:color w:val="000000"/>
          <w:sz w:val="28"/>
          <w:szCs w:val="28"/>
        </w:rPr>
        <w:t xml:space="preserve">Ответственность за надлежащее, качественное и своевременное исполнением функций, возложенных данным Положением на </w:t>
      </w:r>
      <w:r w:rsidR="0030458E">
        <w:rPr>
          <w:color w:val="000000"/>
          <w:sz w:val="28"/>
          <w:szCs w:val="28"/>
        </w:rPr>
        <w:t>Центр</w:t>
      </w:r>
      <w:r w:rsidR="0030458E" w:rsidRPr="0030458E">
        <w:rPr>
          <w:color w:val="000000"/>
          <w:sz w:val="28"/>
          <w:szCs w:val="28"/>
        </w:rPr>
        <w:t xml:space="preserve">, несет </w:t>
      </w:r>
      <w:r w:rsidR="0003283F">
        <w:rPr>
          <w:color w:val="000000"/>
          <w:sz w:val="28"/>
          <w:szCs w:val="28"/>
        </w:rPr>
        <w:t>заместитель директора Института</w:t>
      </w:r>
      <w:r w:rsidR="0030458E" w:rsidRPr="0030458E">
        <w:rPr>
          <w:color w:val="000000"/>
          <w:sz w:val="28"/>
          <w:szCs w:val="28"/>
        </w:rPr>
        <w:t xml:space="preserve">. </w:t>
      </w:r>
    </w:p>
    <w:p w:rsidR="006A5A9D" w:rsidRDefault="00690E2B" w:rsidP="003045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5A9D">
        <w:rPr>
          <w:sz w:val="28"/>
          <w:szCs w:val="28"/>
        </w:rPr>
        <w:t>.</w:t>
      </w:r>
      <w:r w:rsidR="007B0A37">
        <w:rPr>
          <w:sz w:val="28"/>
          <w:szCs w:val="28"/>
        </w:rPr>
        <w:t>2</w:t>
      </w:r>
      <w:r w:rsidR="006A5A9D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6A5A9D">
        <w:rPr>
          <w:sz w:val="28"/>
          <w:szCs w:val="28"/>
        </w:rPr>
        <w:t>тветственность сотрудников Центра устанавливается их должностными инструкциями.</w:t>
      </w:r>
    </w:p>
    <w:p w:rsidR="00BD65A4" w:rsidRDefault="00BD65A4" w:rsidP="00BD65A4">
      <w:pPr>
        <w:tabs>
          <w:tab w:val="left" w:pos="3341"/>
        </w:tabs>
        <w:rPr>
          <w:rFonts w:ascii="Calibri" w:hAnsi="Calibri" w:cs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BD65A4" w:rsidRDefault="00BD65A4" w:rsidP="00BD65A4">
      <w:pPr>
        <w:tabs>
          <w:tab w:val="left" w:pos="33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BE0AC9" w:rsidRDefault="00BE0AC9" w:rsidP="00BD65A4">
      <w:pPr>
        <w:tabs>
          <w:tab w:val="left" w:pos="3341"/>
        </w:tabs>
        <w:rPr>
          <w:sz w:val="28"/>
          <w:szCs w:val="28"/>
        </w:rPr>
      </w:pPr>
    </w:p>
    <w:p w:rsidR="00BE0AC9" w:rsidRDefault="00BE0AC9" w:rsidP="00BD65A4">
      <w:pPr>
        <w:tabs>
          <w:tab w:val="left" w:pos="3341"/>
        </w:tabs>
        <w:rPr>
          <w:sz w:val="28"/>
          <w:szCs w:val="28"/>
        </w:rPr>
      </w:pPr>
    </w:p>
    <w:p w:rsidR="00BE0AC9" w:rsidRDefault="00BE0AC9" w:rsidP="00BD65A4">
      <w:pPr>
        <w:tabs>
          <w:tab w:val="left" w:pos="3341"/>
        </w:tabs>
        <w:rPr>
          <w:sz w:val="28"/>
          <w:szCs w:val="28"/>
        </w:rPr>
      </w:pPr>
    </w:p>
    <w:p w:rsidR="00BE0AC9" w:rsidRDefault="00BE0AC9" w:rsidP="00BD65A4">
      <w:pPr>
        <w:tabs>
          <w:tab w:val="left" w:pos="3341"/>
        </w:tabs>
        <w:rPr>
          <w:sz w:val="28"/>
          <w:szCs w:val="28"/>
        </w:rPr>
      </w:pPr>
    </w:p>
    <w:p w:rsidR="00D5164E" w:rsidRDefault="00D5164E" w:rsidP="00BD65A4">
      <w:pPr>
        <w:tabs>
          <w:tab w:val="left" w:pos="3341"/>
        </w:tabs>
        <w:rPr>
          <w:sz w:val="28"/>
          <w:szCs w:val="28"/>
        </w:rPr>
      </w:pPr>
    </w:p>
    <w:p w:rsidR="00D5164E" w:rsidRDefault="00D5164E" w:rsidP="00BD65A4">
      <w:pPr>
        <w:tabs>
          <w:tab w:val="left" w:pos="3341"/>
        </w:tabs>
        <w:rPr>
          <w:sz w:val="28"/>
          <w:szCs w:val="28"/>
        </w:rPr>
      </w:pPr>
    </w:p>
    <w:p w:rsidR="006A5A9D" w:rsidRDefault="006A5A9D" w:rsidP="006A5A9D">
      <w:pPr>
        <w:pStyle w:val="1"/>
        <w:tabs>
          <w:tab w:val="left" w:pos="993"/>
        </w:tabs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Л</w:t>
      </w:r>
      <w:r>
        <w:rPr>
          <w:rFonts w:ascii="Times New Roman" w:hAnsi="Times New Roman"/>
          <w:sz w:val="24"/>
          <w:szCs w:val="24"/>
        </w:rPr>
        <w:t>ИСТ СОГЛАСОВАНИЯ</w:t>
      </w:r>
    </w:p>
    <w:p w:rsidR="006A5A9D" w:rsidRDefault="006A5A9D" w:rsidP="006A5A9D">
      <w:pPr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24"/>
        <w:gridCol w:w="2408"/>
        <w:gridCol w:w="991"/>
        <w:gridCol w:w="1133"/>
      </w:tblGrid>
      <w:tr w:rsidR="006A5A9D" w:rsidTr="00FB138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9D" w:rsidRDefault="006A5A9D">
            <w:pPr>
              <w:jc w:val="center"/>
            </w:pPr>
            <w:r>
              <w:t>Наименование должности лица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9D" w:rsidRDefault="006A5A9D">
            <w:pPr>
              <w:jc w:val="center"/>
            </w:pPr>
            <w:r>
              <w:t>Подпись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9D" w:rsidRDefault="006A5A9D">
            <w:pPr>
              <w:jc w:val="center"/>
            </w:pPr>
            <w:r>
              <w:t>И.О. Фамилия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9D" w:rsidRDefault="006A5A9D">
            <w:pPr>
              <w:jc w:val="center"/>
            </w:pPr>
            <w: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9D" w:rsidRDefault="006A5A9D">
            <w:pPr>
              <w:jc w:val="center"/>
            </w:pPr>
            <w:r>
              <w:t>Замечания по проекту документа</w:t>
            </w:r>
          </w:p>
        </w:tc>
      </w:tr>
      <w:tr w:rsidR="006A5A9D" w:rsidTr="00FB138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9D" w:rsidRDefault="006A5A9D">
            <w:pPr>
              <w:ind w:right="-108"/>
              <w:jc w:val="center"/>
            </w:pPr>
            <w: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9D" w:rsidRDefault="006A5A9D">
            <w:pPr>
              <w:tabs>
                <w:tab w:val="left" w:pos="6585"/>
              </w:tabs>
              <w:jc w:val="center"/>
            </w:pPr>
            <w: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9D" w:rsidRDefault="006A5A9D">
            <w:pPr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9D" w:rsidRDefault="006A5A9D">
            <w:pPr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9D" w:rsidRDefault="006A5A9D">
            <w:pPr>
              <w:jc w:val="center"/>
            </w:pPr>
            <w:r>
              <w:t>5</w:t>
            </w:r>
          </w:p>
        </w:tc>
      </w:tr>
      <w:tr w:rsidR="006A5A9D" w:rsidTr="00FB138B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>
            <w:pPr>
              <w:ind w:right="-108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>
            <w:pPr>
              <w:tabs>
                <w:tab w:val="left" w:pos="6585"/>
              </w:tabs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</w:tr>
      <w:tr w:rsidR="006A5A9D" w:rsidTr="00FB138B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>
            <w:pPr>
              <w:ind w:right="-108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>
            <w:pPr>
              <w:tabs>
                <w:tab w:val="left" w:pos="6585"/>
              </w:tabs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</w:tr>
      <w:tr w:rsidR="006A5A9D" w:rsidTr="00FB138B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>
            <w:pPr>
              <w:ind w:right="-108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>
            <w:pPr>
              <w:tabs>
                <w:tab w:val="left" w:pos="6585"/>
              </w:tabs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</w:tr>
      <w:tr w:rsidR="006A5A9D" w:rsidTr="00FB138B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>
            <w:pPr>
              <w:ind w:right="-108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>
            <w:pPr>
              <w:tabs>
                <w:tab w:val="left" w:pos="6585"/>
              </w:tabs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</w:tr>
      <w:tr w:rsidR="006A5A9D" w:rsidTr="00FB138B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>
            <w:pPr>
              <w:ind w:right="-108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>
            <w:pPr>
              <w:tabs>
                <w:tab w:val="left" w:pos="6585"/>
              </w:tabs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</w:tr>
      <w:tr w:rsidR="006A5A9D" w:rsidTr="00FB138B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>
            <w:pPr>
              <w:ind w:right="-108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>
            <w:pPr>
              <w:tabs>
                <w:tab w:val="left" w:pos="6585"/>
              </w:tabs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</w:tr>
      <w:tr w:rsidR="006A5A9D" w:rsidTr="00FB138B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>
            <w:pPr>
              <w:ind w:right="-108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>
            <w:pPr>
              <w:tabs>
                <w:tab w:val="left" w:pos="6585"/>
              </w:tabs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</w:tr>
      <w:tr w:rsidR="006A5A9D" w:rsidTr="00FB138B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>
            <w:pPr>
              <w:ind w:right="-108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>
            <w:pPr>
              <w:tabs>
                <w:tab w:val="left" w:pos="6585"/>
              </w:tabs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D" w:rsidRDefault="006A5A9D"/>
        </w:tc>
      </w:tr>
    </w:tbl>
    <w:p w:rsidR="000C6695" w:rsidRDefault="000C6695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BE0AC9" w:rsidRDefault="00BE0AC9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BE0AC9" w:rsidRDefault="00BE0AC9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BE0AC9" w:rsidRDefault="00BE0AC9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BE0AC9" w:rsidRDefault="00BE0AC9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215AA8" w:rsidRDefault="00215AA8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p w:rsidR="006A5A9D" w:rsidRDefault="006A5A9D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 Положением ознакомлен:</w:t>
      </w:r>
    </w:p>
    <w:p w:rsidR="006A5A9D" w:rsidRDefault="006A5A9D" w:rsidP="006A5A9D">
      <w:pPr>
        <w:tabs>
          <w:tab w:val="left" w:pos="171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9"/>
        <w:gridCol w:w="281"/>
        <w:gridCol w:w="3214"/>
        <w:gridCol w:w="246"/>
        <w:gridCol w:w="3575"/>
      </w:tblGrid>
      <w:tr w:rsidR="00215AA8" w:rsidRPr="00215AA8" w:rsidTr="006D1546">
        <w:tc>
          <w:tcPr>
            <w:tcW w:w="2093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283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3297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247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3651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  <w:rPr>
                <w:color w:val="D9D9D9"/>
              </w:rPr>
            </w:pPr>
          </w:p>
        </w:tc>
      </w:tr>
      <w:tr w:rsidR="00215AA8" w:rsidRPr="00215AA8" w:rsidTr="006D1546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283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247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  <w:rPr>
                <w:color w:val="D9D9D9"/>
              </w:rPr>
            </w:pPr>
          </w:p>
        </w:tc>
      </w:tr>
      <w:tr w:rsidR="00215AA8" w:rsidRPr="00215AA8" w:rsidTr="006D1546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дата</w:t>
            </w:r>
          </w:p>
        </w:tc>
        <w:tc>
          <w:tcPr>
            <w:tcW w:w="283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расшифровка подписи</w:t>
            </w:r>
          </w:p>
        </w:tc>
      </w:tr>
      <w:tr w:rsidR="00215AA8" w:rsidRPr="00215AA8" w:rsidTr="006D1546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283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247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  <w:rPr>
                <w:color w:val="D9D9D9"/>
              </w:rPr>
            </w:pPr>
          </w:p>
        </w:tc>
      </w:tr>
      <w:tr w:rsidR="00215AA8" w:rsidRPr="00215AA8" w:rsidTr="006D1546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дата</w:t>
            </w:r>
          </w:p>
        </w:tc>
        <w:tc>
          <w:tcPr>
            <w:tcW w:w="283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расшифровка подписи</w:t>
            </w:r>
          </w:p>
        </w:tc>
      </w:tr>
      <w:tr w:rsidR="00215AA8" w:rsidRPr="00215AA8" w:rsidTr="006D1546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283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247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  <w:rPr>
                <w:color w:val="D9D9D9"/>
              </w:rPr>
            </w:pPr>
          </w:p>
        </w:tc>
      </w:tr>
      <w:tr w:rsidR="00215AA8" w:rsidRPr="00215AA8" w:rsidTr="006D1546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дата</w:t>
            </w:r>
          </w:p>
        </w:tc>
        <w:tc>
          <w:tcPr>
            <w:tcW w:w="283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расшифровка подписи</w:t>
            </w:r>
          </w:p>
        </w:tc>
      </w:tr>
      <w:tr w:rsidR="00215AA8" w:rsidRPr="00215AA8" w:rsidTr="006D1546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283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247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  <w:rPr>
                <w:color w:val="D9D9D9"/>
              </w:rPr>
            </w:pPr>
          </w:p>
        </w:tc>
      </w:tr>
      <w:tr w:rsidR="00215AA8" w:rsidRPr="00215AA8" w:rsidTr="006D1546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дата</w:t>
            </w:r>
          </w:p>
        </w:tc>
        <w:tc>
          <w:tcPr>
            <w:tcW w:w="283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расшифровка подписи</w:t>
            </w:r>
          </w:p>
        </w:tc>
      </w:tr>
      <w:tr w:rsidR="00215AA8" w:rsidRPr="00215AA8" w:rsidTr="006D1546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283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247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  <w:rPr>
                <w:color w:val="D9D9D9"/>
              </w:rPr>
            </w:pPr>
          </w:p>
        </w:tc>
      </w:tr>
      <w:tr w:rsidR="00215AA8" w:rsidRPr="00215AA8" w:rsidTr="006D1546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дата</w:t>
            </w:r>
          </w:p>
        </w:tc>
        <w:tc>
          <w:tcPr>
            <w:tcW w:w="283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расшифровка подписи</w:t>
            </w:r>
          </w:p>
        </w:tc>
      </w:tr>
      <w:tr w:rsidR="00215AA8" w:rsidRPr="00215AA8" w:rsidTr="006D1546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283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247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  <w:rPr>
                <w:color w:val="D9D9D9"/>
              </w:rPr>
            </w:pPr>
          </w:p>
        </w:tc>
      </w:tr>
      <w:tr w:rsidR="00215AA8" w:rsidRPr="00215AA8" w:rsidTr="006D1546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дата</w:t>
            </w:r>
          </w:p>
        </w:tc>
        <w:tc>
          <w:tcPr>
            <w:tcW w:w="283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  <w:r w:rsidRPr="00215AA8">
              <w:t>расшифровка подписи</w:t>
            </w:r>
          </w:p>
        </w:tc>
      </w:tr>
      <w:tr w:rsidR="00215AA8" w:rsidRPr="00215AA8" w:rsidTr="006D1546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283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247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  <w:rPr>
                <w:color w:val="D9D9D9"/>
              </w:rPr>
            </w:pPr>
          </w:p>
        </w:tc>
      </w:tr>
      <w:tr w:rsidR="00215AA8" w:rsidRPr="00215AA8" w:rsidTr="006D1546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215AA8" w:rsidRPr="00215AA8" w:rsidRDefault="00215AA8" w:rsidP="00215AA8">
            <w:pPr>
              <w:tabs>
                <w:tab w:val="left" w:pos="171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6A5A9D" w:rsidRDefault="006A5A9D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Default="00215AA8"/>
    <w:p w:rsidR="00215AA8" w:rsidRPr="00215AA8" w:rsidRDefault="00215AA8" w:rsidP="00215AA8">
      <w:pPr>
        <w:ind w:left="-14" w:right="5" w:firstLine="739"/>
        <w:jc w:val="center"/>
        <w:rPr>
          <w:b/>
        </w:rPr>
      </w:pPr>
      <w:r w:rsidRPr="00215AA8">
        <w:rPr>
          <w:b/>
          <w:bCs/>
        </w:rPr>
        <w:t>ЛИСТ</w:t>
      </w:r>
      <w:r w:rsidRPr="00215AA8">
        <w:rPr>
          <w:b/>
        </w:rPr>
        <w:t xml:space="preserve"> ВНЕСЕНИЯ ИЗМЕНЕНИЙ</w:t>
      </w:r>
    </w:p>
    <w:p w:rsidR="00215AA8" w:rsidRPr="00215AA8" w:rsidRDefault="00215AA8" w:rsidP="00215AA8">
      <w:pPr>
        <w:ind w:left="-14" w:right="5" w:firstLine="739"/>
        <w:jc w:val="center"/>
        <w:rPr>
          <w:b/>
        </w:rPr>
      </w:pPr>
    </w:p>
    <w:tbl>
      <w:tblPr>
        <w:tblW w:w="9945" w:type="dxa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6458"/>
        <w:gridCol w:w="2337"/>
      </w:tblGrid>
      <w:tr w:rsidR="00215AA8" w:rsidRPr="00215AA8" w:rsidTr="006D1546">
        <w:trPr>
          <w:cantSplit/>
          <w:trHeight w:val="687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15AA8" w:rsidRPr="00215AA8" w:rsidRDefault="00215AA8" w:rsidP="00215AA8">
            <w:pPr>
              <w:snapToGrid w:val="0"/>
              <w:jc w:val="center"/>
            </w:pPr>
            <w:r w:rsidRPr="00215AA8">
              <w:t>Номер изменения</w:t>
            </w:r>
          </w:p>
        </w:tc>
        <w:tc>
          <w:tcPr>
            <w:tcW w:w="64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15AA8" w:rsidRPr="00215AA8" w:rsidRDefault="00215AA8" w:rsidP="00215AA8">
            <w:pPr>
              <w:snapToGrid w:val="0"/>
              <w:jc w:val="center"/>
            </w:pPr>
            <w:r w:rsidRPr="00215AA8">
              <w:t>Содержание изменений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15AA8" w:rsidRPr="00215AA8" w:rsidRDefault="00215AA8" w:rsidP="00215AA8">
            <w:pPr>
              <w:tabs>
                <w:tab w:val="center" w:pos="2695"/>
                <w:tab w:val="left" w:pos="4236"/>
              </w:tabs>
              <w:snapToGrid w:val="0"/>
              <w:jc w:val="center"/>
            </w:pPr>
            <w:r w:rsidRPr="00215AA8">
              <w:t>Номер и дата распорядительного документа о внесении изменений</w:t>
            </w:r>
          </w:p>
        </w:tc>
      </w:tr>
      <w:tr w:rsidR="00215AA8" w:rsidRPr="00215AA8" w:rsidTr="006D1546">
        <w:trPr>
          <w:cantSplit/>
          <w:trHeight w:val="595"/>
        </w:trPr>
        <w:tc>
          <w:tcPr>
            <w:tcW w:w="1150" w:type="dxa"/>
            <w:vMerge/>
            <w:tcBorders>
              <w:left w:val="single" w:sz="4" w:space="0" w:color="000000"/>
            </w:tcBorders>
          </w:tcPr>
          <w:p w:rsidR="00215AA8" w:rsidRPr="00215AA8" w:rsidRDefault="00215AA8" w:rsidP="00215AA8"/>
        </w:tc>
        <w:tc>
          <w:tcPr>
            <w:tcW w:w="6458" w:type="dxa"/>
            <w:vMerge/>
            <w:tcBorders>
              <w:left w:val="single" w:sz="4" w:space="0" w:color="000000"/>
            </w:tcBorders>
          </w:tcPr>
          <w:p w:rsidR="00215AA8" w:rsidRPr="00215AA8" w:rsidRDefault="00215AA8" w:rsidP="00215AA8"/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/>
        </w:tc>
      </w:tr>
      <w:tr w:rsidR="00215AA8" w:rsidRPr="00215AA8" w:rsidTr="006D1546">
        <w:trPr>
          <w:trHeight w:val="473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  <w:tr w:rsidR="00215AA8" w:rsidRPr="00215AA8" w:rsidTr="006D154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AA8" w:rsidRPr="00215AA8" w:rsidRDefault="00215AA8" w:rsidP="00215AA8">
            <w:pPr>
              <w:snapToGrid w:val="0"/>
              <w:jc w:val="both"/>
              <w:rPr>
                <w:sz w:val="40"/>
                <w:szCs w:val="40"/>
              </w:rPr>
            </w:pPr>
          </w:p>
        </w:tc>
      </w:tr>
    </w:tbl>
    <w:p w:rsidR="00215AA8" w:rsidRDefault="00215AA8"/>
    <w:sectPr w:rsidR="0021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8509B"/>
    <w:multiLevelType w:val="multilevel"/>
    <w:tmpl w:val="405805D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49F21A3E"/>
    <w:multiLevelType w:val="hybridMultilevel"/>
    <w:tmpl w:val="B96E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6392"/>
    <w:multiLevelType w:val="hybridMultilevel"/>
    <w:tmpl w:val="0D2CC6DE"/>
    <w:lvl w:ilvl="0" w:tplc="0CC2B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6712AB"/>
    <w:multiLevelType w:val="singleLevel"/>
    <w:tmpl w:val="C9345A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0857080"/>
    <w:multiLevelType w:val="multilevel"/>
    <w:tmpl w:val="0F126E1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7D"/>
    <w:rsid w:val="00024D43"/>
    <w:rsid w:val="0003283F"/>
    <w:rsid w:val="0009067F"/>
    <w:rsid w:val="000C2BF2"/>
    <w:rsid w:val="000C6695"/>
    <w:rsid w:val="00145ED5"/>
    <w:rsid w:val="00196AB2"/>
    <w:rsid w:val="001F39FE"/>
    <w:rsid w:val="00215AA8"/>
    <w:rsid w:val="0024782A"/>
    <w:rsid w:val="002D4A2D"/>
    <w:rsid w:val="0030458E"/>
    <w:rsid w:val="00321F38"/>
    <w:rsid w:val="00331F7D"/>
    <w:rsid w:val="0036319A"/>
    <w:rsid w:val="003938CD"/>
    <w:rsid w:val="003A158B"/>
    <w:rsid w:val="003E6FF7"/>
    <w:rsid w:val="0041185D"/>
    <w:rsid w:val="004303FD"/>
    <w:rsid w:val="004608E4"/>
    <w:rsid w:val="0048492A"/>
    <w:rsid w:val="004D7522"/>
    <w:rsid w:val="00504F0A"/>
    <w:rsid w:val="005357B1"/>
    <w:rsid w:val="00556534"/>
    <w:rsid w:val="005D4037"/>
    <w:rsid w:val="0060347D"/>
    <w:rsid w:val="006065C2"/>
    <w:rsid w:val="006738BE"/>
    <w:rsid w:val="00690E2B"/>
    <w:rsid w:val="006A5A9D"/>
    <w:rsid w:val="006A6E24"/>
    <w:rsid w:val="006D5330"/>
    <w:rsid w:val="006F2156"/>
    <w:rsid w:val="007450AA"/>
    <w:rsid w:val="00746C62"/>
    <w:rsid w:val="00760AB0"/>
    <w:rsid w:val="007759D3"/>
    <w:rsid w:val="00790723"/>
    <w:rsid w:val="007A3BB6"/>
    <w:rsid w:val="007B0A37"/>
    <w:rsid w:val="00844AD5"/>
    <w:rsid w:val="00876688"/>
    <w:rsid w:val="008D25C5"/>
    <w:rsid w:val="009544E1"/>
    <w:rsid w:val="009F6FA9"/>
    <w:rsid w:val="00A34562"/>
    <w:rsid w:val="00B25DCA"/>
    <w:rsid w:val="00B274DC"/>
    <w:rsid w:val="00B477B0"/>
    <w:rsid w:val="00B77AD1"/>
    <w:rsid w:val="00BA52E8"/>
    <w:rsid w:val="00BB0346"/>
    <w:rsid w:val="00BD65A4"/>
    <w:rsid w:val="00BE0AC9"/>
    <w:rsid w:val="00C2062F"/>
    <w:rsid w:val="00C33FFE"/>
    <w:rsid w:val="00C74DBD"/>
    <w:rsid w:val="00C9082A"/>
    <w:rsid w:val="00D5164E"/>
    <w:rsid w:val="00D5246B"/>
    <w:rsid w:val="00DB316F"/>
    <w:rsid w:val="00DD707A"/>
    <w:rsid w:val="00DF7CB7"/>
    <w:rsid w:val="00E33094"/>
    <w:rsid w:val="00E50A7D"/>
    <w:rsid w:val="00E54C8C"/>
    <w:rsid w:val="00FB138B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88BB4-881D-4573-AFF0-A6048411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5A9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A9D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styleId="a3">
    <w:name w:val="Hyperlink"/>
    <w:semiHidden/>
    <w:unhideWhenUsed/>
    <w:rsid w:val="006A5A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5A9D"/>
    <w:pPr>
      <w:spacing w:before="140" w:after="100" w:afterAutospacing="1"/>
    </w:pPr>
  </w:style>
  <w:style w:type="paragraph" w:styleId="a5">
    <w:name w:val="No Spacing"/>
    <w:uiPriority w:val="1"/>
    <w:qFormat/>
    <w:rsid w:val="006A5A9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A5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6A5A9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rsid w:val="006A5A9D"/>
  </w:style>
  <w:style w:type="character" w:customStyle="1" w:styleId="12">
    <w:name w:val="Основной шрифт абзаца1"/>
    <w:rsid w:val="006A5A9D"/>
  </w:style>
  <w:style w:type="character" w:customStyle="1" w:styleId="13">
    <w:name w:val="Основной текст Знак1"/>
    <w:basedOn w:val="a0"/>
    <w:link w:val="a7"/>
    <w:uiPriority w:val="99"/>
    <w:locked/>
    <w:rsid w:val="00E50A7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3"/>
    <w:uiPriority w:val="99"/>
    <w:rsid w:val="00E50A7D"/>
    <w:pPr>
      <w:shd w:val="clear" w:color="auto" w:fill="FFFFFF"/>
      <w:spacing w:line="274" w:lineRule="exact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E50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6C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6C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95E6-9465-4E3F-954B-49D2FF5A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3224</TotalTime>
  <Pages>7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User-405kab</dc:creator>
  <cp:keywords/>
  <dc:description/>
  <cp:lastModifiedBy>Нестерова</cp:lastModifiedBy>
  <cp:revision>21</cp:revision>
  <cp:lastPrinted>2015-04-29T12:58:00Z</cp:lastPrinted>
  <dcterms:created xsi:type="dcterms:W3CDTF">2015-01-19T09:56:00Z</dcterms:created>
  <dcterms:modified xsi:type="dcterms:W3CDTF">2015-04-29T13:02:00Z</dcterms:modified>
</cp:coreProperties>
</file>