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7D2F8" w14:textId="6A4F8338" w:rsidR="00874F60" w:rsidRPr="00E16935" w:rsidRDefault="00874F60" w:rsidP="00874F60">
      <w:pPr>
        <w:pStyle w:val="af"/>
        <w:tabs>
          <w:tab w:val="left" w:pos="0"/>
          <w:tab w:val="left" w:pos="453"/>
        </w:tabs>
        <w:spacing w:before="0" w:beforeAutospacing="0" w:after="0" w:afterAutospacing="0"/>
        <w:jc w:val="center"/>
        <w:rPr>
          <w:b/>
          <w:bCs/>
        </w:rPr>
      </w:pPr>
      <w:bookmarkStart w:id="0" w:name="_GoBack"/>
      <w:bookmarkEnd w:id="0"/>
      <w:r w:rsidRPr="002C1291">
        <w:rPr>
          <w:b/>
          <w:bCs/>
        </w:rPr>
        <w:t>Т</w:t>
      </w:r>
      <w:r w:rsidR="002C1291" w:rsidRPr="002C1291">
        <w:rPr>
          <w:b/>
          <w:bCs/>
        </w:rPr>
        <w:t xml:space="preserve">емы </w:t>
      </w:r>
      <w:r w:rsidRPr="00E16935">
        <w:rPr>
          <w:b/>
          <w:bCs/>
        </w:rPr>
        <w:t>конкурсных работ</w:t>
      </w:r>
    </w:p>
    <w:p w14:paraId="6D95337B" w14:textId="77777777" w:rsidR="00874F60" w:rsidRPr="00E16935" w:rsidRDefault="00874F60" w:rsidP="00874F60">
      <w:pPr>
        <w:pStyle w:val="af"/>
        <w:tabs>
          <w:tab w:val="left" w:pos="0"/>
          <w:tab w:val="left" w:pos="453"/>
        </w:tabs>
        <w:spacing w:before="0" w:beforeAutospacing="0" w:after="0" w:afterAutospacing="0"/>
        <w:jc w:val="center"/>
        <w:rPr>
          <w:b/>
          <w:bCs/>
        </w:rPr>
      </w:pPr>
    </w:p>
    <w:p w14:paraId="0FE4E927" w14:textId="0440A570" w:rsidR="00874F60" w:rsidRPr="00E16935" w:rsidRDefault="00874F60" w:rsidP="00874F60">
      <w:pPr>
        <w:pStyle w:val="ac"/>
        <w:numPr>
          <w:ilvl w:val="1"/>
          <w:numId w:val="15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291">
        <w:rPr>
          <w:rFonts w:ascii="Times New Roman" w:eastAsia="Times New Roman" w:hAnsi="Times New Roman"/>
          <w:bCs/>
          <w:sz w:val="24"/>
          <w:szCs w:val="24"/>
          <w:lang w:eastAsia="ru-RU"/>
        </w:rPr>
        <w:t>Те</w:t>
      </w:r>
      <w:r w:rsidR="002C1291" w:rsidRPr="002C1291">
        <w:rPr>
          <w:rFonts w:ascii="Times New Roman" w:eastAsia="Times New Roman" w:hAnsi="Times New Roman"/>
          <w:bCs/>
          <w:sz w:val="24"/>
          <w:szCs w:val="24"/>
          <w:lang w:eastAsia="ru-RU"/>
        </w:rPr>
        <w:t>мы</w:t>
      </w:r>
      <w:r w:rsidRPr="002C129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конкурсных</w:t>
      </w:r>
      <w:r w:rsidRPr="00E16935">
        <w:rPr>
          <w:rFonts w:ascii="Times New Roman" w:hAnsi="Times New Roman"/>
          <w:sz w:val="24"/>
          <w:szCs w:val="24"/>
        </w:rPr>
        <w:t xml:space="preserve"> работ:</w:t>
      </w:r>
    </w:p>
    <w:p w14:paraId="5BD12D32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Анализ существующей социальной проблемы в регионе в рамках одной из сфер:</w:t>
      </w:r>
    </w:p>
    <w:p w14:paraId="02BFC191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  <w:rPr>
          <w:bCs/>
        </w:rPr>
      </w:pPr>
      <w:r w:rsidRPr="00E16935">
        <w:rPr>
          <w:iCs/>
        </w:rPr>
        <w:t xml:space="preserve">здравоохранение и </w:t>
      </w:r>
      <w:proofErr w:type="spellStart"/>
      <w:r w:rsidRPr="00E16935">
        <w:t>здоровьесберегающие</w:t>
      </w:r>
      <w:proofErr w:type="spellEnd"/>
      <w:r w:rsidRPr="00E16935">
        <w:t xml:space="preserve"> технологии, в том числе телемедицина;</w:t>
      </w:r>
    </w:p>
    <w:p w14:paraId="11718875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</w:pPr>
      <w:r w:rsidRPr="00E16935">
        <w:rPr>
          <w:iCs/>
        </w:rPr>
        <w:t>образование</w:t>
      </w:r>
      <w:r w:rsidRPr="00E16935">
        <w:t>, в том числе для людей с ОВЗ и иных социально незащищенных категорий;</w:t>
      </w:r>
    </w:p>
    <w:p w14:paraId="4B8CAD7F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</w:pPr>
      <w:r w:rsidRPr="00E16935">
        <w:t>спорт и здоровый образ жизни;</w:t>
      </w:r>
    </w:p>
    <w:p w14:paraId="6EE8CC6E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  <w:rPr>
          <w:bCs/>
        </w:rPr>
      </w:pPr>
      <w:r w:rsidRPr="00E16935">
        <w:t>сохранение и развитие культурного наследия региона</w:t>
      </w:r>
      <w:r w:rsidRPr="00E16935">
        <w:rPr>
          <w:iCs/>
        </w:rPr>
        <w:t xml:space="preserve"> и страны;</w:t>
      </w:r>
    </w:p>
    <w:p w14:paraId="73F79C5B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  <w:rPr>
          <w:bCs/>
        </w:rPr>
      </w:pPr>
      <w:r w:rsidRPr="00E16935">
        <w:rPr>
          <w:iCs/>
        </w:rPr>
        <w:t>снижение нагрузки на окружающую среду, вторичное использование отходов;</w:t>
      </w:r>
    </w:p>
    <w:p w14:paraId="7D364DC2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  <w:rPr>
          <w:bCs/>
        </w:rPr>
      </w:pPr>
      <w:r w:rsidRPr="00E16935">
        <w:rPr>
          <w:iCs/>
        </w:rPr>
        <w:t>социальный туризм;</w:t>
      </w:r>
    </w:p>
    <w:p w14:paraId="275211AD" w14:textId="77777777" w:rsidR="00874F60" w:rsidRPr="00E16935" w:rsidRDefault="00874F60" w:rsidP="00874F60">
      <w:pPr>
        <w:pStyle w:val="af"/>
        <w:numPr>
          <w:ilvl w:val="1"/>
          <w:numId w:val="16"/>
        </w:numPr>
        <w:tabs>
          <w:tab w:val="left" w:pos="0"/>
          <w:tab w:val="left" w:pos="453"/>
        </w:tabs>
        <w:spacing w:before="0" w:beforeAutospacing="0" w:after="0" w:afterAutospacing="0"/>
        <w:jc w:val="both"/>
        <w:rPr>
          <w:bCs/>
        </w:rPr>
      </w:pPr>
      <w:r w:rsidRPr="00E16935">
        <w:rPr>
          <w:iCs/>
        </w:rPr>
        <w:t>трудоустройство и социализация людей с инвалидностью, выпускников детских домов, пенсионеров, многодетных матерей.</w:t>
      </w:r>
    </w:p>
    <w:p w14:paraId="127CD99D" w14:textId="77777777" w:rsidR="00874F60" w:rsidRPr="00E16935" w:rsidRDefault="00874F60" w:rsidP="00874F60">
      <w:pPr>
        <w:pStyle w:val="af"/>
        <w:tabs>
          <w:tab w:val="left" w:pos="0"/>
          <w:tab w:val="left" w:pos="453"/>
        </w:tabs>
        <w:spacing w:before="0" w:beforeAutospacing="0" w:after="0" w:afterAutospacing="0"/>
        <w:ind w:firstLine="709"/>
        <w:jc w:val="both"/>
        <w:rPr>
          <w:iCs/>
        </w:rPr>
      </w:pPr>
      <w:r w:rsidRPr="00E16935">
        <w:t xml:space="preserve">Предложения по эффективному решению проблемы в рамках одной из </w:t>
      </w:r>
      <w:r w:rsidRPr="00E16935">
        <w:rPr>
          <w:iCs/>
        </w:rPr>
        <w:t xml:space="preserve">выбранных сфер на примере существующих проектов социального предпринимательства или описание своего решения. Приветствуется рассмотрение инновационных изобретений в той или иной сфере, в значительной степени влияющих на решение социальных проблем. </w:t>
      </w:r>
    </w:p>
    <w:p w14:paraId="5AB5259D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Обзор существующего законодательства в выбранной сфере (см. предыдущую тему). Например, в сфере экологии (обращения с отходами): обзор, механизм работы, нюансы, возможные сложности, ожидаемый результат от конкретных программ, текущая ситуация в масштабах региона или страны.</w:t>
      </w:r>
    </w:p>
    <w:p w14:paraId="7270E01C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Анализ законопроектов, оказывающих положительное и отрицательное влияние на социальное предпринимательство, предложения по совершенствованию законодательства.</w:t>
      </w:r>
    </w:p>
    <w:p w14:paraId="6F527779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Исследование существующих социальных предприятий региона: обзор по сферам деятельности, организационно-правовым формам, социальной эффективности, финансовой результативности, доле рынка на местном уровне и другим аспектам деятельности.</w:t>
      </w:r>
    </w:p>
    <w:p w14:paraId="49BE4CF9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 xml:space="preserve">Обзор региональных практик работы социальных предприятий по 442 ФЗ «Об основах социального обслуживания граждан Российской Федерации». Рекомендации по необходимым изменениям в федеральном и региональном законодательстве для повышения его эффективности. </w:t>
      </w:r>
    </w:p>
    <w:p w14:paraId="249BDB94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Анализ бизнес-модели успешного зарубежного социального предприятия, ключевые факторы успеха данной модели. Предложения по применению данной модели для решения социальных проблем в России.</w:t>
      </w:r>
    </w:p>
    <w:p w14:paraId="0A437E8E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Анализ лучших мировых практик государственной поддержки социального предпринимательства (социальные облигации, концессии, налоговые или иные льготы), предложения по внедрению мирового опыта в России. Допускается подробное рассмотрение одной практики.</w:t>
      </w:r>
    </w:p>
    <w:p w14:paraId="5A5AD37E" w14:textId="1150AC6E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 xml:space="preserve">Лучшие мировые практики по нефинансовой поддержке социального предпринимательства (акселерация, </w:t>
      </w:r>
      <w:proofErr w:type="spellStart"/>
      <w:r w:rsidRPr="00E16935">
        <w:t>инкубирование</w:t>
      </w:r>
      <w:proofErr w:type="spellEnd"/>
      <w:r w:rsidRPr="00E16935">
        <w:t xml:space="preserve">, </w:t>
      </w:r>
      <w:proofErr w:type="spellStart"/>
      <w:r w:rsidRPr="00E16935">
        <w:t>менторство</w:t>
      </w:r>
      <w:proofErr w:type="spellEnd"/>
      <w:r w:rsidRPr="00E16935">
        <w:t xml:space="preserve">, </w:t>
      </w:r>
      <w:proofErr w:type="spellStart"/>
      <w:r w:rsidRPr="00E16935">
        <w:t>краудсорсинг</w:t>
      </w:r>
      <w:proofErr w:type="spellEnd"/>
      <w:r w:rsidRPr="00E16935">
        <w:t xml:space="preserve"> и т.</w:t>
      </w:r>
      <w:r w:rsidR="002D2E4A">
        <w:t> </w:t>
      </w:r>
      <w:r w:rsidRPr="00E16935">
        <w:t>д.); предложения по использованию данных инструментов в России в целом или в конкретном регионе. Допускается подробное рассмотрение одного инструмента.</w:t>
      </w:r>
    </w:p>
    <w:p w14:paraId="697074AB" w14:textId="5EF3BB65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Лучшие мировые практики по финансовой поддержке социального предпринимательства и предложения по использованию данных инструментов в России или в регионе (</w:t>
      </w:r>
      <w:proofErr w:type="spellStart"/>
      <w:r w:rsidRPr="00E16935">
        <w:t>green</w:t>
      </w:r>
      <w:proofErr w:type="spellEnd"/>
      <w:r w:rsidRPr="00E16935">
        <w:t xml:space="preserve"> </w:t>
      </w:r>
      <w:proofErr w:type="spellStart"/>
      <w:r w:rsidRPr="00E16935">
        <w:t>bond</w:t>
      </w:r>
      <w:proofErr w:type="spellEnd"/>
      <w:r w:rsidRPr="00E16935">
        <w:t xml:space="preserve">, займы, кредиты, </w:t>
      </w:r>
      <w:proofErr w:type="spellStart"/>
      <w:r w:rsidRPr="00E16935">
        <w:t>краудфандинг</w:t>
      </w:r>
      <w:proofErr w:type="spellEnd"/>
      <w:r w:rsidRPr="00E16935">
        <w:t xml:space="preserve"> и т.</w:t>
      </w:r>
      <w:r w:rsidR="002D2E4A">
        <w:t> </w:t>
      </w:r>
      <w:r w:rsidRPr="00E16935">
        <w:t xml:space="preserve">д.). </w:t>
      </w:r>
    </w:p>
    <w:p w14:paraId="1A38B38B" w14:textId="77777777" w:rsidR="00874F60" w:rsidRPr="00E16935" w:rsidRDefault="00874F60" w:rsidP="00874F60">
      <w:pPr>
        <w:pStyle w:val="af"/>
        <w:tabs>
          <w:tab w:val="left" w:pos="0"/>
          <w:tab w:val="left" w:pos="453"/>
        </w:tabs>
        <w:spacing w:before="0" w:beforeAutospacing="0" w:after="0" w:afterAutospacing="0"/>
        <w:jc w:val="both"/>
      </w:pPr>
    </w:p>
    <w:p w14:paraId="0C4C92CC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 xml:space="preserve">Финансовая поддержка социального предпринимательства в России: обзор существующих практик. Предложения по оптимизации или модернизации существующих инструментов. </w:t>
      </w:r>
    </w:p>
    <w:p w14:paraId="70A85188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proofErr w:type="spellStart"/>
      <w:r w:rsidRPr="00E16935">
        <w:lastRenderedPageBreak/>
        <w:t>Impact-инвестинг</w:t>
      </w:r>
      <w:proofErr w:type="spellEnd"/>
      <w:r w:rsidRPr="00E16935">
        <w:t>: опыт зарубежных стран или существующие российские практики. Предложения по внедрению мирового опыта в России.</w:t>
      </w:r>
    </w:p>
    <w:p w14:paraId="044CBBCE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 xml:space="preserve">Основные факторы, влияющие на возможность социального предприятия привлечь инвестиции. Разбор успешных и неуспешных кейсов по привлечению инвестиций на социально-предпринимательский проект. </w:t>
      </w:r>
    </w:p>
    <w:p w14:paraId="0ECD88CF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Ключевые факторы успеха создания устойчивых социальных предприятий в рамках выбранной сферы деятельности (на примере конкретного социального предприятия).</w:t>
      </w:r>
    </w:p>
    <w:p w14:paraId="7E061ECC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Оценка социального эффекта от деятельности социального предприятия. Сравнение существующих методик оценки и предложения по их совершенствованию (анализ должен содержать пример оценки социальных эффектов как минимум одного социального предприятия).</w:t>
      </w:r>
    </w:p>
    <w:p w14:paraId="4BD881C1" w14:textId="265DA716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Описание инфраструктуры поддержки социального предпринимательства в конкретном регионе. Предложения по е</w:t>
      </w:r>
      <w:r w:rsidR="00AD590F">
        <w:t>е</w:t>
      </w:r>
      <w:r w:rsidRPr="00E16935">
        <w:t xml:space="preserve"> оптимизации. </w:t>
      </w:r>
    </w:p>
    <w:p w14:paraId="4BF69684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Описание региональных практик по государственно-частному партнерству, в котором участвуют социальные предприятия.</w:t>
      </w:r>
    </w:p>
    <w:p w14:paraId="4DF911C8" w14:textId="5A8C97CF" w:rsidR="00874F60" w:rsidRPr="00E16935" w:rsidRDefault="00AD590F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>
        <w:t>Роль социально-</w:t>
      </w:r>
      <w:r w:rsidR="00874F60" w:rsidRPr="00E16935">
        <w:t>предпринимательской деятельности в</w:t>
      </w:r>
      <w:r w:rsidR="00EE042B">
        <w:t xml:space="preserve"> России или других странах мира</w:t>
      </w:r>
      <w:r w:rsidR="00874F60" w:rsidRPr="00E16935">
        <w:t xml:space="preserve">. </w:t>
      </w:r>
    </w:p>
    <w:p w14:paraId="672BF89A" w14:textId="77777777" w:rsidR="00874F60" w:rsidRPr="00E16935" w:rsidRDefault="00874F60" w:rsidP="00874F60">
      <w:pPr>
        <w:pStyle w:val="af"/>
        <w:numPr>
          <w:ilvl w:val="0"/>
          <w:numId w:val="15"/>
        </w:numPr>
        <w:tabs>
          <w:tab w:val="left" w:pos="0"/>
          <w:tab w:val="left" w:pos="453"/>
        </w:tabs>
        <w:spacing w:before="0" w:beforeAutospacing="0" w:after="0" w:afterAutospacing="0"/>
        <w:ind w:left="0" w:firstLine="0"/>
        <w:jc w:val="both"/>
      </w:pPr>
      <w:r w:rsidRPr="00E16935">
        <w:t>Социальные предприниматели будущего: каких изменений следует ожидать в этой сфере. Новые востребованные ниши для социальных предпринимателей с примерами существующих или возможных для реализации проектов.</w:t>
      </w:r>
    </w:p>
    <w:p w14:paraId="1CED08B6" w14:textId="4FA9214F" w:rsidR="00874F60" w:rsidRPr="00E16935" w:rsidRDefault="00874F60" w:rsidP="00874F60">
      <w:pPr>
        <w:pStyle w:val="ac"/>
        <w:numPr>
          <w:ilvl w:val="2"/>
          <w:numId w:val="16"/>
        </w:numPr>
        <w:tabs>
          <w:tab w:val="left" w:pos="453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16935">
        <w:rPr>
          <w:rFonts w:ascii="Times New Roman" w:hAnsi="Times New Roman"/>
          <w:sz w:val="24"/>
          <w:szCs w:val="24"/>
        </w:rPr>
        <w:t xml:space="preserve">Участник </w:t>
      </w:r>
      <w:r w:rsidR="00A024A3">
        <w:rPr>
          <w:rFonts w:ascii="Times New Roman" w:hAnsi="Times New Roman"/>
          <w:sz w:val="24"/>
          <w:szCs w:val="24"/>
        </w:rPr>
        <w:t>к</w:t>
      </w:r>
      <w:r w:rsidRPr="00E16935">
        <w:rPr>
          <w:rFonts w:ascii="Times New Roman" w:hAnsi="Times New Roman"/>
          <w:sz w:val="24"/>
          <w:szCs w:val="24"/>
        </w:rPr>
        <w:t xml:space="preserve">онкурса может предложить свою тему, лежащую в плоскости социального предпринимательства, предварительно согласовав ее с Оргкомитетом </w:t>
      </w:r>
      <w:r w:rsidR="00A024A3">
        <w:rPr>
          <w:rFonts w:ascii="Times New Roman" w:hAnsi="Times New Roman"/>
          <w:sz w:val="24"/>
          <w:szCs w:val="24"/>
        </w:rPr>
        <w:t>к</w:t>
      </w:r>
      <w:r w:rsidRPr="00E16935">
        <w:rPr>
          <w:rFonts w:ascii="Times New Roman" w:hAnsi="Times New Roman"/>
          <w:sz w:val="24"/>
          <w:szCs w:val="24"/>
        </w:rPr>
        <w:t>онкурса. Работа по несогласованной с организаторами теме до экспертизы допускаться не будет.</w:t>
      </w:r>
    </w:p>
    <w:p w14:paraId="4C73DCA6" w14:textId="77777777" w:rsidR="00874F60" w:rsidRPr="00E16935" w:rsidRDefault="00874F60" w:rsidP="00874F60"/>
    <w:p w14:paraId="13E49E6E" w14:textId="77777777" w:rsidR="00BF3E79" w:rsidRPr="00E16935" w:rsidRDefault="00BF3E79" w:rsidP="00E65AE0">
      <w:pPr>
        <w:spacing w:after="0"/>
        <w:jc w:val="both"/>
        <w:rPr>
          <w:rStyle w:val="a8"/>
          <w:rFonts w:ascii="Times New Roman" w:eastAsia="Times New Roman" w:hAnsi="Times New Roman"/>
          <w:b w:val="0"/>
          <w:bCs w:val="0"/>
          <w:i/>
          <w:sz w:val="14"/>
          <w:szCs w:val="24"/>
          <w:lang w:eastAsia="ru-RU"/>
        </w:rPr>
      </w:pPr>
    </w:p>
    <w:sectPr w:rsidR="00BF3E79" w:rsidRPr="00E16935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2FF2D" w14:textId="77777777" w:rsidR="000161AB" w:rsidRDefault="000161AB" w:rsidP="00276F3B">
      <w:pPr>
        <w:spacing w:after="0" w:line="240" w:lineRule="auto"/>
      </w:pPr>
      <w:r>
        <w:separator/>
      </w:r>
    </w:p>
  </w:endnote>
  <w:endnote w:type="continuationSeparator" w:id="0">
    <w:p w14:paraId="48A72984" w14:textId="77777777" w:rsidR="000161AB" w:rsidRDefault="000161AB" w:rsidP="00276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E8579" w14:textId="77777777" w:rsidR="00706BB8" w:rsidRDefault="000161AB">
    <w:pPr>
      <w:pStyle w:val="a5"/>
    </w:pPr>
    <w:r>
      <w:rPr>
        <w:noProof/>
        <w:lang w:eastAsia="ru-RU"/>
      </w:rPr>
      <w:pict w14:anchorId="721B0C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-68.5pt;margin-top:607.2pt;width:595.2pt;height:194.85pt;z-index:-251657728;mso-position-horizontal-relative:margin;mso-position-vertical-relative:margin">
          <v:imagedata r:id="rId1" o:title="blank" croptop="50750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667FD" w14:textId="77777777" w:rsidR="000161AB" w:rsidRDefault="000161AB" w:rsidP="00276F3B">
      <w:pPr>
        <w:spacing w:after="0" w:line="240" w:lineRule="auto"/>
      </w:pPr>
      <w:r>
        <w:separator/>
      </w:r>
    </w:p>
  </w:footnote>
  <w:footnote w:type="continuationSeparator" w:id="0">
    <w:p w14:paraId="6458A462" w14:textId="77777777" w:rsidR="000161AB" w:rsidRDefault="000161AB" w:rsidP="00276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6710C" w14:textId="77777777" w:rsidR="009F4DB3" w:rsidRDefault="003D563D">
    <w:pPr>
      <w:pStyle w:val="a3"/>
    </w:pPr>
    <w:r>
      <w:rPr>
        <w:rFonts w:ascii="Times New Roman" w:hAnsi="Times New Roman"/>
        <w:noProof/>
        <w:sz w:val="24"/>
        <w:szCs w:val="24"/>
        <w:lang w:eastAsia="ru-RU"/>
      </w:rPr>
      <w:drawing>
        <wp:anchor distT="0" distB="0" distL="114300" distR="114300" simplePos="0" relativeHeight="251657728" behindDoc="0" locked="0" layoutInCell="1" allowOverlap="1" wp14:anchorId="09DFEE58" wp14:editId="6EC76282">
          <wp:simplePos x="0" y="0"/>
          <wp:positionH relativeFrom="column">
            <wp:posOffset>-1049655</wp:posOffset>
          </wp:positionH>
          <wp:positionV relativeFrom="paragraph">
            <wp:posOffset>-590550</wp:posOffset>
          </wp:positionV>
          <wp:extent cx="7772400" cy="1447165"/>
          <wp:effectExtent l="0" t="0" r="0" b="635"/>
          <wp:wrapNone/>
          <wp:docPr id="3" name="Рисунок 3" descr="блан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4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4842"/>
    <w:multiLevelType w:val="hybridMultilevel"/>
    <w:tmpl w:val="715688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AD7787"/>
    <w:multiLevelType w:val="hybridMultilevel"/>
    <w:tmpl w:val="8EBE8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D4D5C"/>
    <w:multiLevelType w:val="hybridMultilevel"/>
    <w:tmpl w:val="2DC8BA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B02987"/>
    <w:multiLevelType w:val="hybridMultilevel"/>
    <w:tmpl w:val="ADD8E8FC"/>
    <w:lvl w:ilvl="0" w:tplc="CA9EA8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34C298">
      <w:start w:val="2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BCE40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23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20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ACA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6E2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B41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4C1A88"/>
    <w:multiLevelType w:val="hybridMultilevel"/>
    <w:tmpl w:val="006C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661B7"/>
    <w:multiLevelType w:val="hybridMultilevel"/>
    <w:tmpl w:val="0E3C5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1D41A4"/>
    <w:multiLevelType w:val="hybridMultilevel"/>
    <w:tmpl w:val="FF7AB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C11CD"/>
    <w:multiLevelType w:val="hybridMultilevel"/>
    <w:tmpl w:val="C92C3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8321AE"/>
    <w:multiLevelType w:val="hybridMultilevel"/>
    <w:tmpl w:val="8D3CD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FC6243"/>
    <w:multiLevelType w:val="hybridMultilevel"/>
    <w:tmpl w:val="65D8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743B10"/>
    <w:multiLevelType w:val="hybridMultilevel"/>
    <w:tmpl w:val="2AA096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C811241"/>
    <w:multiLevelType w:val="hybridMultilevel"/>
    <w:tmpl w:val="E410FDE0"/>
    <w:lvl w:ilvl="0" w:tplc="CA9EA8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52A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BCF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E40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23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20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ACA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6E2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B41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3A31E8"/>
    <w:multiLevelType w:val="hybridMultilevel"/>
    <w:tmpl w:val="8BC20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58F68FD"/>
    <w:multiLevelType w:val="hybridMultilevel"/>
    <w:tmpl w:val="F60E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0C16E3"/>
    <w:multiLevelType w:val="hybridMultilevel"/>
    <w:tmpl w:val="8B748C24"/>
    <w:lvl w:ilvl="0" w:tplc="A7A604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76556"/>
    <w:multiLevelType w:val="hybridMultilevel"/>
    <w:tmpl w:val="CF685C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12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13"/>
  </w:num>
  <w:num w:numId="10">
    <w:abstractNumId w:val="5"/>
  </w:num>
  <w:num w:numId="11">
    <w:abstractNumId w:val="7"/>
  </w:num>
  <w:num w:numId="12">
    <w:abstractNumId w:val="4"/>
  </w:num>
  <w:num w:numId="13">
    <w:abstractNumId w:val="9"/>
  </w:num>
  <w:num w:numId="14">
    <w:abstractNumId w:val="14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99"/>
    <w:rsid w:val="00000C23"/>
    <w:rsid w:val="000050E9"/>
    <w:rsid w:val="00007868"/>
    <w:rsid w:val="000103E3"/>
    <w:rsid w:val="000161AB"/>
    <w:rsid w:val="0002007B"/>
    <w:rsid w:val="000278E2"/>
    <w:rsid w:val="00030A75"/>
    <w:rsid w:val="000451AC"/>
    <w:rsid w:val="00054D63"/>
    <w:rsid w:val="00056A81"/>
    <w:rsid w:val="000706EF"/>
    <w:rsid w:val="00071147"/>
    <w:rsid w:val="00071CAB"/>
    <w:rsid w:val="00083341"/>
    <w:rsid w:val="00090D24"/>
    <w:rsid w:val="000A7316"/>
    <w:rsid w:val="000B28CD"/>
    <w:rsid w:val="000B4792"/>
    <w:rsid w:val="000B489B"/>
    <w:rsid w:val="000D0F14"/>
    <w:rsid w:val="000E0E0F"/>
    <w:rsid w:val="000E69A0"/>
    <w:rsid w:val="000E6D91"/>
    <w:rsid w:val="000E7A4E"/>
    <w:rsid w:val="000E7AC5"/>
    <w:rsid w:val="000F2B8C"/>
    <w:rsid w:val="000F5F78"/>
    <w:rsid w:val="000F6473"/>
    <w:rsid w:val="0010360D"/>
    <w:rsid w:val="001049AD"/>
    <w:rsid w:val="00110757"/>
    <w:rsid w:val="00113029"/>
    <w:rsid w:val="00125E81"/>
    <w:rsid w:val="00126212"/>
    <w:rsid w:val="0013600F"/>
    <w:rsid w:val="001454D7"/>
    <w:rsid w:val="00145AC7"/>
    <w:rsid w:val="00151815"/>
    <w:rsid w:val="00153A71"/>
    <w:rsid w:val="00154807"/>
    <w:rsid w:val="001612BA"/>
    <w:rsid w:val="00183DC2"/>
    <w:rsid w:val="00197879"/>
    <w:rsid w:val="001A4F6D"/>
    <w:rsid w:val="001A6AA5"/>
    <w:rsid w:val="001B202C"/>
    <w:rsid w:val="001B3A02"/>
    <w:rsid w:val="001C0D93"/>
    <w:rsid w:val="001C3C7B"/>
    <w:rsid w:val="001C44D1"/>
    <w:rsid w:val="001E7827"/>
    <w:rsid w:val="001F71BF"/>
    <w:rsid w:val="00204A15"/>
    <w:rsid w:val="00207FD8"/>
    <w:rsid w:val="00213A42"/>
    <w:rsid w:val="00221A91"/>
    <w:rsid w:val="002243B2"/>
    <w:rsid w:val="00227165"/>
    <w:rsid w:val="002338EC"/>
    <w:rsid w:val="002358AB"/>
    <w:rsid w:val="00240BAD"/>
    <w:rsid w:val="002435CA"/>
    <w:rsid w:val="00274545"/>
    <w:rsid w:val="0027659A"/>
    <w:rsid w:val="00276F3B"/>
    <w:rsid w:val="002774DD"/>
    <w:rsid w:val="002B73B0"/>
    <w:rsid w:val="002C1291"/>
    <w:rsid w:val="002C33ED"/>
    <w:rsid w:val="002C46FE"/>
    <w:rsid w:val="002C4C1A"/>
    <w:rsid w:val="002C515E"/>
    <w:rsid w:val="002D2E4A"/>
    <w:rsid w:val="002D67C9"/>
    <w:rsid w:val="002D6CCF"/>
    <w:rsid w:val="002F34C1"/>
    <w:rsid w:val="0030050A"/>
    <w:rsid w:val="00300F77"/>
    <w:rsid w:val="00316A7B"/>
    <w:rsid w:val="00321312"/>
    <w:rsid w:val="0033172F"/>
    <w:rsid w:val="0034537C"/>
    <w:rsid w:val="00347D2D"/>
    <w:rsid w:val="00353A97"/>
    <w:rsid w:val="00355A8C"/>
    <w:rsid w:val="00367B46"/>
    <w:rsid w:val="00372B86"/>
    <w:rsid w:val="003831C2"/>
    <w:rsid w:val="00393C79"/>
    <w:rsid w:val="003B42BD"/>
    <w:rsid w:val="003B4645"/>
    <w:rsid w:val="003C18AF"/>
    <w:rsid w:val="003C6BF3"/>
    <w:rsid w:val="003D563D"/>
    <w:rsid w:val="003E337B"/>
    <w:rsid w:val="003E36EA"/>
    <w:rsid w:val="003E5783"/>
    <w:rsid w:val="0040493C"/>
    <w:rsid w:val="00404E8E"/>
    <w:rsid w:val="004242F6"/>
    <w:rsid w:val="00431D64"/>
    <w:rsid w:val="0043571A"/>
    <w:rsid w:val="00447DF3"/>
    <w:rsid w:val="00457073"/>
    <w:rsid w:val="00475C40"/>
    <w:rsid w:val="00480D44"/>
    <w:rsid w:val="00496BB9"/>
    <w:rsid w:val="004A1346"/>
    <w:rsid w:val="004A340F"/>
    <w:rsid w:val="004A7C97"/>
    <w:rsid w:val="004C10E2"/>
    <w:rsid w:val="004C5F54"/>
    <w:rsid w:val="004C69B9"/>
    <w:rsid w:val="004E761A"/>
    <w:rsid w:val="004F5A3D"/>
    <w:rsid w:val="00502D51"/>
    <w:rsid w:val="00510527"/>
    <w:rsid w:val="005215F9"/>
    <w:rsid w:val="005265A7"/>
    <w:rsid w:val="00542402"/>
    <w:rsid w:val="00545078"/>
    <w:rsid w:val="005606D6"/>
    <w:rsid w:val="00582DD3"/>
    <w:rsid w:val="005850C2"/>
    <w:rsid w:val="00586669"/>
    <w:rsid w:val="005930C8"/>
    <w:rsid w:val="00596EF5"/>
    <w:rsid w:val="005B165A"/>
    <w:rsid w:val="005B5C85"/>
    <w:rsid w:val="005C499C"/>
    <w:rsid w:val="005D49CE"/>
    <w:rsid w:val="005E093E"/>
    <w:rsid w:val="005E27DE"/>
    <w:rsid w:val="005E728E"/>
    <w:rsid w:val="005E7AEF"/>
    <w:rsid w:val="005F41FD"/>
    <w:rsid w:val="0060215A"/>
    <w:rsid w:val="00606B77"/>
    <w:rsid w:val="0061575B"/>
    <w:rsid w:val="00623144"/>
    <w:rsid w:val="0062570A"/>
    <w:rsid w:val="00634729"/>
    <w:rsid w:val="006423BB"/>
    <w:rsid w:val="006456DC"/>
    <w:rsid w:val="00646AA2"/>
    <w:rsid w:val="0065354D"/>
    <w:rsid w:val="00653978"/>
    <w:rsid w:val="00663D56"/>
    <w:rsid w:val="00664DA0"/>
    <w:rsid w:val="00670187"/>
    <w:rsid w:val="00673ABB"/>
    <w:rsid w:val="00685A42"/>
    <w:rsid w:val="00686910"/>
    <w:rsid w:val="00686AC8"/>
    <w:rsid w:val="0069167F"/>
    <w:rsid w:val="006A2F85"/>
    <w:rsid w:val="006C49C1"/>
    <w:rsid w:val="006D35F3"/>
    <w:rsid w:val="006E0C7F"/>
    <w:rsid w:val="006E1284"/>
    <w:rsid w:val="006E4C1E"/>
    <w:rsid w:val="006F222D"/>
    <w:rsid w:val="00706BB8"/>
    <w:rsid w:val="0071218D"/>
    <w:rsid w:val="00717054"/>
    <w:rsid w:val="00725931"/>
    <w:rsid w:val="00730458"/>
    <w:rsid w:val="00742996"/>
    <w:rsid w:val="00754314"/>
    <w:rsid w:val="00760D8B"/>
    <w:rsid w:val="00762087"/>
    <w:rsid w:val="00762C30"/>
    <w:rsid w:val="0076513E"/>
    <w:rsid w:val="00770ADA"/>
    <w:rsid w:val="00774D16"/>
    <w:rsid w:val="007776B2"/>
    <w:rsid w:val="00792865"/>
    <w:rsid w:val="00794F80"/>
    <w:rsid w:val="007A5268"/>
    <w:rsid w:val="007D2DDE"/>
    <w:rsid w:val="007E30A3"/>
    <w:rsid w:val="007E34F0"/>
    <w:rsid w:val="007E4691"/>
    <w:rsid w:val="008133D2"/>
    <w:rsid w:val="00814905"/>
    <w:rsid w:val="00817BEA"/>
    <w:rsid w:val="00821FCA"/>
    <w:rsid w:val="00825565"/>
    <w:rsid w:val="008264E4"/>
    <w:rsid w:val="00826B4B"/>
    <w:rsid w:val="00832C9E"/>
    <w:rsid w:val="00840BEB"/>
    <w:rsid w:val="00847B19"/>
    <w:rsid w:val="00853618"/>
    <w:rsid w:val="008545B2"/>
    <w:rsid w:val="00854C66"/>
    <w:rsid w:val="00866E8A"/>
    <w:rsid w:val="00872A66"/>
    <w:rsid w:val="00874E5A"/>
    <w:rsid w:val="00874F60"/>
    <w:rsid w:val="00880912"/>
    <w:rsid w:val="008A5ABC"/>
    <w:rsid w:val="008B15FE"/>
    <w:rsid w:val="008B524D"/>
    <w:rsid w:val="008C0556"/>
    <w:rsid w:val="008C1164"/>
    <w:rsid w:val="008C3C84"/>
    <w:rsid w:val="008D546D"/>
    <w:rsid w:val="008E0D50"/>
    <w:rsid w:val="008E1F12"/>
    <w:rsid w:val="008F1D60"/>
    <w:rsid w:val="008F2E97"/>
    <w:rsid w:val="00911242"/>
    <w:rsid w:val="0091249C"/>
    <w:rsid w:val="00916677"/>
    <w:rsid w:val="009442BB"/>
    <w:rsid w:val="00960212"/>
    <w:rsid w:val="0096717A"/>
    <w:rsid w:val="009858B6"/>
    <w:rsid w:val="00987D47"/>
    <w:rsid w:val="00993169"/>
    <w:rsid w:val="0099419C"/>
    <w:rsid w:val="0099674C"/>
    <w:rsid w:val="009B787C"/>
    <w:rsid w:val="009C2DEF"/>
    <w:rsid w:val="009C792B"/>
    <w:rsid w:val="009D7527"/>
    <w:rsid w:val="009F3E4D"/>
    <w:rsid w:val="009F4DB3"/>
    <w:rsid w:val="00A005BE"/>
    <w:rsid w:val="00A024A3"/>
    <w:rsid w:val="00A1478F"/>
    <w:rsid w:val="00A47435"/>
    <w:rsid w:val="00A558D3"/>
    <w:rsid w:val="00A83EA4"/>
    <w:rsid w:val="00A83F4A"/>
    <w:rsid w:val="00A94D99"/>
    <w:rsid w:val="00AA1187"/>
    <w:rsid w:val="00AA52E2"/>
    <w:rsid w:val="00AB17C4"/>
    <w:rsid w:val="00AB3026"/>
    <w:rsid w:val="00AB4A71"/>
    <w:rsid w:val="00AB5FAD"/>
    <w:rsid w:val="00AB648E"/>
    <w:rsid w:val="00AD21B6"/>
    <w:rsid w:val="00AD590F"/>
    <w:rsid w:val="00AE0E94"/>
    <w:rsid w:val="00B0111F"/>
    <w:rsid w:val="00B01817"/>
    <w:rsid w:val="00B0643E"/>
    <w:rsid w:val="00B1135D"/>
    <w:rsid w:val="00B167D6"/>
    <w:rsid w:val="00B20687"/>
    <w:rsid w:val="00B258AC"/>
    <w:rsid w:val="00B34532"/>
    <w:rsid w:val="00B40B70"/>
    <w:rsid w:val="00B45BAC"/>
    <w:rsid w:val="00B478B9"/>
    <w:rsid w:val="00B532E6"/>
    <w:rsid w:val="00B56016"/>
    <w:rsid w:val="00B64731"/>
    <w:rsid w:val="00B66E8E"/>
    <w:rsid w:val="00B76707"/>
    <w:rsid w:val="00B94BB5"/>
    <w:rsid w:val="00BA2A04"/>
    <w:rsid w:val="00BA651C"/>
    <w:rsid w:val="00BB43D1"/>
    <w:rsid w:val="00BC5A58"/>
    <w:rsid w:val="00BC783E"/>
    <w:rsid w:val="00BD3293"/>
    <w:rsid w:val="00BE2BFE"/>
    <w:rsid w:val="00BE5BE9"/>
    <w:rsid w:val="00BF3267"/>
    <w:rsid w:val="00BF3E79"/>
    <w:rsid w:val="00BF778A"/>
    <w:rsid w:val="00C14A3A"/>
    <w:rsid w:val="00C262A8"/>
    <w:rsid w:val="00C26AB0"/>
    <w:rsid w:val="00C4172D"/>
    <w:rsid w:val="00C525F8"/>
    <w:rsid w:val="00C600E1"/>
    <w:rsid w:val="00C60DC6"/>
    <w:rsid w:val="00C801FE"/>
    <w:rsid w:val="00C8365B"/>
    <w:rsid w:val="00C9653A"/>
    <w:rsid w:val="00CA613D"/>
    <w:rsid w:val="00CC6418"/>
    <w:rsid w:val="00CD02E2"/>
    <w:rsid w:val="00CD4CE8"/>
    <w:rsid w:val="00CD7333"/>
    <w:rsid w:val="00CD73FF"/>
    <w:rsid w:val="00CE5F4D"/>
    <w:rsid w:val="00CF0BF3"/>
    <w:rsid w:val="00D1268E"/>
    <w:rsid w:val="00D17407"/>
    <w:rsid w:val="00D228AA"/>
    <w:rsid w:val="00D32C4F"/>
    <w:rsid w:val="00D4205A"/>
    <w:rsid w:val="00D42D3F"/>
    <w:rsid w:val="00D5477E"/>
    <w:rsid w:val="00D71AE1"/>
    <w:rsid w:val="00D71B23"/>
    <w:rsid w:val="00D95144"/>
    <w:rsid w:val="00D967E7"/>
    <w:rsid w:val="00DA2A84"/>
    <w:rsid w:val="00DA2BE5"/>
    <w:rsid w:val="00DB10AD"/>
    <w:rsid w:val="00DC1C60"/>
    <w:rsid w:val="00DC3407"/>
    <w:rsid w:val="00DC49DA"/>
    <w:rsid w:val="00DC75AF"/>
    <w:rsid w:val="00DD20E1"/>
    <w:rsid w:val="00DD75B7"/>
    <w:rsid w:val="00E16935"/>
    <w:rsid w:val="00E25A7E"/>
    <w:rsid w:val="00E30CFC"/>
    <w:rsid w:val="00E35FE3"/>
    <w:rsid w:val="00E368C5"/>
    <w:rsid w:val="00E408C1"/>
    <w:rsid w:val="00E44731"/>
    <w:rsid w:val="00E62649"/>
    <w:rsid w:val="00E65AE0"/>
    <w:rsid w:val="00E67438"/>
    <w:rsid w:val="00E74FD1"/>
    <w:rsid w:val="00E76805"/>
    <w:rsid w:val="00E81F26"/>
    <w:rsid w:val="00E85B82"/>
    <w:rsid w:val="00E869BF"/>
    <w:rsid w:val="00E92BE9"/>
    <w:rsid w:val="00E9728F"/>
    <w:rsid w:val="00EA040C"/>
    <w:rsid w:val="00EA3AE9"/>
    <w:rsid w:val="00EA470B"/>
    <w:rsid w:val="00EA7590"/>
    <w:rsid w:val="00EB35C3"/>
    <w:rsid w:val="00EB5833"/>
    <w:rsid w:val="00ED263E"/>
    <w:rsid w:val="00ED3C17"/>
    <w:rsid w:val="00ED79E2"/>
    <w:rsid w:val="00EE042B"/>
    <w:rsid w:val="00EF11EC"/>
    <w:rsid w:val="00F01494"/>
    <w:rsid w:val="00F02F89"/>
    <w:rsid w:val="00F07766"/>
    <w:rsid w:val="00F2329F"/>
    <w:rsid w:val="00F24AA4"/>
    <w:rsid w:val="00F24D8E"/>
    <w:rsid w:val="00F255AE"/>
    <w:rsid w:val="00F264E8"/>
    <w:rsid w:val="00F7062E"/>
    <w:rsid w:val="00F76CDE"/>
    <w:rsid w:val="00F846A0"/>
    <w:rsid w:val="00F96166"/>
    <w:rsid w:val="00FA6E1B"/>
    <w:rsid w:val="00FB20DB"/>
    <w:rsid w:val="00FD1165"/>
    <w:rsid w:val="00FD1A94"/>
    <w:rsid w:val="00FD4715"/>
    <w:rsid w:val="00FE00FB"/>
    <w:rsid w:val="00FE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6DA0482D"/>
  <w15:docId w15:val="{0E09F787-9A6F-4A9A-A816-AF68916F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7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F3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76F3B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276F3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76F3B"/>
    <w:rPr>
      <w:sz w:val="22"/>
      <w:szCs w:val="22"/>
      <w:lang w:eastAsia="en-US"/>
    </w:rPr>
  </w:style>
  <w:style w:type="character" w:styleId="a7">
    <w:name w:val="Hyperlink"/>
    <w:uiPriority w:val="99"/>
    <w:unhideWhenUsed/>
    <w:rsid w:val="00E9728F"/>
    <w:rPr>
      <w:color w:val="0000FF"/>
      <w:u w:val="single"/>
    </w:rPr>
  </w:style>
  <w:style w:type="character" w:styleId="a8">
    <w:name w:val="Strong"/>
    <w:uiPriority w:val="22"/>
    <w:qFormat/>
    <w:rsid w:val="00B6473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E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E0E94"/>
    <w:rPr>
      <w:rFonts w:ascii="Tahoma" w:hAnsi="Tahoma" w:cs="Tahoma"/>
      <w:sz w:val="16"/>
      <w:szCs w:val="16"/>
      <w:lang w:eastAsia="en-US"/>
    </w:rPr>
  </w:style>
  <w:style w:type="character" w:styleId="ab">
    <w:name w:val="Emphasis"/>
    <w:uiPriority w:val="20"/>
    <w:qFormat/>
    <w:rsid w:val="001C3C7B"/>
    <w:rPr>
      <w:i/>
      <w:iCs/>
    </w:rPr>
  </w:style>
  <w:style w:type="paragraph" w:styleId="ac">
    <w:name w:val="List Paragraph"/>
    <w:basedOn w:val="a"/>
    <w:uiPriority w:val="34"/>
    <w:qFormat/>
    <w:rsid w:val="00725931"/>
    <w:pPr>
      <w:spacing w:after="160" w:line="259" w:lineRule="auto"/>
      <w:ind w:left="720"/>
      <w:contextualSpacing/>
    </w:pPr>
  </w:style>
  <w:style w:type="character" w:customStyle="1" w:styleId="object">
    <w:name w:val="object"/>
    <w:rsid w:val="00542402"/>
  </w:style>
  <w:style w:type="paragraph" w:styleId="ad">
    <w:name w:val="Body Text"/>
    <w:basedOn w:val="a"/>
    <w:link w:val="ae"/>
    <w:rsid w:val="003D563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D563D"/>
    <w:rPr>
      <w:rFonts w:ascii="Times New Roman" w:eastAsia="Times New Roman" w:hAnsi="Times New Roman"/>
      <w:sz w:val="24"/>
      <w:szCs w:val="24"/>
    </w:rPr>
  </w:style>
  <w:style w:type="paragraph" w:styleId="af">
    <w:name w:val="Normal (Web)"/>
    <w:basedOn w:val="a"/>
    <w:uiPriority w:val="99"/>
    <w:rsid w:val="00874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0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7DBAA-9E1C-468B-BC29-96E14E6DB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4389</CharactersWithSpaces>
  <SharedDoc>false</SharedDoc>
  <HLinks>
    <vt:vector size="18" baseType="variant">
      <vt:variant>
        <vt:i4>5177411</vt:i4>
      </vt:variant>
      <vt:variant>
        <vt:i4>6</vt:i4>
      </vt:variant>
      <vt:variant>
        <vt:i4>0</vt:i4>
      </vt:variant>
      <vt:variant>
        <vt:i4>5</vt:i4>
      </vt:variant>
      <vt:variant>
        <vt:lpwstr>http://school.sb-ugra.ru/</vt:lpwstr>
      </vt:variant>
      <vt:variant>
        <vt:lpwstr/>
      </vt:variant>
      <vt:variant>
        <vt:i4>2556000</vt:i4>
      </vt:variant>
      <vt:variant>
        <vt:i4>3</vt:i4>
      </vt:variant>
      <vt:variant>
        <vt:i4>0</vt:i4>
      </vt:variant>
      <vt:variant>
        <vt:i4>5</vt:i4>
      </vt:variant>
      <vt:variant>
        <vt:lpwstr>http://konkurs.nb-fund.ru/</vt:lpwstr>
      </vt:variant>
      <vt:variant>
        <vt:lpwstr/>
      </vt:variant>
      <vt:variant>
        <vt:i4>7864359</vt:i4>
      </vt:variant>
      <vt:variant>
        <vt:i4>0</vt:i4>
      </vt:variant>
      <vt:variant>
        <vt:i4>0</vt:i4>
      </vt:variant>
      <vt:variant>
        <vt:i4>5</vt:i4>
      </vt:variant>
      <vt:variant>
        <vt:lpwstr>mailto:zab_ss@nb-fund.ru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Zabotin Stanislav</dc:creator>
  <cp:lastModifiedBy>Попов Дмитрий Александрович</cp:lastModifiedBy>
  <cp:revision>2</cp:revision>
  <cp:lastPrinted>2017-11-20T09:11:00Z</cp:lastPrinted>
  <dcterms:created xsi:type="dcterms:W3CDTF">2019-05-28T12:41:00Z</dcterms:created>
  <dcterms:modified xsi:type="dcterms:W3CDTF">2019-05-28T12:41:00Z</dcterms:modified>
</cp:coreProperties>
</file>