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DB" w:rsidRPr="000213B4" w:rsidRDefault="001636DB" w:rsidP="001636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13B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1636DB" w:rsidRPr="000213B4" w:rsidRDefault="001636DB" w:rsidP="001636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13B4">
        <w:rPr>
          <w:rFonts w:ascii="Times New Roman" w:eastAsia="Calibri" w:hAnsi="Times New Roman" w:cs="Times New Roman"/>
          <w:sz w:val="24"/>
          <w:szCs w:val="24"/>
        </w:rPr>
        <w:t xml:space="preserve">к приказу от </w:t>
      </w:r>
      <w:r w:rsidRPr="000213B4">
        <w:rPr>
          <w:rFonts w:ascii="Times New Roman" w:eastAsia="Calibri" w:hAnsi="Times New Roman" w:cs="Times New Roman"/>
          <w:sz w:val="24"/>
          <w:szCs w:val="24"/>
          <w:u w:val="single"/>
        </w:rPr>
        <w:t>25.12. 2021 г. № 1213/01-04</w:t>
      </w:r>
    </w:p>
    <w:p w:rsidR="001636DB" w:rsidRPr="000213B4" w:rsidRDefault="001636DB" w:rsidP="001636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36DB" w:rsidRPr="000213B4" w:rsidRDefault="001636DB" w:rsidP="00163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6DB" w:rsidRPr="000213B4" w:rsidRDefault="001636DB" w:rsidP="00163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B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1636DB" w:rsidRPr="000213B4" w:rsidRDefault="001636DB" w:rsidP="00163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B4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</w:t>
      </w:r>
    </w:p>
    <w:p w:rsidR="001636DB" w:rsidRPr="000213B4" w:rsidRDefault="001636DB" w:rsidP="00163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B4">
        <w:rPr>
          <w:rFonts w:ascii="Times New Roman" w:hAnsi="Times New Roman" w:cs="Times New Roman"/>
          <w:b/>
          <w:sz w:val="24"/>
          <w:szCs w:val="24"/>
        </w:rPr>
        <w:t>в Государственном образовательном учреждении высшего образования «Коми республиканская академия государственной службы и управления»</w:t>
      </w:r>
    </w:p>
    <w:p w:rsidR="001636DB" w:rsidRPr="000213B4" w:rsidRDefault="001636DB" w:rsidP="00163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B4">
        <w:rPr>
          <w:rFonts w:ascii="Times New Roman" w:hAnsi="Times New Roman" w:cs="Times New Roman"/>
          <w:b/>
          <w:sz w:val="24"/>
          <w:szCs w:val="24"/>
        </w:rPr>
        <w:t>на 2021 год</w:t>
      </w:r>
    </w:p>
    <w:p w:rsidR="001636DB" w:rsidRPr="000213B4" w:rsidRDefault="001636DB" w:rsidP="00163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127"/>
        <w:gridCol w:w="2106"/>
        <w:gridCol w:w="2430"/>
      </w:tblGrid>
      <w:tr w:rsidR="001636DB" w:rsidRPr="000213B4" w:rsidTr="00F902A7">
        <w:trPr>
          <w:tblHeader/>
        </w:trPr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Срок исполнения (реализации мероприятия)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за реализацию мероприятия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 принятых) правовых актов учреждения по вопросам противодействия коррупции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ind w:left="-13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bookmarkEnd w:id="0"/>
          <w:bookmarkEnd w:id="1"/>
          <w:p w:rsidR="001636DB" w:rsidRPr="000213B4" w:rsidRDefault="001636DB" w:rsidP="00F902A7">
            <w:pPr>
              <w:spacing w:after="0" w:line="240" w:lineRule="auto"/>
              <w:ind w:left="-136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(изменения) соответствующего федерального и (или) республиканского законодательства в сфере противодействия коррупции)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в соответствии с пунктом 2</w:t>
            </w:r>
            <w:r w:rsidRPr="00021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противодействии коррупции», </w:t>
            </w: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в сфере осуществления закупок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Проведение с принимаемыми работниками учреждения обязательной разъяснительной работы по вопросам противодействия коррупции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</w:p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с даты приема гражданина </w:t>
            </w:r>
          </w:p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в учреждение)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правонарушений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учреждения регулярной разъяснительной работы по вопросам противодействия коррупции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правонарушений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эффективности использования средств республиканского бюджета Республики Коми при определении поставщиков (подрядчиков, исполнителей) на поставки товаров,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оказание услуг для нужд </w:t>
            </w: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 учреждения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r w:rsidRPr="0002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размещения информации о деятельности учреждения в установленном порядке в сети Интернет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Сотрудники отдела информационных систем и технологий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</w:t>
            </w:r>
            <w:bookmarkStart w:id="2" w:name="_GoBack"/>
            <w:bookmarkEnd w:id="2"/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правонарушений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раздела по противодействию коррупции официального сайта учреждения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правонарушений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исполнении План мероприятий по противодействию коррупции в учреждении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до 15 февраля года, следующего за отчетным</w:t>
            </w: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правонарушений</w:t>
            </w:r>
          </w:p>
        </w:tc>
      </w:tr>
      <w:tr w:rsidR="001636DB" w:rsidRPr="000213B4" w:rsidTr="00F902A7">
        <w:tc>
          <w:tcPr>
            <w:tcW w:w="365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pct"/>
          </w:tcPr>
          <w:p w:rsidR="001636DB" w:rsidRPr="000213B4" w:rsidRDefault="001636DB" w:rsidP="00F9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общественно-значимую деятельность по формированию антикоррупционного мировоззрения </w:t>
            </w:r>
          </w:p>
        </w:tc>
        <w:tc>
          <w:tcPr>
            <w:tcW w:w="1127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1636DB" w:rsidRPr="000213B4" w:rsidRDefault="001636DB" w:rsidP="00F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B4">
              <w:rPr>
                <w:rFonts w:ascii="Times New Roman" w:hAnsi="Times New Roman" w:cs="Times New Roman"/>
                <w:sz w:val="24"/>
                <w:szCs w:val="24"/>
              </w:rPr>
              <w:t>Директор института высшего образования</w:t>
            </w:r>
          </w:p>
        </w:tc>
      </w:tr>
    </w:tbl>
    <w:p w:rsidR="00314884" w:rsidRDefault="001636DB"/>
    <w:sectPr w:rsidR="003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B"/>
    <w:rsid w:val="001636DB"/>
    <w:rsid w:val="00404264"/>
    <w:rsid w:val="008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08564-63A5-4E3B-A202-F1160D8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lastModifiedBy>Ведущий программист</cp:lastModifiedBy>
  <cp:revision>1</cp:revision>
  <dcterms:created xsi:type="dcterms:W3CDTF">2021-04-16T09:15:00Z</dcterms:created>
  <dcterms:modified xsi:type="dcterms:W3CDTF">2021-04-16T09:18:00Z</dcterms:modified>
</cp:coreProperties>
</file>