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18E" w:rsidRPr="0098431A" w:rsidRDefault="00332758" w:rsidP="00BD018E">
      <w:pPr>
        <w:keepLines/>
        <w:spacing w:after="0" w:line="240" w:lineRule="auto"/>
        <w:ind w:left="34"/>
        <w:jc w:val="center"/>
        <w:rPr>
          <w:rFonts w:ascii="Times New Roman" w:hAnsi="Times New Roman"/>
          <w:iCs/>
          <w:sz w:val="28"/>
          <w:szCs w:val="28"/>
        </w:rPr>
      </w:pPr>
      <w:r>
        <w:rPr>
          <w:noProof/>
        </w:rPr>
        <w:drawing>
          <wp:anchor distT="0" distB="0" distL="114300" distR="114300" simplePos="0" relativeHeight="251664384" behindDoc="0" locked="0" layoutInCell="1" allowOverlap="0" wp14:anchorId="13B5B213" wp14:editId="3C7D4178">
            <wp:simplePos x="0" y="0"/>
            <wp:positionH relativeFrom="page">
              <wp:align>right</wp:align>
            </wp:positionH>
            <wp:positionV relativeFrom="page">
              <wp:align>top</wp:align>
            </wp:positionV>
            <wp:extent cx="7543800" cy="10668000"/>
            <wp:effectExtent l="0" t="0" r="0" b="0"/>
            <wp:wrapTopAndBottom/>
            <wp:docPr id="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7543800" cy="10668000"/>
                    </a:xfrm>
                    <a:prstGeom prst="rect">
                      <a:avLst/>
                    </a:prstGeom>
                  </pic:spPr>
                </pic:pic>
              </a:graphicData>
            </a:graphic>
            <wp14:sizeRelH relativeFrom="margin">
              <wp14:pctWidth>0</wp14:pctWidth>
            </wp14:sizeRelH>
            <wp14:sizeRelV relativeFrom="margin">
              <wp14:pctHeight>0</wp14:pctHeight>
            </wp14:sizeRelV>
          </wp:anchor>
        </w:drawing>
      </w:r>
      <w:r w:rsidR="00BD018E" w:rsidRPr="0098431A">
        <w:rPr>
          <w:rFonts w:ascii="Times New Roman" w:hAnsi="Times New Roman"/>
          <w:iCs/>
          <w:sz w:val="28"/>
          <w:szCs w:val="28"/>
        </w:rPr>
        <w:t xml:space="preserve">Государственное образовательное учреждение высшего образования </w:t>
      </w:r>
      <w:bookmarkStart w:id="0" w:name="_GoBack"/>
      <w:bookmarkEnd w:id="0"/>
    </w:p>
    <w:p w:rsidR="00BD018E" w:rsidRPr="0098431A" w:rsidRDefault="00BD018E" w:rsidP="00BD018E">
      <w:pPr>
        <w:keepLines/>
        <w:spacing w:after="0" w:line="240" w:lineRule="auto"/>
        <w:ind w:left="34"/>
        <w:jc w:val="center"/>
        <w:rPr>
          <w:rFonts w:ascii="Times New Roman" w:hAnsi="Times New Roman"/>
          <w:b/>
          <w:iCs/>
          <w:sz w:val="28"/>
          <w:szCs w:val="28"/>
        </w:rPr>
      </w:pPr>
      <w:r w:rsidRPr="0098431A">
        <w:rPr>
          <w:rFonts w:ascii="Times New Roman" w:hAnsi="Times New Roman"/>
          <w:b/>
          <w:iCs/>
          <w:sz w:val="28"/>
          <w:szCs w:val="28"/>
        </w:rPr>
        <w:lastRenderedPageBreak/>
        <w:t>«КОМИ РЕСПУБЛИКАНСКАЯ АКАДЕМИЯ</w:t>
      </w:r>
    </w:p>
    <w:p w:rsidR="00BD018E" w:rsidRPr="0098431A" w:rsidRDefault="00BD018E" w:rsidP="00BD018E">
      <w:pPr>
        <w:keepLines/>
        <w:spacing w:after="0" w:line="240" w:lineRule="auto"/>
        <w:ind w:left="34"/>
        <w:jc w:val="center"/>
        <w:rPr>
          <w:rFonts w:ascii="Times New Roman" w:hAnsi="Times New Roman"/>
          <w:b/>
          <w:iCs/>
          <w:sz w:val="28"/>
          <w:szCs w:val="28"/>
        </w:rPr>
      </w:pPr>
      <w:r w:rsidRPr="0098431A">
        <w:rPr>
          <w:rFonts w:ascii="Times New Roman" w:hAnsi="Times New Roman"/>
          <w:b/>
          <w:iCs/>
          <w:sz w:val="28"/>
          <w:szCs w:val="28"/>
        </w:rPr>
        <w:t xml:space="preserve"> ГОСУДАРСТВЕННОЙ СЛУЖБЫ И УПРАВЛЕНИЯ»</w:t>
      </w:r>
    </w:p>
    <w:p w:rsidR="00BD018E" w:rsidRPr="0098431A" w:rsidRDefault="00BD018E" w:rsidP="00BD018E">
      <w:pPr>
        <w:keepLines/>
        <w:spacing w:after="0" w:line="240" w:lineRule="auto"/>
        <w:ind w:left="34"/>
        <w:jc w:val="center"/>
        <w:rPr>
          <w:rFonts w:ascii="Times New Roman" w:hAnsi="Times New Roman"/>
          <w:b/>
          <w:iCs/>
          <w:sz w:val="28"/>
          <w:szCs w:val="28"/>
        </w:rPr>
      </w:pPr>
      <w:r w:rsidRPr="0098431A">
        <w:rPr>
          <w:rFonts w:ascii="Times New Roman" w:hAnsi="Times New Roman"/>
          <w:b/>
          <w:iCs/>
          <w:sz w:val="28"/>
          <w:szCs w:val="28"/>
        </w:rPr>
        <w:t xml:space="preserve">(ГОУ ВО КРАГСиУ) </w:t>
      </w:r>
    </w:p>
    <w:p w:rsidR="00BD018E" w:rsidRPr="0098431A" w:rsidRDefault="00BD018E" w:rsidP="00BD018E">
      <w:pPr>
        <w:keepLines/>
        <w:spacing w:after="0" w:line="240" w:lineRule="auto"/>
        <w:ind w:left="34"/>
        <w:jc w:val="center"/>
        <w:rPr>
          <w:rFonts w:ascii="Times New Roman" w:hAnsi="Times New Roman"/>
          <w:sz w:val="28"/>
          <w:szCs w:val="28"/>
        </w:rPr>
      </w:pPr>
    </w:p>
    <w:p w:rsidR="00BD018E" w:rsidRPr="0098431A" w:rsidRDefault="00BD018E" w:rsidP="00BD018E">
      <w:pPr>
        <w:keepLines/>
        <w:tabs>
          <w:tab w:val="left" w:pos="1276"/>
        </w:tabs>
        <w:spacing w:after="0" w:line="240" w:lineRule="auto"/>
        <w:ind w:left="34"/>
        <w:jc w:val="center"/>
        <w:rPr>
          <w:rFonts w:ascii="Times New Roman" w:hAnsi="Times New Roman"/>
          <w:b/>
          <w:sz w:val="28"/>
          <w:szCs w:val="28"/>
        </w:rPr>
      </w:pPr>
      <w:r w:rsidRPr="0098431A">
        <w:rPr>
          <w:rFonts w:ascii="Times New Roman" w:hAnsi="Times New Roman"/>
          <w:b/>
          <w:sz w:val="28"/>
          <w:szCs w:val="28"/>
        </w:rPr>
        <w:t xml:space="preserve">«КАНМУ СЛУЖБАӦ ДА ВЕСЬКӦДЛЫНЫ ВЕЛӦДАН </w:t>
      </w:r>
    </w:p>
    <w:p w:rsidR="00BD018E" w:rsidRPr="0098431A" w:rsidRDefault="00BD018E" w:rsidP="00BD018E">
      <w:pPr>
        <w:keepLines/>
        <w:tabs>
          <w:tab w:val="left" w:pos="1276"/>
        </w:tabs>
        <w:spacing w:after="0" w:line="240" w:lineRule="auto"/>
        <w:ind w:left="34"/>
        <w:jc w:val="center"/>
        <w:rPr>
          <w:rFonts w:ascii="Times New Roman" w:hAnsi="Times New Roman"/>
          <w:sz w:val="28"/>
          <w:szCs w:val="28"/>
        </w:rPr>
      </w:pPr>
      <w:r w:rsidRPr="0098431A">
        <w:rPr>
          <w:rFonts w:ascii="Times New Roman" w:hAnsi="Times New Roman"/>
          <w:b/>
          <w:sz w:val="28"/>
          <w:szCs w:val="28"/>
        </w:rPr>
        <w:t>КОМИ РЕСПУБЛИКАСА АКАДЕМИЯ»</w:t>
      </w:r>
    </w:p>
    <w:p w:rsidR="00BD018E" w:rsidRPr="0098431A" w:rsidRDefault="00BD018E" w:rsidP="00BD018E">
      <w:pPr>
        <w:keepLines/>
        <w:tabs>
          <w:tab w:val="left" w:pos="1276"/>
        </w:tabs>
        <w:spacing w:after="0" w:line="240" w:lineRule="auto"/>
        <w:ind w:left="34"/>
        <w:jc w:val="center"/>
        <w:rPr>
          <w:rFonts w:ascii="Times New Roman" w:hAnsi="Times New Roman"/>
          <w:i/>
          <w:sz w:val="28"/>
          <w:szCs w:val="28"/>
        </w:rPr>
      </w:pPr>
      <w:r w:rsidRPr="0098431A">
        <w:rPr>
          <w:rFonts w:ascii="Times New Roman" w:hAnsi="Times New Roman"/>
          <w:sz w:val="28"/>
          <w:szCs w:val="28"/>
        </w:rPr>
        <w:t>вылыс тшупӧда велӧдан канму учреждение</w:t>
      </w:r>
    </w:p>
    <w:p w:rsidR="00BD018E" w:rsidRPr="0098431A" w:rsidRDefault="00BD018E" w:rsidP="00BD018E">
      <w:pPr>
        <w:keepLines/>
        <w:tabs>
          <w:tab w:val="left" w:pos="1276"/>
        </w:tabs>
        <w:spacing w:after="0" w:line="240" w:lineRule="auto"/>
        <w:ind w:left="34" w:firstLine="567"/>
        <w:jc w:val="center"/>
        <w:rPr>
          <w:rFonts w:ascii="Times New Roman" w:hAnsi="Times New Roman"/>
          <w:sz w:val="28"/>
          <w:szCs w:val="28"/>
        </w:rPr>
      </w:pPr>
      <w:r w:rsidRPr="0098431A">
        <w:rPr>
          <w:rFonts w:ascii="Times New Roman" w:hAnsi="Times New Roman"/>
          <w:sz w:val="28"/>
          <w:szCs w:val="28"/>
        </w:rPr>
        <w:t>(КСдаВВКРА ВТШВ КУ)</w:t>
      </w:r>
    </w:p>
    <w:p w:rsidR="00F64EA4" w:rsidRPr="009247B2" w:rsidRDefault="00F64EA4" w:rsidP="00F64EA4">
      <w:pPr>
        <w:spacing w:after="0" w:line="240" w:lineRule="auto"/>
        <w:jc w:val="center"/>
        <w:rPr>
          <w:rFonts w:ascii="Times New Roman" w:hAnsi="Times New Roman"/>
          <w:sz w:val="28"/>
          <w:szCs w:val="28"/>
        </w:rPr>
      </w:pPr>
    </w:p>
    <w:p w:rsidR="00F64EA4" w:rsidRDefault="00F64EA4" w:rsidP="00663111">
      <w:pPr>
        <w:spacing w:after="0" w:line="240" w:lineRule="auto"/>
        <w:jc w:val="right"/>
        <w:rPr>
          <w:rFonts w:ascii="Times New Roman" w:hAnsi="Times New Roman"/>
          <w:sz w:val="28"/>
          <w:szCs w:val="28"/>
        </w:rPr>
      </w:pPr>
    </w:p>
    <w:p w:rsidR="00CF7939" w:rsidRDefault="00CF7939" w:rsidP="00AD6815">
      <w:pPr>
        <w:spacing w:after="0" w:line="240" w:lineRule="auto"/>
        <w:ind w:left="4253"/>
        <w:rPr>
          <w:rFonts w:ascii="Times New Roman" w:hAnsi="Times New Roman"/>
          <w:sz w:val="28"/>
          <w:szCs w:val="28"/>
        </w:rPr>
      </w:pPr>
      <w:r>
        <w:rPr>
          <w:rFonts w:ascii="Times New Roman" w:hAnsi="Times New Roman"/>
          <w:sz w:val="28"/>
          <w:szCs w:val="28"/>
        </w:rPr>
        <w:t>УТВЕРЖДАЮ</w:t>
      </w:r>
    </w:p>
    <w:p w:rsidR="00B528FD" w:rsidRDefault="00B528FD" w:rsidP="00AD6815">
      <w:pPr>
        <w:spacing w:after="0" w:line="240" w:lineRule="auto"/>
        <w:ind w:left="4253" w:right="-426"/>
        <w:rPr>
          <w:rFonts w:ascii="Times New Roman" w:hAnsi="Times New Roman"/>
          <w:sz w:val="28"/>
          <w:szCs w:val="28"/>
        </w:rPr>
      </w:pPr>
    </w:p>
    <w:p w:rsidR="00CF7939" w:rsidRDefault="00B528FD" w:rsidP="00AD6815">
      <w:pPr>
        <w:spacing w:after="0" w:line="240" w:lineRule="auto"/>
        <w:ind w:left="4253" w:right="-426"/>
        <w:rPr>
          <w:rFonts w:ascii="Times New Roman" w:hAnsi="Times New Roman"/>
          <w:sz w:val="28"/>
          <w:szCs w:val="28"/>
        </w:rPr>
      </w:pPr>
      <w:r>
        <w:rPr>
          <w:rFonts w:ascii="Times New Roman" w:hAnsi="Times New Roman"/>
          <w:sz w:val="28"/>
          <w:szCs w:val="28"/>
        </w:rPr>
        <w:t>Р</w:t>
      </w:r>
      <w:r w:rsidR="00CF7939">
        <w:rPr>
          <w:rFonts w:ascii="Times New Roman" w:hAnsi="Times New Roman"/>
          <w:sz w:val="28"/>
          <w:szCs w:val="28"/>
        </w:rPr>
        <w:t>ектор _________</w:t>
      </w:r>
      <w:r w:rsidR="005B7B86">
        <w:rPr>
          <w:rFonts w:ascii="Times New Roman" w:hAnsi="Times New Roman"/>
          <w:sz w:val="28"/>
          <w:szCs w:val="28"/>
        </w:rPr>
        <w:t>___</w:t>
      </w:r>
      <w:r w:rsidR="00CF7939">
        <w:rPr>
          <w:rFonts w:ascii="Times New Roman" w:hAnsi="Times New Roman"/>
          <w:sz w:val="28"/>
          <w:szCs w:val="28"/>
        </w:rPr>
        <w:t>_ А.Р. Эмексузян</w:t>
      </w:r>
    </w:p>
    <w:p w:rsidR="00F64EA4" w:rsidRDefault="00B528FD" w:rsidP="00AD6815">
      <w:pPr>
        <w:spacing w:after="0" w:line="240" w:lineRule="auto"/>
        <w:ind w:left="4253"/>
        <w:jc w:val="center"/>
        <w:rPr>
          <w:rFonts w:ascii="Times New Roman" w:hAnsi="Times New Roman"/>
          <w:sz w:val="24"/>
          <w:szCs w:val="24"/>
        </w:rPr>
      </w:pPr>
      <w:r>
        <w:rPr>
          <w:rFonts w:ascii="Times New Roman" w:hAnsi="Times New Roman"/>
          <w:sz w:val="28"/>
          <w:szCs w:val="28"/>
        </w:rPr>
        <w:t xml:space="preserve"> </w:t>
      </w:r>
    </w:p>
    <w:p w:rsidR="00DC40AE" w:rsidRDefault="00DC40AE" w:rsidP="00F64EA4">
      <w:pPr>
        <w:spacing w:after="0" w:line="240" w:lineRule="auto"/>
        <w:jc w:val="center"/>
        <w:rPr>
          <w:rFonts w:ascii="Times New Roman" w:hAnsi="Times New Roman" w:cs="Times New Roman"/>
          <w:b/>
          <w:sz w:val="36"/>
          <w:szCs w:val="28"/>
        </w:rPr>
      </w:pPr>
    </w:p>
    <w:p w:rsidR="00DC40AE" w:rsidRDefault="00DC40AE" w:rsidP="00F64EA4">
      <w:pPr>
        <w:spacing w:after="0" w:line="240" w:lineRule="auto"/>
        <w:jc w:val="center"/>
        <w:rPr>
          <w:rFonts w:ascii="Times New Roman" w:hAnsi="Times New Roman" w:cs="Times New Roman"/>
          <w:b/>
          <w:sz w:val="36"/>
          <w:szCs w:val="28"/>
        </w:rPr>
      </w:pPr>
    </w:p>
    <w:p w:rsidR="003D262B" w:rsidRDefault="00292AF3" w:rsidP="00F64EA4">
      <w:pPr>
        <w:spacing w:after="0" w:line="240" w:lineRule="auto"/>
        <w:jc w:val="center"/>
        <w:rPr>
          <w:rFonts w:ascii="Times New Roman" w:hAnsi="Times New Roman" w:cs="Times New Roman"/>
          <w:b/>
          <w:sz w:val="36"/>
          <w:szCs w:val="28"/>
        </w:rPr>
      </w:pPr>
      <w:r w:rsidRPr="00292AF3">
        <w:rPr>
          <w:rFonts w:ascii="Times New Roman" w:hAnsi="Times New Roman" w:cs="Times New Roman"/>
          <w:b/>
          <w:sz w:val="36"/>
          <w:szCs w:val="28"/>
        </w:rPr>
        <w:t>ОТЧЕТ О САМООБСЛЕДОВАНИИ</w:t>
      </w:r>
      <w:r w:rsidR="003D262B">
        <w:rPr>
          <w:rFonts w:ascii="Times New Roman" w:hAnsi="Times New Roman" w:cs="Times New Roman"/>
          <w:b/>
          <w:sz w:val="36"/>
          <w:szCs w:val="28"/>
        </w:rPr>
        <w:t xml:space="preserve"> </w:t>
      </w:r>
    </w:p>
    <w:p w:rsidR="00742BE1" w:rsidRDefault="00AE56CB" w:rsidP="00F64EA4">
      <w:pPr>
        <w:spacing w:after="0" w:line="240" w:lineRule="auto"/>
        <w:jc w:val="center"/>
        <w:rPr>
          <w:rFonts w:ascii="Times New Roman" w:hAnsi="Times New Roman" w:cs="Times New Roman"/>
          <w:b/>
          <w:sz w:val="36"/>
          <w:szCs w:val="28"/>
        </w:rPr>
      </w:pPr>
      <w:r>
        <w:rPr>
          <w:rFonts w:ascii="Times New Roman" w:hAnsi="Times New Roman" w:cs="Times New Roman"/>
          <w:b/>
          <w:sz w:val="36"/>
          <w:szCs w:val="28"/>
        </w:rPr>
        <w:t>за</w:t>
      </w:r>
      <w:r w:rsidR="00FB0738">
        <w:rPr>
          <w:rFonts w:ascii="Times New Roman" w:hAnsi="Times New Roman" w:cs="Times New Roman"/>
          <w:b/>
          <w:sz w:val="36"/>
          <w:szCs w:val="28"/>
        </w:rPr>
        <w:t xml:space="preserve"> 20</w:t>
      </w:r>
      <w:r w:rsidR="00CF7939">
        <w:rPr>
          <w:rFonts w:ascii="Times New Roman" w:hAnsi="Times New Roman" w:cs="Times New Roman"/>
          <w:b/>
          <w:sz w:val="36"/>
          <w:szCs w:val="28"/>
        </w:rPr>
        <w:t>20</w:t>
      </w:r>
      <w:r w:rsidR="003D262B">
        <w:rPr>
          <w:rFonts w:ascii="Times New Roman" w:hAnsi="Times New Roman" w:cs="Times New Roman"/>
          <w:b/>
          <w:sz w:val="36"/>
          <w:szCs w:val="28"/>
        </w:rPr>
        <w:t xml:space="preserve"> год</w:t>
      </w:r>
    </w:p>
    <w:p w:rsidR="00DC40AE" w:rsidRDefault="00DC40AE" w:rsidP="00F64EA4">
      <w:pPr>
        <w:spacing w:after="0" w:line="240" w:lineRule="auto"/>
        <w:jc w:val="center"/>
        <w:rPr>
          <w:rFonts w:ascii="Times New Roman" w:hAnsi="Times New Roman" w:cs="Times New Roman"/>
          <w:b/>
          <w:sz w:val="36"/>
          <w:szCs w:val="28"/>
        </w:rPr>
      </w:pPr>
    </w:p>
    <w:p w:rsidR="00DC40AE" w:rsidRPr="00292AF3" w:rsidRDefault="00DC40AE" w:rsidP="00F64EA4">
      <w:pPr>
        <w:spacing w:after="0" w:line="240" w:lineRule="auto"/>
        <w:jc w:val="center"/>
        <w:rPr>
          <w:rFonts w:ascii="Times New Roman" w:hAnsi="Times New Roman" w:cs="Times New Roman"/>
          <w:b/>
          <w:sz w:val="36"/>
          <w:szCs w:val="28"/>
        </w:rPr>
      </w:pPr>
      <w:r>
        <w:rPr>
          <w:rFonts w:ascii="Times New Roman" w:hAnsi="Times New Roman" w:cs="Times New Roman"/>
          <w:b/>
          <w:noProof/>
          <w:sz w:val="36"/>
          <w:szCs w:val="28"/>
        </w:rPr>
        <w:drawing>
          <wp:inline distT="0" distB="0" distL="0" distR="0" wp14:anchorId="71C5B8A2" wp14:editId="49490D98">
            <wp:extent cx="6120130" cy="36252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асад Академии.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3625215"/>
                    </a:xfrm>
                    <a:prstGeom prst="rect">
                      <a:avLst/>
                    </a:prstGeom>
                  </pic:spPr>
                </pic:pic>
              </a:graphicData>
            </a:graphic>
          </wp:inline>
        </w:drawing>
      </w:r>
    </w:p>
    <w:p w:rsidR="003D262B" w:rsidRDefault="003D262B" w:rsidP="00F64EA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AD6815" w:rsidRDefault="00AD6815" w:rsidP="008D4FB1">
      <w:pPr>
        <w:spacing w:after="0" w:line="240" w:lineRule="auto"/>
        <w:jc w:val="center"/>
        <w:rPr>
          <w:rFonts w:ascii="Times New Roman" w:hAnsi="Times New Roman" w:cs="Times New Roman"/>
          <w:bCs/>
          <w:sz w:val="32"/>
          <w:szCs w:val="32"/>
        </w:rPr>
      </w:pPr>
    </w:p>
    <w:p w:rsidR="00B528FD" w:rsidRDefault="00B528FD" w:rsidP="008D4FB1">
      <w:pPr>
        <w:spacing w:after="0" w:line="240" w:lineRule="auto"/>
        <w:jc w:val="center"/>
        <w:rPr>
          <w:rFonts w:ascii="Times New Roman" w:hAnsi="Times New Roman" w:cs="Times New Roman"/>
          <w:bCs/>
          <w:sz w:val="32"/>
          <w:szCs w:val="32"/>
        </w:rPr>
      </w:pPr>
    </w:p>
    <w:p w:rsidR="00F64EA4" w:rsidRPr="008D4FB1" w:rsidRDefault="00F64EA4" w:rsidP="008D4FB1">
      <w:pPr>
        <w:spacing w:after="0" w:line="240" w:lineRule="auto"/>
        <w:jc w:val="center"/>
        <w:rPr>
          <w:rFonts w:ascii="Times New Roman" w:hAnsi="Times New Roman" w:cs="Times New Roman"/>
          <w:bCs/>
          <w:sz w:val="32"/>
          <w:szCs w:val="32"/>
        </w:rPr>
      </w:pPr>
      <w:r w:rsidRPr="008D4FB1">
        <w:rPr>
          <w:rFonts w:ascii="Times New Roman" w:hAnsi="Times New Roman" w:cs="Times New Roman"/>
          <w:bCs/>
          <w:sz w:val="32"/>
          <w:szCs w:val="32"/>
        </w:rPr>
        <w:t>Сыктывкар</w:t>
      </w:r>
    </w:p>
    <w:p w:rsidR="00F64EA4" w:rsidRDefault="00F64EA4" w:rsidP="008D4FB1">
      <w:pPr>
        <w:spacing w:after="0" w:line="240" w:lineRule="auto"/>
        <w:jc w:val="center"/>
        <w:rPr>
          <w:rFonts w:ascii="Times New Roman" w:hAnsi="Times New Roman" w:cs="Times New Roman"/>
          <w:bCs/>
          <w:sz w:val="32"/>
          <w:szCs w:val="32"/>
        </w:rPr>
      </w:pPr>
      <w:r w:rsidRPr="008D4FB1">
        <w:rPr>
          <w:rFonts w:ascii="Times New Roman" w:hAnsi="Times New Roman" w:cs="Times New Roman"/>
          <w:bCs/>
          <w:sz w:val="32"/>
          <w:szCs w:val="32"/>
        </w:rPr>
        <w:t>20</w:t>
      </w:r>
      <w:r w:rsidR="006578C7">
        <w:rPr>
          <w:rFonts w:ascii="Times New Roman" w:hAnsi="Times New Roman" w:cs="Times New Roman"/>
          <w:bCs/>
          <w:sz w:val="32"/>
          <w:szCs w:val="32"/>
        </w:rPr>
        <w:t>2</w:t>
      </w:r>
      <w:r w:rsidR="00CF7939">
        <w:rPr>
          <w:rFonts w:ascii="Times New Roman" w:hAnsi="Times New Roman" w:cs="Times New Roman"/>
          <w:bCs/>
          <w:sz w:val="32"/>
          <w:szCs w:val="32"/>
        </w:rPr>
        <w:t>1</w:t>
      </w:r>
    </w:p>
    <w:p w:rsidR="00BD018E" w:rsidRPr="002B1F5B" w:rsidRDefault="00BD018E" w:rsidP="008D4FB1">
      <w:pPr>
        <w:spacing w:after="0" w:line="240" w:lineRule="auto"/>
        <w:jc w:val="center"/>
        <w:rPr>
          <w:rFonts w:ascii="Times New Roman" w:hAnsi="Times New Roman" w:cs="Times New Roman"/>
          <w:b/>
          <w:bCs/>
          <w:sz w:val="32"/>
          <w:szCs w:val="32"/>
        </w:rPr>
      </w:pPr>
      <w:r w:rsidRPr="002B1F5B">
        <w:rPr>
          <w:rFonts w:ascii="Times New Roman" w:hAnsi="Times New Roman" w:cs="Times New Roman"/>
          <w:b/>
          <w:bCs/>
          <w:sz w:val="32"/>
          <w:szCs w:val="32"/>
        </w:rPr>
        <w:t>СОДЕРЖАНИЕ</w:t>
      </w:r>
    </w:p>
    <w:p w:rsidR="00BD018E" w:rsidRDefault="00BD018E" w:rsidP="008D4FB1">
      <w:pPr>
        <w:spacing w:after="0" w:line="240" w:lineRule="auto"/>
        <w:jc w:val="center"/>
        <w:rPr>
          <w:rFonts w:ascii="Times New Roman" w:hAnsi="Times New Roman" w:cs="Times New Roman"/>
          <w:bCs/>
          <w:sz w:val="32"/>
          <w:szCs w:val="32"/>
        </w:rPr>
      </w:pPr>
    </w:p>
    <w:tbl>
      <w:tblPr>
        <w:tblStyle w:val="a4"/>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567"/>
      </w:tblGrid>
      <w:tr w:rsidR="006B3839" w:rsidTr="004309C9">
        <w:tc>
          <w:tcPr>
            <w:tcW w:w="9493" w:type="dxa"/>
          </w:tcPr>
          <w:p w:rsidR="002B1F5B" w:rsidRPr="002B1F5B" w:rsidRDefault="002B1F5B" w:rsidP="00EE28D3">
            <w:pPr>
              <w:spacing w:line="360" w:lineRule="auto"/>
              <w:rPr>
                <w:rFonts w:ascii="Times New Roman" w:hAnsi="Times New Roman" w:cs="Times New Roman"/>
                <w:b/>
                <w:sz w:val="28"/>
                <w:szCs w:val="28"/>
              </w:rPr>
            </w:pPr>
            <w:r w:rsidRPr="002B1F5B">
              <w:rPr>
                <w:rFonts w:ascii="Times New Roman" w:hAnsi="Times New Roman" w:cs="Times New Roman"/>
                <w:b/>
                <w:sz w:val="28"/>
                <w:szCs w:val="28"/>
                <w:lang w:val="en-US"/>
              </w:rPr>
              <w:t>I</w:t>
            </w:r>
            <w:r w:rsidRPr="002B1F5B">
              <w:rPr>
                <w:rFonts w:ascii="Times New Roman" w:hAnsi="Times New Roman" w:cs="Times New Roman"/>
                <w:b/>
                <w:sz w:val="28"/>
                <w:szCs w:val="28"/>
              </w:rPr>
              <w:t>. АНАЛИТИЧЕСКАЯ ЧАСТЬ</w:t>
            </w:r>
          </w:p>
          <w:p w:rsidR="006B3839" w:rsidRDefault="006B3839" w:rsidP="00EE28D3">
            <w:pPr>
              <w:spacing w:line="360" w:lineRule="auto"/>
              <w:rPr>
                <w:rFonts w:ascii="Times New Roman" w:hAnsi="Times New Roman" w:cs="Times New Roman"/>
                <w:sz w:val="28"/>
                <w:szCs w:val="28"/>
              </w:rPr>
            </w:pPr>
            <w:r>
              <w:rPr>
                <w:rFonts w:ascii="Times New Roman" w:hAnsi="Times New Roman" w:cs="Times New Roman"/>
                <w:sz w:val="28"/>
                <w:szCs w:val="28"/>
              </w:rPr>
              <w:t xml:space="preserve">1. Общие сведения </w:t>
            </w:r>
            <w:r w:rsidR="001C42F3">
              <w:rPr>
                <w:rFonts w:ascii="Times New Roman" w:hAnsi="Times New Roman" w:cs="Times New Roman"/>
                <w:sz w:val="28"/>
                <w:szCs w:val="28"/>
              </w:rPr>
              <w:t>…………………………………….</w:t>
            </w:r>
            <w:r>
              <w:rPr>
                <w:rFonts w:ascii="Times New Roman" w:hAnsi="Times New Roman" w:cs="Times New Roman"/>
                <w:sz w:val="28"/>
                <w:szCs w:val="28"/>
              </w:rPr>
              <w:t>…………………</w:t>
            </w:r>
            <w:r w:rsidR="00120684">
              <w:rPr>
                <w:rFonts w:ascii="Times New Roman" w:hAnsi="Times New Roman" w:cs="Times New Roman"/>
                <w:sz w:val="28"/>
                <w:szCs w:val="28"/>
              </w:rPr>
              <w:t>………</w:t>
            </w:r>
          </w:p>
        </w:tc>
        <w:tc>
          <w:tcPr>
            <w:tcW w:w="567" w:type="dxa"/>
          </w:tcPr>
          <w:p w:rsidR="002B1F5B" w:rsidRPr="004309C9" w:rsidRDefault="002B1F5B" w:rsidP="00EE28D3">
            <w:pPr>
              <w:spacing w:line="360" w:lineRule="auto"/>
              <w:jc w:val="center"/>
              <w:rPr>
                <w:rFonts w:ascii="Times New Roman" w:hAnsi="Times New Roman" w:cs="Times New Roman"/>
                <w:sz w:val="28"/>
                <w:szCs w:val="28"/>
              </w:rPr>
            </w:pPr>
          </w:p>
          <w:p w:rsidR="006B3839" w:rsidRPr="004309C9" w:rsidRDefault="00A42869" w:rsidP="004309C9">
            <w:pPr>
              <w:spacing w:line="360" w:lineRule="auto"/>
              <w:rPr>
                <w:rFonts w:ascii="Times New Roman" w:hAnsi="Times New Roman" w:cs="Times New Roman"/>
                <w:sz w:val="28"/>
                <w:szCs w:val="28"/>
              </w:rPr>
            </w:pPr>
            <w:r w:rsidRPr="004309C9">
              <w:rPr>
                <w:rFonts w:ascii="Times New Roman" w:hAnsi="Times New Roman" w:cs="Times New Roman"/>
                <w:sz w:val="28"/>
                <w:szCs w:val="28"/>
              </w:rPr>
              <w:t>3</w:t>
            </w:r>
          </w:p>
        </w:tc>
      </w:tr>
      <w:tr w:rsidR="006B3839" w:rsidTr="004309C9">
        <w:tc>
          <w:tcPr>
            <w:tcW w:w="9493" w:type="dxa"/>
          </w:tcPr>
          <w:p w:rsidR="006B3839" w:rsidRPr="0078094B" w:rsidRDefault="00120684" w:rsidP="00EE28D3">
            <w:pPr>
              <w:spacing w:line="360" w:lineRule="auto"/>
              <w:ind w:left="360"/>
              <w:rPr>
                <w:rFonts w:ascii="Times New Roman" w:hAnsi="Times New Roman" w:cs="Times New Roman"/>
                <w:sz w:val="28"/>
                <w:szCs w:val="28"/>
              </w:rPr>
            </w:pPr>
            <w:r w:rsidRPr="00120684">
              <w:rPr>
                <w:rFonts w:ascii="Times New Roman" w:hAnsi="Times New Roman" w:cs="Times New Roman"/>
                <w:i/>
                <w:sz w:val="28"/>
                <w:szCs w:val="28"/>
              </w:rPr>
              <w:t>1.1. Историческая справка</w:t>
            </w:r>
            <w:r>
              <w:rPr>
                <w:rFonts w:ascii="Times New Roman" w:hAnsi="Times New Roman" w:cs="Times New Roman"/>
                <w:i/>
                <w:sz w:val="28"/>
                <w:szCs w:val="28"/>
              </w:rPr>
              <w:t xml:space="preserve"> ………………………………………………………...</w:t>
            </w:r>
          </w:p>
        </w:tc>
        <w:tc>
          <w:tcPr>
            <w:tcW w:w="567" w:type="dxa"/>
          </w:tcPr>
          <w:p w:rsidR="006B3839" w:rsidRPr="004309C9" w:rsidRDefault="0078094B" w:rsidP="004309C9">
            <w:pPr>
              <w:spacing w:line="360" w:lineRule="auto"/>
              <w:rPr>
                <w:rFonts w:ascii="Times New Roman" w:hAnsi="Times New Roman" w:cs="Times New Roman"/>
                <w:sz w:val="28"/>
                <w:szCs w:val="28"/>
              </w:rPr>
            </w:pPr>
            <w:r w:rsidRPr="004309C9">
              <w:rPr>
                <w:rFonts w:ascii="Times New Roman" w:hAnsi="Times New Roman" w:cs="Times New Roman"/>
                <w:sz w:val="28"/>
                <w:szCs w:val="28"/>
              </w:rPr>
              <w:t>3</w:t>
            </w:r>
          </w:p>
        </w:tc>
      </w:tr>
      <w:tr w:rsidR="009400DC" w:rsidTr="004309C9">
        <w:tc>
          <w:tcPr>
            <w:tcW w:w="9493" w:type="dxa"/>
          </w:tcPr>
          <w:p w:rsidR="009400DC" w:rsidRPr="00120684" w:rsidRDefault="00120684" w:rsidP="00EE28D3">
            <w:pPr>
              <w:spacing w:line="360" w:lineRule="auto"/>
              <w:ind w:firstLine="313"/>
              <w:rPr>
                <w:rFonts w:ascii="Times New Roman" w:hAnsi="Times New Roman" w:cs="Times New Roman"/>
                <w:i/>
                <w:sz w:val="28"/>
                <w:szCs w:val="28"/>
              </w:rPr>
            </w:pPr>
            <w:r w:rsidRPr="00120684">
              <w:rPr>
                <w:rFonts w:ascii="Times New Roman" w:hAnsi="Times New Roman" w:cs="Times New Roman"/>
                <w:i/>
                <w:sz w:val="28"/>
                <w:szCs w:val="28"/>
              </w:rPr>
              <w:t xml:space="preserve">1.2. </w:t>
            </w:r>
            <w:r>
              <w:rPr>
                <w:rFonts w:ascii="Times New Roman" w:hAnsi="Times New Roman" w:cs="Times New Roman"/>
                <w:i/>
                <w:sz w:val="28"/>
                <w:szCs w:val="28"/>
              </w:rPr>
              <w:t xml:space="preserve">Официальные </w:t>
            </w:r>
            <w:r w:rsidR="007F7AB5">
              <w:rPr>
                <w:rFonts w:ascii="Times New Roman" w:hAnsi="Times New Roman" w:cs="Times New Roman"/>
                <w:i/>
                <w:sz w:val="28"/>
                <w:szCs w:val="28"/>
              </w:rPr>
              <w:t>сведения об</w:t>
            </w:r>
            <w:r>
              <w:rPr>
                <w:rFonts w:ascii="Times New Roman" w:hAnsi="Times New Roman" w:cs="Times New Roman"/>
                <w:i/>
                <w:sz w:val="28"/>
                <w:szCs w:val="28"/>
              </w:rPr>
              <w:t xml:space="preserve"> Академии……………………………………….</w:t>
            </w:r>
          </w:p>
        </w:tc>
        <w:tc>
          <w:tcPr>
            <w:tcW w:w="567" w:type="dxa"/>
          </w:tcPr>
          <w:p w:rsidR="009400DC" w:rsidRPr="004309C9" w:rsidRDefault="008D4FB1" w:rsidP="004309C9">
            <w:pPr>
              <w:spacing w:line="360" w:lineRule="auto"/>
              <w:rPr>
                <w:rFonts w:ascii="Times New Roman" w:hAnsi="Times New Roman" w:cs="Times New Roman"/>
                <w:sz w:val="28"/>
                <w:szCs w:val="28"/>
              </w:rPr>
            </w:pPr>
            <w:r w:rsidRPr="004309C9">
              <w:rPr>
                <w:rFonts w:ascii="Times New Roman" w:hAnsi="Times New Roman" w:cs="Times New Roman"/>
                <w:sz w:val="28"/>
                <w:szCs w:val="28"/>
              </w:rPr>
              <w:t>3</w:t>
            </w:r>
          </w:p>
        </w:tc>
      </w:tr>
      <w:tr w:rsidR="009400DC" w:rsidTr="004309C9">
        <w:tc>
          <w:tcPr>
            <w:tcW w:w="9493" w:type="dxa"/>
          </w:tcPr>
          <w:p w:rsidR="009400DC" w:rsidRPr="00120684" w:rsidRDefault="00120684" w:rsidP="00EE28D3">
            <w:pPr>
              <w:spacing w:line="360" w:lineRule="auto"/>
              <w:ind w:firstLine="313"/>
              <w:rPr>
                <w:rFonts w:ascii="Times New Roman" w:hAnsi="Times New Roman" w:cs="Times New Roman"/>
                <w:i/>
                <w:sz w:val="28"/>
                <w:szCs w:val="28"/>
              </w:rPr>
            </w:pPr>
            <w:r w:rsidRPr="00120684">
              <w:rPr>
                <w:rFonts w:ascii="Times New Roman" w:hAnsi="Times New Roman" w:cs="Times New Roman"/>
                <w:i/>
                <w:sz w:val="28"/>
                <w:szCs w:val="28"/>
              </w:rPr>
              <w:t>1.3.</w:t>
            </w:r>
            <w:r>
              <w:rPr>
                <w:rFonts w:ascii="Times New Roman" w:hAnsi="Times New Roman" w:cs="Times New Roman"/>
                <w:i/>
                <w:sz w:val="28"/>
                <w:szCs w:val="28"/>
              </w:rPr>
              <w:t xml:space="preserve"> Управление Академией …………………………………………………………</w:t>
            </w:r>
          </w:p>
        </w:tc>
        <w:tc>
          <w:tcPr>
            <w:tcW w:w="567" w:type="dxa"/>
          </w:tcPr>
          <w:p w:rsidR="009400DC" w:rsidRPr="004309C9" w:rsidRDefault="006343FB" w:rsidP="004309C9">
            <w:pPr>
              <w:spacing w:line="360" w:lineRule="auto"/>
              <w:rPr>
                <w:rFonts w:ascii="Times New Roman" w:hAnsi="Times New Roman" w:cs="Times New Roman"/>
                <w:sz w:val="28"/>
                <w:szCs w:val="28"/>
              </w:rPr>
            </w:pPr>
            <w:r w:rsidRPr="004309C9">
              <w:rPr>
                <w:rFonts w:ascii="Times New Roman" w:hAnsi="Times New Roman" w:cs="Times New Roman"/>
                <w:sz w:val="28"/>
                <w:szCs w:val="28"/>
              </w:rPr>
              <w:t>5</w:t>
            </w:r>
          </w:p>
        </w:tc>
      </w:tr>
      <w:tr w:rsidR="009400DC" w:rsidTr="004309C9">
        <w:tc>
          <w:tcPr>
            <w:tcW w:w="9493" w:type="dxa"/>
          </w:tcPr>
          <w:p w:rsidR="009400DC" w:rsidRPr="00120684" w:rsidRDefault="00120684" w:rsidP="00EE28D3">
            <w:pPr>
              <w:spacing w:line="360" w:lineRule="auto"/>
              <w:ind w:firstLine="313"/>
              <w:rPr>
                <w:rFonts w:ascii="Times New Roman" w:hAnsi="Times New Roman" w:cs="Times New Roman"/>
                <w:i/>
                <w:sz w:val="28"/>
                <w:szCs w:val="28"/>
              </w:rPr>
            </w:pPr>
            <w:r w:rsidRPr="00120684">
              <w:rPr>
                <w:rFonts w:ascii="Times New Roman" w:hAnsi="Times New Roman" w:cs="Times New Roman"/>
                <w:i/>
                <w:sz w:val="28"/>
                <w:szCs w:val="28"/>
              </w:rPr>
              <w:t>1.4.</w:t>
            </w:r>
            <w:r>
              <w:rPr>
                <w:rFonts w:ascii="Times New Roman" w:hAnsi="Times New Roman" w:cs="Times New Roman"/>
                <w:i/>
                <w:sz w:val="28"/>
                <w:szCs w:val="28"/>
              </w:rPr>
              <w:t xml:space="preserve"> Структура Академии ………………………………………………………….</w:t>
            </w:r>
          </w:p>
        </w:tc>
        <w:tc>
          <w:tcPr>
            <w:tcW w:w="567" w:type="dxa"/>
          </w:tcPr>
          <w:p w:rsidR="009400DC" w:rsidRPr="004309C9" w:rsidRDefault="00973350" w:rsidP="004309C9">
            <w:pPr>
              <w:spacing w:line="360" w:lineRule="auto"/>
              <w:rPr>
                <w:rFonts w:ascii="Times New Roman" w:hAnsi="Times New Roman" w:cs="Times New Roman"/>
                <w:sz w:val="28"/>
                <w:szCs w:val="28"/>
              </w:rPr>
            </w:pPr>
            <w:r w:rsidRPr="004309C9">
              <w:rPr>
                <w:rFonts w:ascii="Times New Roman" w:hAnsi="Times New Roman" w:cs="Times New Roman"/>
                <w:sz w:val="28"/>
                <w:szCs w:val="28"/>
              </w:rPr>
              <w:t>8</w:t>
            </w:r>
          </w:p>
        </w:tc>
      </w:tr>
      <w:tr w:rsidR="009400DC" w:rsidTr="004309C9">
        <w:tc>
          <w:tcPr>
            <w:tcW w:w="9493" w:type="dxa"/>
          </w:tcPr>
          <w:p w:rsidR="009400DC" w:rsidRPr="00120684" w:rsidRDefault="00120684" w:rsidP="00EE28D3">
            <w:pPr>
              <w:spacing w:line="360" w:lineRule="auto"/>
              <w:ind w:firstLine="313"/>
              <w:rPr>
                <w:rFonts w:ascii="Times New Roman" w:hAnsi="Times New Roman" w:cs="Times New Roman"/>
                <w:i/>
                <w:sz w:val="28"/>
                <w:szCs w:val="28"/>
              </w:rPr>
            </w:pPr>
            <w:r w:rsidRPr="00120684">
              <w:rPr>
                <w:rFonts w:ascii="Times New Roman" w:hAnsi="Times New Roman" w:cs="Times New Roman"/>
                <w:i/>
                <w:sz w:val="28"/>
                <w:szCs w:val="28"/>
              </w:rPr>
              <w:t xml:space="preserve">1.5. </w:t>
            </w:r>
            <w:r>
              <w:rPr>
                <w:rFonts w:ascii="Times New Roman" w:hAnsi="Times New Roman" w:cs="Times New Roman"/>
                <w:i/>
                <w:sz w:val="28"/>
                <w:szCs w:val="28"/>
              </w:rPr>
              <w:t xml:space="preserve">Миссия и стратегия развития </w:t>
            </w:r>
            <w:r w:rsidR="008D4FB1">
              <w:rPr>
                <w:rFonts w:ascii="Times New Roman" w:hAnsi="Times New Roman" w:cs="Times New Roman"/>
                <w:i/>
                <w:sz w:val="28"/>
                <w:szCs w:val="28"/>
              </w:rPr>
              <w:t>Академии</w:t>
            </w:r>
            <w:r>
              <w:rPr>
                <w:rFonts w:ascii="Times New Roman" w:hAnsi="Times New Roman" w:cs="Times New Roman"/>
                <w:i/>
                <w:sz w:val="28"/>
                <w:szCs w:val="28"/>
              </w:rPr>
              <w:t>………………</w:t>
            </w:r>
            <w:r w:rsidR="008D4FB1">
              <w:rPr>
                <w:rFonts w:ascii="Times New Roman" w:hAnsi="Times New Roman" w:cs="Times New Roman"/>
                <w:i/>
                <w:sz w:val="28"/>
                <w:szCs w:val="28"/>
              </w:rPr>
              <w:t>…………………..</w:t>
            </w:r>
          </w:p>
        </w:tc>
        <w:tc>
          <w:tcPr>
            <w:tcW w:w="567" w:type="dxa"/>
          </w:tcPr>
          <w:p w:rsidR="009400DC" w:rsidRPr="004309C9" w:rsidRDefault="00973350" w:rsidP="004309C9">
            <w:pPr>
              <w:spacing w:line="360" w:lineRule="auto"/>
              <w:rPr>
                <w:rFonts w:ascii="Times New Roman" w:hAnsi="Times New Roman" w:cs="Times New Roman"/>
                <w:sz w:val="28"/>
                <w:szCs w:val="28"/>
              </w:rPr>
            </w:pPr>
            <w:r w:rsidRPr="004309C9">
              <w:rPr>
                <w:rFonts w:ascii="Times New Roman" w:hAnsi="Times New Roman" w:cs="Times New Roman"/>
                <w:sz w:val="28"/>
                <w:szCs w:val="28"/>
              </w:rPr>
              <w:t>1</w:t>
            </w:r>
            <w:r w:rsidR="004309C9" w:rsidRPr="004309C9">
              <w:rPr>
                <w:rFonts w:ascii="Times New Roman" w:hAnsi="Times New Roman" w:cs="Times New Roman"/>
                <w:sz w:val="28"/>
                <w:szCs w:val="28"/>
              </w:rPr>
              <w:t>1</w:t>
            </w:r>
          </w:p>
        </w:tc>
      </w:tr>
      <w:tr w:rsidR="006B3839" w:rsidTr="004309C9">
        <w:tc>
          <w:tcPr>
            <w:tcW w:w="9493" w:type="dxa"/>
          </w:tcPr>
          <w:p w:rsidR="006B3839" w:rsidRDefault="001C2568" w:rsidP="00EE28D3">
            <w:pPr>
              <w:spacing w:line="360" w:lineRule="auto"/>
              <w:rPr>
                <w:rFonts w:ascii="Times New Roman" w:hAnsi="Times New Roman" w:cs="Times New Roman"/>
                <w:sz w:val="28"/>
                <w:szCs w:val="28"/>
              </w:rPr>
            </w:pPr>
            <w:r>
              <w:rPr>
                <w:rFonts w:ascii="Times New Roman" w:hAnsi="Times New Roman" w:cs="Times New Roman"/>
                <w:sz w:val="28"/>
                <w:szCs w:val="28"/>
              </w:rPr>
              <w:t>2. Образовательная деятельность ………………………………………</w:t>
            </w:r>
            <w:r w:rsidR="00A42869">
              <w:rPr>
                <w:rFonts w:ascii="Times New Roman" w:hAnsi="Times New Roman" w:cs="Times New Roman"/>
                <w:sz w:val="28"/>
                <w:szCs w:val="28"/>
              </w:rPr>
              <w:t>………</w:t>
            </w:r>
          </w:p>
        </w:tc>
        <w:tc>
          <w:tcPr>
            <w:tcW w:w="567" w:type="dxa"/>
          </w:tcPr>
          <w:p w:rsidR="006B3839" w:rsidRPr="004309C9" w:rsidRDefault="00973350" w:rsidP="004309C9">
            <w:pPr>
              <w:spacing w:line="360" w:lineRule="auto"/>
              <w:rPr>
                <w:rFonts w:ascii="Times New Roman" w:hAnsi="Times New Roman" w:cs="Times New Roman"/>
                <w:sz w:val="28"/>
                <w:szCs w:val="28"/>
              </w:rPr>
            </w:pPr>
            <w:r w:rsidRPr="004309C9">
              <w:rPr>
                <w:rFonts w:ascii="Times New Roman" w:hAnsi="Times New Roman" w:cs="Times New Roman"/>
                <w:sz w:val="28"/>
                <w:szCs w:val="28"/>
              </w:rPr>
              <w:t>1</w:t>
            </w:r>
            <w:r w:rsidR="004309C9" w:rsidRPr="004309C9">
              <w:rPr>
                <w:rFonts w:ascii="Times New Roman" w:hAnsi="Times New Roman" w:cs="Times New Roman"/>
                <w:sz w:val="28"/>
                <w:szCs w:val="28"/>
              </w:rPr>
              <w:t>2</w:t>
            </w:r>
          </w:p>
        </w:tc>
      </w:tr>
      <w:tr w:rsidR="006B3839" w:rsidRPr="00A42869" w:rsidTr="004309C9">
        <w:tc>
          <w:tcPr>
            <w:tcW w:w="9493" w:type="dxa"/>
          </w:tcPr>
          <w:p w:rsidR="006B3839" w:rsidRPr="00A42869" w:rsidRDefault="00A42869" w:rsidP="00EE28D3">
            <w:pPr>
              <w:spacing w:line="360" w:lineRule="auto"/>
              <w:ind w:firstLine="313"/>
              <w:rPr>
                <w:rFonts w:ascii="Times New Roman" w:hAnsi="Times New Roman" w:cs="Times New Roman"/>
                <w:i/>
                <w:sz w:val="28"/>
                <w:szCs w:val="28"/>
              </w:rPr>
            </w:pPr>
            <w:r w:rsidRPr="00A42869">
              <w:rPr>
                <w:rFonts w:ascii="Times New Roman" w:hAnsi="Times New Roman" w:cs="Times New Roman"/>
                <w:i/>
                <w:sz w:val="28"/>
                <w:szCs w:val="28"/>
              </w:rPr>
              <w:t xml:space="preserve">2.1. Высшее образование </w:t>
            </w:r>
            <w:r>
              <w:rPr>
                <w:rFonts w:ascii="Times New Roman" w:hAnsi="Times New Roman" w:cs="Times New Roman"/>
                <w:i/>
                <w:sz w:val="28"/>
                <w:szCs w:val="28"/>
              </w:rPr>
              <w:t>……………………………………………………………</w:t>
            </w:r>
          </w:p>
        </w:tc>
        <w:tc>
          <w:tcPr>
            <w:tcW w:w="567" w:type="dxa"/>
          </w:tcPr>
          <w:p w:rsidR="006B3839" w:rsidRPr="004309C9" w:rsidRDefault="008D4FB1" w:rsidP="004309C9">
            <w:pPr>
              <w:spacing w:line="360" w:lineRule="auto"/>
              <w:rPr>
                <w:rFonts w:ascii="Times New Roman" w:hAnsi="Times New Roman" w:cs="Times New Roman"/>
                <w:sz w:val="28"/>
                <w:szCs w:val="28"/>
              </w:rPr>
            </w:pPr>
            <w:r w:rsidRPr="004309C9">
              <w:rPr>
                <w:rFonts w:ascii="Times New Roman" w:hAnsi="Times New Roman" w:cs="Times New Roman"/>
                <w:sz w:val="28"/>
                <w:szCs w:val="28"/>
                <w:lang w:val="en-US"/>
              </w:rPr>
              <w:t>1</w:t>
            </w:r>
            <w:r w:rsidR="004309C9" w:rsidRPr="004309C9">
              <w:rPr>
                <w:rFonts w:ascii="Times New Roman" w:hAnsi="Times New Roman" w:cs="Times New Roman"/>
                <w:sz w:val="28"/>
                <w:szCs w:val="28"/>
              </w:rPr>
              <w:t>2</w:t>
            </w:r>
          </w:p>
        </w:tc>
      </w:tr>
      <w:tr w:rsidR="009400DC" w:rsidRPr="00A42869" w:rsidTr="004309C9">
        <w:tc>
          <w:tcPr>
            <w:tcW w:w="9493" w:type="dxa"/>
          </w:tcPr>
          <w:p w:rsidR="009400DC" w:rsidRPr="00A42869" w:rsidRDefault="00A42869" w:rsidP="00206EB8">
            <w:pPr>
              <w:spacing w:line="360" w:lineRule="auto"/>
              <w:ind w:firstLine="313"/>
              <w:rPr>
                <w:rFonts w:ascii="Times New Roman" w:hAnsi="Times New Roman" w:cs="Times New Roman"/>
                <w:i/>
                <w:sz w:val="28"/>
                <w:szCs w:val="28"/>
              </w:rPr>
            </w:pPr>
            <w:r w:rsidRPr="00A42869">
              <w:rPr>
                <w:rFonts w:ascii="Times New Roman" w:hAnsi="Times New Roman" w:cs="Times New Roman"/>
                <w:i/>
                <w:sz w:val="28"/>
                <w:szCs w:val="28"/>
              </w:rPr>
              <w:t>2.2</w:t>
            </w:r>
            <w:r w:rsidRPr="00AD6815">
              <w:rPr>
                <w:rFonts w:ascii="Times New Roman" w:hAnsi="Times New Roman" w:cs="Times New Roman"/>
                <w:i/>
                <w:color w:val="FF0000"/>
                <w:sz w:val="28"/>
                <w:szCs w:val="28"/>
              </w:rPr>
              <w:t xml:space="preserve">. </w:t>
            </w:r>
            <w:r w:rsidRPr="00EB0029">
              <w:rPr>
                <w:rFonts w:ascii="Times New Roman" w:hAnsi="Times New Roman" w:cs="Times New Roman"/>
                <w:i/>
                <w:sz w:val="28"/>
                <w:szCs w:val="28"/>
              </w:rPr>
              <w:t xml:space="preserve">Дополнительное образование </w:t>
            </w:r>
            <w:r>
              <w:rPr>
                <w:rFonts w:ascii="Times New Roman" w:hAnsi="Times New Roman" w:cs="Times New Roman"/>
                <w:i/>
                <w:sz w:val="28"/>
                <w:szCs w:val="28"/>
              </w:rPr>
              <w:t>………………</w:t>
            </w:r>
            <w:r w:rsidR="00206EB8">
              <w:rPr>
                <w:rFonts w:ascii="Times New Roman" w:hAnsi="Times New Roman" w:cs="Times New Roman"/>
                <w:i/>
                <w:sz w:val="28"/>
                <w:szCs w:val="28"/>
              </w:rPr>
              <w:t>……………………….</w:t>
            </w:r>
            <w:r>
              <w:rPr>
                <w:rFonts w:ascii="Times New Roman" w:hAnsi="Times New Roman" w:cs="Times New Roman"/>
                <w:i/>
                <w:sz w:val="28"/>
                <w:szCs w:val="28"/>
              </w:rPr>
              <w:t>………..</w:t>
            </w:r>
          </w:p>
        </w:tc>
        <w:tc>
          <w:tcPr>
            <w:tcW w:w="567" w:type="dxa"/>
          </w:tcPr>
          <w:p w:rsidR="009400DC" w:rsidRPr="004309C9" w:rsidRDefault="004309C9" w:rsidP="004309C9">
            <w:pPr>
              <w:spacing w:line="360" w:lineRule="auto"/>
              <w:rPr>
                <w:rFonts w:ascii="Times New Roman" w:hAnsi="Times New Roman" w:cs="Times New Roman"/>
                <w:sz w:val="28"/>
                <w:szCs w:val="28"/>
              </w:rPr>
            </w:pPr>
            <w:r w:rsidRPr="004309C9">
              <w:rPr>
                <w:rFonts w:ascii="Times New Roman" w:hAnsi="Times New Roman" w:cs="Times New Roman"/>
                <w:sz w:val="28"/>
                <w:szCs w:val="28"/>
              </w:rPr>
              <w:t>26</w:t>
            </w:r>
          </w:p>
        </w:tc>
      </w:tr>
      <w:tr w:rsidR="001C2568" w:rsidTr="004309C9">
        <w:tc>
          <w:tcPr>
            <w:tcW w:w="9493" w:type="dxa"/>
          </w:tcPr>
          <w:p w:rsidR="001C2568" w:rsidRDefault="001C2568" w:rsidP="00EE28D3">
            <w:pPr>
              <w:spacing w:line="360" w:lineRule="auto"/>
              <w:rPr>
                <w:rFonts w:ascii="Times New Roman" w:hAnsi="Times New Roman" w:cs="Times New Roman"/>
                <w:sz w:val="28"/>
                <w:szCs w:val="28"/>
              </w:rPr>
            </w:pPr>
            <w:r>
              <w:rPr>
                <w:rFonts w:ascii="Times New Roman" w:hAnsi="Times New Roman" w:cs="Times New Roman"/>
                <w:sz w:val="28"/>
                <w:szCs w:val="28"/>
              </w:rPr>
              <w:t>3. Научно-исследовательская деятельность ……………………………</w:t>
            </w:r>
            <w:r w:rsidR="00A42869">
              <w:rPr>
                <w:rFonts w:ascii="Times New Roman" w:hAnsi="Times New Roman" w:cs="Times New Roman"/>
                <w:sz w:val="28"/>
                <w:szCs w:val="28"/>
              </w:rPr>
              <w:t>………</w:t>
            </w:r>
          </w:p>
        </w:tc>
        <w:tc>
          <w:tcPr>
            <w:tcW w:w="567" w:type="dxa"/>
          </w:tcPr>
          <w:p w:rsidR="001C2568" w:rsidRPr="004309C9" w:rsidRDefault="004309C9" w:rsidP="004309C9">
            <w:pPr>
              <w:spacing w:line="360" w:lineRule="auto"/>
              <w:rPr>
                <w:rFonts w:ascii="Times New Roman" w:hAnsi="Times New Roman" w:cs="Times New Roman"/>
                <w:sz w:val="28"/>
                <w:szCs w:val="28"/>
              </w:rPr>
            </w:pPr>
            <w:r w:rsidRPr="004309C9">
              <w:rPr>
                <w:rFonts w:ascii="Times New Roman" w:hAnsi="Times New Roman" w:cs="Times New Roman"/>
                <w:sz w:val="28"/>
                <w:szCs w:val="28"/>
              </w:rPr>
              <w:t>34</w:t>
            </w:r>
          </w:p>
        </w:tc>
      </w:tr>
      <w:tr w:rsidR="001C2568" w:rsidTr="004309C9">
        <w:tc>
          <w:tcPr>
            <w:tcW w:w="9493" w:type="dxa"/>
          </w:tcPr>
          <w:p w:rsidR="001C2568" w:rsidRDefault="001C2568" w:rsidP="00EE28D3">
            <w:pPr>
              <w:spacing w:line="360" w:lineRule="auto"/>
              <w:rPr>
                <w:rFonts w:ascii="Times New Roman" w:hAnsi="Times New Roman" w:cs="Times New Roman"/>
                <w:sz w:val="28"/>
                <w:szCs w:val="28"/>
              </w:rPr>
            </w:pPr>
            <w:r>
              <w:rPr>
                <w:rFonts w:ascii="Times New Roman" w:hAnsi="Times New Roman" w:cs="Times New Roman"/>
                <w:sz w:val="28"/>
                <w:szCs w:val="28"/>
              </w:rPr>
              <w:t>4. Международная деятельность …………………………………………</w:t>
            </w:r>
            <w:r w:rsidR="00A42869">
              <w:rPr>
                <w:rFonts w:ascii="Times New Roman" w:hAnsi="Times New Roman" w:cs="Times New Roman"/>
                <w:sz w:val="28"/>
                <w:szCs w:val="28"/>
              </w:rPr>
              <w:t>……..</w:t>
            </w:r>
          </w:p>
        </w:tc>
        <w:tc>
          <w:tcPr>
            <w:tcW w:w="567" w:type="dxa"/>
          </w:tcPr>
          <w:p w:rsidR="001C2568" w:rsidRPr="004309C9" w:rsidRDefault="004309C9" w:rsidP="004309C9">
            <w:pPr>
              <w:spacing w:line="360" w:lineRule="auto"/>
              <w:rPr>
                <w:rFonts w:ascii="Times New Roman" w:hAnsi="Times New Roman" w:cs="Times New Roman"/>
                <w:sz w:val="28"/>
                <w:szCs w:val="28"/>
              </w:rPr>
            </w:pPr>
            <w:r w:rsidRPr="004309C9">
              <w:rPr>
                <w:rFonts w:ascii="Times New Roman" w:hAnsi="Times New Roman" w:cs="Times New Roman"/>
                <w:sz w:val="28"/>
                <w:szCs w:val="28"/>
              </w:rPr>
              <w:t>39</w:t>
            </w:r>
          </w:p>
        </w:tc>
      </w:tr>
      <w:tr w:rsidR="001C2568" w:rsidTr="004309C9">
        <w:tc>
          <w:tcPr>
            <w:tcW w:w="9493" w:type="dxa"/>
          </w:tcPr>
          <w:p w:rsidR="001C2568" w:rsidRDefault="001C2568" w:rsidP="00EE28D3">
            <w:pPr>
              <w:spacing w:line="360" w:lineRule="auto"/>
              <w:rPr>
                <w:rFonts w:ascii="Times New Roman" w:hAnsi="Times New Roman" w:cs="Times New Roman"/>
                <w:sz w:val="28"/>
                <w:szCs w:val="28"/>
              </w:rPr>
            </w:pPr>
            <w:r>
              <w:rPr>
                <w:rFonts w:ascii="Times New Roman" w:hAnsi="Times New Roman" w:cs="Times New Roman"/>
                <w:sz w:val="28"/>
                <w:szCs w:val="28"/>
              </w:rPr>
              <w:t>5. Внеучебная работа ……………………………………………………</w:t>
            </w:r>
            <w:r w:rsidR="00A42869">
              <w:rPr>
                <w:rFonts w:ascii="Times New Roman" w:hAnsi="Times New Roman" w:cs="Times New Roman"/>
                <w:sz w:val="28"/>
                <w:szCs w:val="28"/>
              </w:rPr>
              <w:t>………</w:t>
            </w:r>
          </w:p>
        </w:tc>
        <w:tc>
          <w:tcPr>
            <w:tcW w:w="567" w:type="dxa"/>
          </w:tcPr>
          <w:p w:rsidR="001C2568" w:rsidRPr="004309C9" w:rsidRDefault="004309C9" w:rsidP="004309C9">
            <w:pPr>
              <w:spacing w:line="360" w:lineRule="auto"/>
              <w:rPr>
                <w:rFonts w:ascii="Times New Roman" w:hAnsi="Times New Roman" w:cs="Times New Roman"/>
                <w:sz w:val="28"/>
                <w:szCs w:val="28"/>
              </w:rPr>
            </w:pPr>
            <w:r w:rsidRPr="004309C9">
              <w:rPr>
                <w:rFonts w:ascii="Times New Roman" w:hAnsi="Times New Roman" w:cs="Times New Roman"/>
                <w:sz w:val="28"/>
                <w:szCs w:val="28"/>
              </w:rPr>
              <w:t>39</w:t>
            </w:r>
          </w:p>
        </w:tc>
      </w:tr>
      <w:tr w:rsidR="001C2568" w:rsidTr="004309C9">
        <w:tc>
          <w:tcPr>
            <w:tcW w:w="9493" w:type="dxa"/>
          </w:tcPr>
          <w:p w:rsidR="001C2568" w:rsidRDefault="001C2568" w:rsidP="00EE28D3">
            <w:pPr>
              <w:spacing w:line="360" w:lineRule="auto"/>
              <w:rPr>
                <w:rFonts w:ascii="Times New Roman" w:hAnsi="Times New Roman" w:cs="Times New Roman"/>
                <w:sz w:val="28"/>
                <w:szCs w:val="28"/>
              </w:rPr>
            </w:pPr>
            <w:r>
              <w:rPr>
                <w:rFonts w:ascii="Times New Roman" w:hAnsi="Times New Roman" w:cs="Times New Roman"/>
                <w:sz w:val="28"/>
                <w:szCs w:val="28"/>
              </w:rPr>
              <w:t xml:space="preserve">6. </w:t>
            </w:r>
            <w:r w:rsidRPr="00416BCB">
              <w:rPr>
                <w:rFonts w:ascii="Times New Roman" w:hAnsi="Times New Roman" w:cs="Times New Roman"/>
                <w:sz w:val="28"/>
                <w:szCs w:val="28"/>
              </w:rPr>
              <w:t>Материально-техническое обеспечение</w:t>
            </w:r>
            <w:r>
              <w:rPr>
                <w:rFonts w:ascii="Times New Roman" w:hAnsi="Times New Roman" w:cs="Times New Roman"/>
                <w:sz w:val="28"/>
                <w:szCs w:val="28"/>
              </w:rPr>
              <w:t xml:space="preserve"> ……………………………...</w:t>
            </w:r>
            <w:r w:rsidR="00A42869">
              <w:rPr>
                <w:rFonts w:ascii="Times New Roman" w:hAnsi="Times New Roman" w:cs="Times New Roman"/>
                <w:sz w:val="28"/>
                <w:szCs w:val="28"/>
              </w:rPr>
              <w:t>...........</w:t>
            </w:r>
          </w:p>
        </w:tc>
        <w:tc>
          <w:tcPr>
            <w:tcW w:w="567" w:type="dxa"/>
          </w:tcPr>
          <w:p w:rsidR="001C2568" w:rsidRPr="004309C9" w:rsidRDefault="004309C9" w:rsidP="004309C9">
            <w:pPr>
              <w:spacing w:line="360" w:lineRule="auto"/>
              <w:rPr>
                <w:rFonts w:ascii="Times New Roman" w:hAnsi="Times New Roman" w:cs="Times New Roman"/>
                <w:sz w:val="28"/>
                <w:szCs w:val="28"/>
              </w:rPr>
            </w:pPr>
            <w:r w:rsidRPr="004309C9">
              <w:rPr>
                <w:rFonts w:ascii="Times New Roman" w:hAnsi="Times New Roman" w:cs="Times New Roman"/>
                <w:sz w:val="28"/>
                <w:szCs w:val="28"/>
              </w:rPr>
              <w:t>43</w:t>
            </w:r>
          </w:p>
        </w:tc>
      </w:tr>
      <w:tr w:rsidR="00416BCB" w:rsidTr="004309C9">
        <w:tc>
          <w:tcPr>
            <w:tcW w:w="9493" w:type="dxa"/>
          </w:tcPr>
          <w:p w:rsidR="00416BCB" w:rsidRPr="00B96906" w:rsidRDefault="00416BCB" w:rsidP="00A75AA0">
            <w:pPr>
              <w:spacing w:line="360" w:lineRule="auto"/>
              <w:ind w:left="313"/>
              <w:jc w:val="both"/>
              <w:rPr>
                <w:rFonts w:ascii="Times New Roman" w:hAnsi="Times New Roman" w:cs="Times New Roman"/>
                <w:i/>
                <w:sz w:val="28"/>
                <w:szCs w:val="28"/>
              </w:rPr>
            </w:pPr>
            <w:r w:rsidRPr="00B96906">
              <w:rPr>
                <w:rFonts w:ascii="Times New Roman" w:hAnsi="Times New Roman" w:cs="Times New Roman"/>
                <w:i/>
                <w:sz w:val="28"/>
                <w:szCs w:val="28"/>
              </w:rPr>
              <w:t>6.</w:t>
            </w:r>
            <w:r w:rsidR="009247B2">
              <w:rPr>
                <w:rFonts w:ascii="Times New Roman" w:hAnsi="Times New Roman" w:cs="Times New Roman"/>
                <w:i/>
                <w:sz w:val="28"/>
                <w:szCs w:val="28"/>
              </w:rPr>
              <w:t>1</w:t>
            </w:r>
            <w:r w:rsidRPr="00B96906">
              <w:rPr>
                <w:rFonts w:ascii="Times New Roman" w:hAnsi="Times New Roman" w:cs="Times New Roman"/>
                <w:i/>
                <w:sz w:val="28"/>
                <w:szCs w:val="28"/>
              </w:rPr>
              <w:t xml:space="preserve">. </w:t>
            </w:r>
            <w:r w:rsidR="006343FB">
              <w:rPr>
                <w:rFonts w:ascii="Times New Roman" w:hAnsi="Times New Roman" w:cs="Times New Roman"/>
                <w:i/>
                <w:sz w:val="28"/>
                <w:szCs w:val="28"/>
              </w:rPr>
              <w:t xml:space="preserve">Инфраструктура и материально-техническая база </w:t>
            </w:r>
            <w:r w:rsidR="00A75AA0">
              <w:rPr>
                <w:rFonts w:ascii="Times New Roman" w:hAnsi="Times New Roman" w:cs="Times New Roman"/>
                <w:i/>
                <w:sz w:val="28"/>
                <w:szCs w:val="28"/>
              </w:rPr>
              <w:t>Академии …</w:t>
            </w:r>
            <w:r w:rsidR="006343FB">
              <w:rPr>
                <w:rFonts w:ascii="Times New Roman" w:hAnsi="Times New Roman" w:cs="Times New Roman"/>
                <w:i/>
                <w:sz w:val="28"/>
                <w:szCs w:val="28"/>
              </w:rPr>
              <w:t>…….</w:t>
            </w:r>
          </w:p>
        </w:tc>
        <w:tc>
          <w:tcPr>
            <w:tcW w:w="567" w:type="dxa"/>
          </w:tcPr>
          <w:p w:rsidR="00416BCB" w:rsidRPr="004309C9" w:rsidRDefault="004309C9" w:rsidP="004309C9">
            <w:pPr>
              <w:spacing w:line="360" w:lineRule="auto"/>
              <w:rPr>
                <w:rFonts w:ascii="Times New Roman" w:hAnsi="Times New Roman" w:cs="Times New Roman"/>
                <w:sz w:val="28"/>
                <w:szCs w:val="28"/>
              </w:rPr>
            </w:pPr>
            <w:r w:rsidRPr="004309C9">
              <w:rPr>
                <w:rFonts w:ascii="Times New Roman" w:hAnsi="Times New Roman" w:cs="Times New Roman"/>
                <w:sz w:val="28"/>
                <w:szCs w:val="28"/>
              </w:rPr>
              <w:t>43</w:t>
            </w:r>
          </w:p>
        </w:tc>
      </w:tr>
      <w:tr w:rsidR="006343FB" w:rsidTr="004309C9">
        <w:tc>
          <w:tcPr>
            <w:tcW w:w="9493" w:type="dxa"/>
          </w:tcPr>
          <w:p w:rsidR="006343FB" w:rsidRPr="00B96906" w:rsidRDefault="006343FB" w:rsidP="00EE28D3">
            <w:pPr>
              <w:spacing w:line="360" w:lineRule="auto"/>
              <w:ind w:left="313"/>
              <w:jc w:val="both"/>
              <w:rPr>
                <w:rFonts w:ascii="Times New Roman" w:hAnsi="Times New Roman" w:cs="Times New Roman"/>
                <w:i/>
                <w:sz w:val="28"/>
                <w:szCs w:val="28"/>
              </w:rPr>
            </w:pPr>
            <w:r>
              <w:rPr>
                <w:rFonts w:ascii="Times New Roman" w:hAnsi="Times New Roman" w:cs="Times New Roman"/>
                <w:i/>
                <w:sz w:val="28"/>
                <w:szCs w:val="28"/>
              </w:rPr>
              <w:t xml:space="preserve">6.2. </w:t>
            </w:r>
            <w:r w:rsidRPr="00B96906">
              <w:rPr>
                <w:rFonts w:ascii="Times New Roman" w:hAnsi="Times New Roman" w:cs="Times New Roman"/>
                <w:i/>
                <w:sz w:val="28"/>
                <w:szCs w:val="28"/>
              </w:rPr>
              <w:t>Оснащение образовательного процесса учебным оборудованием</w:t>
            </w:r>
            <w:r>
              <w:rPr>
                <w:rFonts w:ascii="Times New Roman" w:hAnsi="Times New Roman" w:cs="Times New Roman"/>
                <w:i/>
                <w:sz w:val="28"/>
                <w:szCs w:val="28"/>
              </w:rPr>
              <w:t xml:space="preserve"> …….</w:t>
            </w:r>
          </w:p>
        </w:tc>
        <w:tc>
          <w:tcPr>
            <w:tcW w:w="567" w:type="dxa"/>
          </w:tcPr>
          <w:p w:rsidR="006343FB" w:rsidRPr="004309C9" w:rsidRDefault="004309C9" w:rsidP="004309C9">
            <w:pPr>
              <w:spacing w:line="360" w:lineRule="auto"/>
              <w:rPr>
                <w:rFonts w:ascii="Times New Roman" w:hAnsi="Times New Roman" w:cs="Times New Roman"/>
                <w:sz w:val="28"/>
                <w:szCs w:val="28"/>
              </w:rPr>
            </w:pPr>
            <w:r w:rsidRPr="004309C9">
              <w:rPr>
                <w:rFonts w:ascii="Times New Roman" w:hAnsi="Times New Roman" w:cs="Times New Roman"/>
                <w:sz w:val="28"/>
                <w:szCs w:val="28"/>
              </w:rPr>
              <w:t>44</w:t>
            </w:r>
          </w:p>
        </w:tc>
      </w:tr>
      <w:tr w:rsidR="00416BCB" w:rsidTr="004309C9">
        <w:tc>
          <w:tcPr>
            <w:tcW w:w="9493" w:type="dxa"/>
          </w:tcPr>
          <w:p w:rsidR="008D4FB1" w:rsidRPr="008D4FB1" w:rsidRDefault="00416BCB" w:rsidP="00EE28D3">
            <w:pPr>
              <w:spacing w:line="360" w:lineRule="auto"/>
              <w:ind w:left="885" w:hanging="572"/>
              <w:jc w:val="both"/>
              <w:rPr>
                <w:rFonts w:ascii="Times New Roman" w:hAnsi="Times New Roman" w:cs="Times New Roman"/>
                <w:i/>
                <w:sz w:val="28"/>
                <w:szCs w:val="28"/>
              </w:rPr>
            </w:pPr>
            <w:r w:rsidRPr="00B96906">
              <w:rPr>
                <w:rFonts w:ascii="Times New Roman" w:hAnsi="Times New Roman" w:cs="Times New Roman"/>
                <w:i/>
                <w:sz w:val="28"/>
                <w:szCs w:val="28"/>
              </w:rPr>
              <w:t>6.</w:t>
            </w:r>
            <w:r w:rsidR="006343FB">
              <w:rPr>
                <w:rFonts w:ascii="Times New Roman" w:hAnsi="Times New Roman" w:cs="Times New Roman"/>
                <w:i/>
                <w:sz w:val="28"/>
                <w:szCs w:val="28"/>
              </w:rPr>
              <w:t>3</w:t>
            </w:r>
            <w:r w:rsidRPr="00B96906">
              <w:rPr>
                <w:rFonts w:ascii="Times New Roman" w:hAnsi="Times New Roman" w:cs="Times New Roman"/>
                <w:i/>
                <w:sz w:val="28"/>
                <w:szCs w:val="28"/>
              </w:rPr>
              <w:t xml:space="preserve">. Социально-бытовые условия и охрана </w:t>
            </w:r>
            <w:r w:rsidR="00B96906" w:rsidRPr="00B96906">
              <w:rPr>
                <w:rFonts w:ascii="Times New Roman" w:hAnsi="Times New Roman" w:cs="Times New Roman"/>
                <w:i/>
                <w:sz w:val="28"/>
                <w:szCs w:val="28"/>
              </w:rPr>
              <w:t xml:space="preserve">здоровья обучающихся </w:t>
            </w:r>
          </w:p>
          <w:p w:rsidR="00416BCB" w:rsidRPr="00B96906" w:rsidRDefault="008D4FB1" w:rsidP="00EE28D3">
            <w:pPr>
              <w:spacing w:line="360" w:lineRule="auto"/>
              <w:ind w:left="885" w:hanging="572"/>
              <w:jc w:val="both"/>
              <w:rPr>
                <w:rFonts w:ascii="Times New Roman" w:hAnsi="Times New Roman" w:cs="Times New Roman"/>
                <w:i/>
                <w:sz w:val="28"/>
                <w:szCs w:val="28"/>
              </w:rPr>
            </w:pPr>
            <w:r>
              <w:rPr>
                <w:rFonts w:ascii="Times New Roman" w:hAnsi="Times New Roman" w:cs="Times New Roman"/>
                <w:i/>
                <w:sz w:val="28"/>
                <w:szCs w:val="28"/>
              </w:rPr>
              <w:t>и</w:t>
            </w:r>
            <w:r w:rsidR="00B96906" w:rsidRPr="00B96906">
              <w:rPr>
                <w:rFonts w:ascii="Times New Roman" w:hAnsi="Times New Roman" w:cs="Times New Roman"/>
                <w:i/>
                <w:sz w:val="28"/>
                <w:szCs w:val="28"/>
              </w:rPr>
              <w:t xml:space="preserve"> сотрудников</w:t>
            </w:r>
            <w:r w:rsidR="00E51180">
              <w:rPr>
                <w:rFonts w:ascii="Times New Roman" w:hAnsi="Times New Roman" w:cs="Times New Roman"/>
                <w:i/>
                <w:sz w:val="28"/>
                <w:szCs w:val="28"/>
              </w:rPr>
              <w:t xml:space="preserve"> ……………………………………………………</w:t>
            </w:r>
            <w:r w:rsidR="00206EB8">
              <w:rPr>
                <w:rFonts w:ascii="Times New Roman" w:hAnsi="Times New Roman" w:cs="Times New Roman"/>
                <w:i/>
                <w:sz w:val="28"/>
                <w:szCs w:val="28"/>
              </w:rPr>
              <w:t>……..</w:t>
            </w:r>
            <w:r w:rsidR="00E51180">
              <w:rPr>
                <w:rFonts w:ascii="Times New Roman" w:hAnsi="Times New Roman" w:cs="Times New Roman"/>
                <w:i/>
                <w:sz w:val="28"/>
                <w:szCs w:val="28"/>
              </w:rPr>
              <w:t>…</w:t>
            </w:r>
            <w:r w:rsidR="00120684">
              <w:rPr>
                <w:rFonts w:ascii="Times New Roman" w:hAnsi="Times New Roman" w:cs="Times New Roman"/>
                <w:i/>
                <w:sz w:val="28"/>
                <w:szCs w:val="28"/>
              </w:rPr>
              <w:t>………..</w:t>
            </w:r>
            <w:r w:rsidR="00A42869">
              <w:rPr>
                <w:rFonts w:ascii="Times New Roman" w:hAnsi="Times New Roman" w:cs="Times New Roman"/>
                <w:i/>
                <w:sz w:val="28"/>
                <w:szCs w:val="28"/>
              </w:rPr>
              <w:t>…</w:t>
            </w:r>
            <w:r>
              <w:rPr>
                <w:rFonts w:ascii="Times New Roman" w:hAnsi="Times New Roman" w:cs="Times New Roman"/>
                <w:i/>
                <w:sz w:val="28"/>
                <w:szCs w:val="28"/>
              </w:rPr>
              <w:t xml:space="preserve">    </w:t>
            </w:r>
          </w:p>
        </w:tc>
        <w:tc>
          <w:tcPr>
            <w:tcW w:w="567" w:type="dxa"/>
          </w:tcPr>
          <w:p w:rsidR="00416BCB" w:rsidRPr="004309C9" w:rsidRDefault="00416BCB" w:rsidP="00EE28D3">
            <w:pPr>
              <w:spacing w:line="360" w:lineRule="auto"/>
              <w:jc w:val="center"/>
              <w:rPr>
                <w:rFonts w:ascii="Times New Roman" w:hAnsi="Times New Roman" w:cs="Times New Roman"/>
                <w:sz w:val="28"/>
                <w:szCs w:val="28"/>
              </w:rPr>
            </w:pPr>
          </w:p>
          <w:p w:rsidR="00EB0029" w:rsidRPr="004309C9" w:rsidRDefault="004309C9" w:rsidP="004309C9">
            <w:pPr>
              <w:spacing w:line="360" w:lineRule="auto"/>
              <w:rPr>
                <w:rFonts w:ascii="Times New Roman" w:hAnsi="Times New Roman" w:cs="Times New Roman"/>
                <w:sz w:val="28"/>
                <w:szCs w:val="28"/>
              </w:rPr>
            </w:pPr>
            <w:r w:rsidRPr="004309C9">
              <w:rPr>
                <w:rFonts w:ascii="Times New Roman" w:hAnsi="Times New Roman" w:cs="Times New Roman"/>
                <w:sz w:val="28"/>
                <w:szCs w:val="28"/>
              </w:rPr>
              <w:t>45</w:t>
            </w:r>
          </w:p>
        </w:tc>
      </w:tr>
      <w:tr w:rsidR="00EB0029" w:rsidRPr="00EB0029" w:rsidTr="004309C9">
        <w:tc>
          <w:tcPr>
            <w:tcW w:w="9493" w:type="dxa"/>
          </w:tcPr>
          <w:p w:rsidR="00EB0029" w:rsidRPr="00EB0029" w:rsidRDefault="00EB0029" w:rsidP="00EB0029">
            <w:pPr>
              <w:spacing w:line="360" w:lineRule="auto"/>
              <w:rPr>
                <w:rFonts w:ascii="Times New Roman" w:hAnsi="Times New Roman" w:cs="Times New Roman"/>
                <w:sz w:val="28"/>
                <w:szCs w:val="28"/>
              </w:rPr>
            </w:pPr>
            <w:r>
              <w:rPr>
                <w:rFonts w:ascii="Times New Roman" w:hAnsi="Times New Roman" w:cs="Times New Roman"/>
                <w:sz w:val="28"/>
                <w:szCs w:val="28"/>
              </w:rPr>
              <w:t>7. Редакционно-издательская деятельность ……………………………………</w:t>
            </w:r>
          </w:p>
        </w:tc>
        <w:tc>
          <w:tcPr>
            <w:tcW w:w="567" w:type="dxa"/>
          </w:tcPr>
          <w:p w:rsidR="00EB0029" w:rsidRPr="004309C9" w:rsidRDefault="004309C9" w:rsidP="00EB0029">
            <w:pPr>
              <w:spacing w:line="360" w:lineRule="auto"/>
              <w:rPr>
                <w:rFonts w:ascii="Times New Roman" w:hAnsi="Times New Roman" w:cs="Times New Roman"/>
                <w:sz w:val="28"/>
                <w:szCs w:val="28"/>
              </w:rPr>
            </w:pPr>
            <w:r w:rsidRPr="004309C9">
              <w:rPr>
                <w:rFonts w:ascii="Times New Roman" w:hAnsi="Times New Roman" w:cs="Times New Roman"/>
                <w:sz w:val="28"/>
                <w:szCs w:val="28"/>
              </w:rPr>
              <w:t>46</w:t>
            </w:r>
          </w:p>
        </w:tc>
      </w:tr>
      <w:tr w:rsidR="00EB0029" w:rsidRPr="00EB0029" w:rsidTr="004309C9">
        <w:tc>
          <w:tcPr>
            <w:tcW w:w="9493" w:type="dxa"/>
          </w:tcPr>
          <w:p w:rsidR="00EB0029" w:rsidRDefault="00EB0029" w:rsidP="00EB0029">
            <w:pPr>
              <w:spacing w:line="360" w:lineRule="auto"/>
              <w:rPr>
                <w:rFonts w:ascii="Times New Roman" w:hAnsi="Times New Roman" w:cs="Times New Roman"/>
                <w:sz w:val="28"/>
                <w:szCs w:val="28"/>
              </w:rPr>
            </w:pPr>
            <w:r>
              <w:rPr>
                <w:rFonts w:ascii="Times New Roman" w:hAnsi="Times New Roman" w:cs="Times New Roman"/>
                <w:sz w:val="28"/>
                <w:szCs w:val="28"/>
              </w:rPr>
              <w:t>8. Финансово-хозяйственная деятельность …………………………………….</w:t>
            </w:r>
          </w:p>
        </w:tc>
        <w:tc>
          <w:tcPr>
            <w:tcW w:w="567" w:type="dxa"/>
          </w:tcPr>
          <w:p w:rsidR="00EB0029" w:rsidRPr="004309C9" w:rsidRDefault="004309C9" w:rsidP="00EB0029">
            <w:pPr>
              <w:spacing w:line="360" w:lineRule="auto"/>
              <w:rPr>
                <w:rFonts w:ascii="Times New Roman" w:hAnsi="Times New Roman" w:cs="Times New Roman"/>
                <w:sz w:val="28"/>
                <w:szCs w:val="28"/>
              </w:rPr>
            </w:pPr>
            <w:r w:rsidRPr="004309C9">
              <w:rPr>
                <w:rFonts w:ascii="Times New Roman" w:hAnsi="Times New Roman" w:cs="Times New Roman"/>
                <w:sz w:val="28"/>
                <w:szCs w:val="28"/>
              </w:rPr>
              <w:t>47</w:t>
            </w:r>
          </w:p>
        </w:tc>
      </w:tr>
      <w:tr w:rsidR="00EB0029" w:rsidRPr="00EB0029" w:rsidTr="004309C9">
        <w:tc>
          <w:tcPr>
            <w:tcW w:w="9493" w:type="dxa"/>
          </w:tcPr>
          <w:p w:rsidR="00EB0029" w:rsidRDefault="00EB0029" w:rsidP="00EB0029">
            <w:pPr>
              <w:spacing w:line="360" w:lineRule="auto"/>
              <w:rPr>
                <w:rFonts w:ascii="Times New Roman" w:hAnsi="Times New Roman" w:cs="Times New Roman"/>
                <w:sz w:val="28"/>
                <w:szCs w:val="28"/>
              </w:rPr>
            </w:pPr>
            <w:r>
              <w:rPr>
                <w:rFonts w:ascii="Times New Roman" w:hAnsi="Times New Roman" w:cs="Times New Roman"/>
                <w:sz w:val="28"/>
                <w:szCs w:val="28"/>
              </w:rPr>
              <w:t>9. Общественно-значимые проекты ……………………………………………</w:t>
            </w:r>
          </w:p>
        </w:tc>
        <w:tc>
          <w:tcPr>
            <w:tcW w:w="567" w:type="dxa"/>
          </w:tcPr>
          <w:p w:rsidR="00EB0029" w:rsidRPr="004309C9" w:rsidRDefault="004309C9" w:rsidP="00EB0029">
            <w:pPr>
              <w:spacing w:line="360" w:lineRule="auto"/>
              <w:rPr>
                <w:rFonts w:ascii="Times New Roman" w:hAnsi="Times New Roman" w:cs="Times New Roman"/>
                <w:sz w:val="28"/>
                <w:szCs w:val="28"/>
              </w:rPr>
            </w:pPr>
            <w:r w:rsidRPr="004309C9">
              <w:rPr>
                <w:rFonts w:ascii="Times New Roman" w:hAnsi="Times New Roman" w:cs="Times New Roman"/>
                <w:sz w:val="28"/>
                <w:szCs w:val="28"/>
              </w:rPr>
              <w:t>49</w:t>
            </w:r>
          </w:p>
        </w:tc>
      </w:tr>
      <w:tr w:rsidR="00EB0029" w:rsidRPr="00EB0029" w:rsidTr="004309C9">
        <w:tc>
          <w:tcPr>
            <w:tcW w:w="9493" w:type="dxa"/>
          </w:tcPr>
          <w:p w:rsidR="00EB0029" w:rsidRPr="00EB0029" w:rsidRDefault="00EB0029" w:rsidP="00EB0029">
            <w:pPr>
              <w:spacing w:line="360" w:lineRule="auto"/>
              <w:ind w:left="885" w:hanging="572"/>
              <w:jc w:val="both"/>
              <w:rPr>
                <w:rFonts w:ascii="Times New Roman" w:hAnsi="Times New Roman" w:cs="Times New Roman"/>
                <w:i/>
                <w:sz w:val="28"/>
                <w:szCs w:val="28"/>
              </w:rPr>
            </w:pPr>
            <w:r w:rsidRPr="00EB0029">
              <w:rPr>
                <w:rFonts w:ascii="Times New Roman" w:hAnsi="Times New Roman" w:cs="Times New Roman"/>
                <w:i/>
                <w:sz w:val="28"/>
                <w:szCs w:val="28"/>
              </w:rPr>
              <w:t>9.1. Ресурсный центр финансовой грамотности Республики Коми</w:t>
            </w:r>
            <w:r>
              <w:rPr>
                <w:rFonts w:ascii="Times New Roman" w:hAnsi="Times New Roman" w:cs="Times New Roman"/>
                <w:i/>
                <w:sz w:val="28"/>
                <w:szCs w:val="28"/>
              </w:rPr>
              <w:t>……….</w:t>
            </w:r>
          </w:p>
        </w:tc>
        <w:tc>
          <w:tcPr>
            <w:tcW w:w="567" w:type="dxa"/>
          </w:tcPr>
          <w:p w:rsidR="00EB0029" w:rsidRPr="004309C9" w:rsidRDefault="004309C9" w:rsidP="004309C9">
            <w:pPr>
              <w:spacing w:line="360" w:lineRule="auto"/>
              <w:rPr>
                <w:rFonts w:ascii="Times New Roman" w:hAnsi="Times New Roman" w:cs="Times New Roman"/>
                <w:sz w:val="28"/>
                <w:szCs w:val="28"/>
              </w:rPr>
            </w:pPr>
            <w:r>
              <w:rPr>
                <w:rFonts w:ascii="Times New Roman" w:hAnsi="Times New Roman" w:cs="Times New Roman"/>
                <w:sz w:val="28"/>
                <w:szCs w:val="28"/>
              </w:rPr>
              <w:t>49</w:t>
            </w:r>
          </w:p>
        </w:tc>
      </w:tr>
      <w:tr w:rsidR="00C06297" w:rsidRPr="00EB0029" w:rsidTr="004309C9">
        <w:tc>
          <w:tcPr>
            <w:tcW w:w="9493" w:type="dxa"/>
          </w:tcPr>
          <w:p w:rsidR="00C06297" w:rsidRPr="00EB0029" w:rsidRDefault="00C06297" w:rsidP="00EB0029">
            <w:pPr>
              <w:spacing w:line="360" w:lineRule="auto"/>
              <w:ind w:left="885" w:hanging="572"/>
              <w:jc w:val="both"/>
              <w:rPr>
                <w:rFonts w:ascii="Times New Roman" w:hAnsi="Times New Roman" w:cs="Times New Roman"/>
                <w:i/>
                <w:sz w:val="28"/>
                <w:szCs w:val="28"/>
              </w:rPr>
            </w:pPr>
            <w:r>
              <w:rPr>
                <w:rFonts w:ascii="Times New Roman" w:hAnsi="Times New Roman" w:cs="Times New Roman"/>
                <w:i/>
                <w:sz w:val="28"/>
                <w:szCs w:val="28"/>
              </w:rPr>
              <w:t>9.2. Юридическая клиника …………………………………………………………</w:t>
            </w:r>
          </w:p>
        </w:tc>
        <w:tc>
          <w:tcPr>
            <w:tcW w:w="567" w:type="dxa"/>
          </w:tcPr>
          <w:p w:rsidR="00C06297" w:rsidRPr="004309C9" w:rsidRDefault="004309C9" w:rsidP="004309C9">
            <w:pPr>
              <w:spacing w:line="360" w:lineRule="auto"/>
              <w:rPr>
                <w:rFonts w:ascii="Times New Roman" w:hAnsi="Times New Roman" w:cs="Times New Roman"/>
                <w:sz w:val="28"/>
                <w:szCs w:val="28"/>
              </w:rPr>
            </w:pPr>
            <w:r>
              <w:rPr>
                <w:rFonts w:ascii="Times New Roman" w:hAnsi="Times New Roman" w:cs="Times New Roman"/>
                <w:sz w:val="28"/>
                <w:szCs w:val="28"/>
              </w:rPr>
              <w:t>53</w:t>
            </w:r>
          </w:p>
        </w:tc>
      </w:tr>
      <w:tr w:rsidR="00EB0029" w:rsidRPr="00EB0029" w:rsidTr="004309C9">
        <w:tc>
          <w:tcPr>
            <w:tcW w:w="9493" w:type="dxa"/>
          </w:tcPr>
          <w:p w:rsidR="00EB0029" w:rsidRPr="00EB0029" w:rsidRDefault="00EB0029" w:rsidP="00C06297">
            <w:pPr>
              <w:spacing w:line="360" w:lineRule="auto"/>
              <w:ind w:left="885" w:hanging="572"/>
              <w:jc w:val="both"/>
              <w:rPr>
                <w:rFonts w:ascii="Times New Roman" w:hAnsi="Times New Roman" w:cs="Times New Roman"/>
                <w:i/>
                <w:sz w:val="28"/>
                <w:szCs w:val="28"/>
              </w:rPr>
            </w:pPr>
            <w:r>
              <w:rPr>
                <w:rFonts w:ascii="Times New Roman" w:hAnsi="Times New Roman" w:cs="Times New Roman"/>
                <w:i/>
                <w:sz w:val="28"/>
                <w:szCs w:val="28"/>
              </w:rPr>
              <w:t>9.</w:t>
            </w:r>
            <w:r w:rsidR="00C06297">
              <w:rPr>
                <w:rFonts w:ascii="Times New Roman" w:hAnsi="Times New Roman" w:cs="Times New Roman"/>
                <w:i/>
                <w:sz w:val="28"/>
                <w:szCs w:val="28"/>
              </w:rPr>
              <w:t>3</w:t>
            </w:r>
            <w:r>
              <w:rPr>
                <w:rFonts w:ascii="Times New Roman" w:hAnsi="Times New Roman" w:cs="Times New Roman"/>
                <w:i/>
                <w:sz w:val="28"/>
                <w:szCs w:val="28"/>
              </w:rPr>
              <w:t>. Образовательно-акселерационная программа «Кулибин» ……………..</w:t>
            </w:r>
          </w:p>
        </w:tc>
        <w:tc>
          <w:tcPr>
            <w:tcW w:w="567" w:type="dxa"/>
          </w:tcPr>
          <w:p w:rsidR="00EB0029" w:rsidRPr="004309C9" w:rsidRDefault="004309C9" w:rsidP="004309C9">
            <w:pPr>
              <w:spacing w:line="360" w:lineRule="auto"/>
              <w:rPr>
                <w:rFonts w:ascii="Times New Roman" w:hAnsi="Times New Roman" w:cs="Times New Roman"/>
                <w:sz w:val="28"/>
                <w:szCs w:val="28"/>
              </w:rPr>
            </w:pPr>
            <w:r>
              <w:rPr>
                <w:rFonts w:ascii="Times New Roman" w:hAnsi="Times New Roman" w:cs="Times New Roman"/>
                <w:sz w:val="28"/>
                <w:szCs w:val="28"/>
              </w:rPr>
              <w:t>55</w:t>
            </w:r>
          </w:p>
        </w:tc>
      </w:tr>
      <w:tr w:rsidR="00EB0029" w:rsidRPr="00EB0029" w:rsidTr="004309C9">
        <w:tc>
          <w:tcPr>
            <w:tcW w:w="9493" w:type="dxa"/>
          </w:tcPr>
          <w:p w:rsidR="00EB0029" w:rsidRDefault="00C06297" w:rsidP="00EB0029">
            <w:pPr>
              <w:spacing w:line="360" w:lineRule="auto"/>
              <w:ind w:left="885" w:hanging="572"/>
              <w:jc w:val="both"/>
              <w:rPr>
                <w:rFonts w:ascii="Times New Roman" w:hAnsi="Times New Roman" w:cs="Times New Roman"/>
                <w:i/>
                <w:sz w:val="28"/>
                <w:szCs w:val="28"/>
              </w:rPr>
            </w:pPr>
            <w:r>
              <w:rPr>
                <w:rFonts w:ascii="Times New Roman" w:hAnsi="Times New Roman" w:cs="Times New Roman"/>
                <w:i/>
                <w:sz w:val="28"/>
                <w:szCs w:val="28"/>
              </w:rPr>
              <w:t>9.4</w:t>
            </w:r>
            <w:r w:rsidR="00EB0029">
              <w:rPr>
                <w:rFonts w:ascii="Times New Roman" w:hAnsi="Times New Roman" w:cs="Times New Roman"/>
                <w:i/>
                <w:sz w:val="28"/>
                <w:szCs w:val="28"/>
              </w:rPr>
              <w:t>. «Народный бюджет» (инициативное бюджетирование) ……………..</w:t>
            </w:r>
          </w:p>
        </w:tc>
        <w:tc>
          <w:tcPr>
            <w:tcW w:w="567" w:type="dxa"/>
          </w:tcPr>
          <w:p w:rsidR="00EB0029" w:rsidRPr="004309C9" w:rsidRDefault="004309C9" w:rsidP="004309C9">
            <w:pPr>
              <w:spacing w:line="360" w:lineRule="auto"/>
              <w:rPr>
                <w:rFonts w:ascii="Times New Roman" w:hAnsi="Times New Roman" w:cs="Times New Roman"/>
                <w:sz w:val="28"/>
                <w:szCs w:val="28"/>
              </w:rPr>
            </w:pPr>
            <w:r>
              <w:rPr>
                <w:rFonts w:ascii="Times New Roman" w:hAnsi="Times New Roman" w:cs="Times New Roman"/>
                <w:sz w:val="28"/>
                <w:szCs w:val="28"/>
              </w:rPr>
              <w:t>58</w:t>
            </w:r>
          </w:p>
        </w:tc>
      </w:tr>
      <w:tr w:rsidR="002B1F5B" w:rsidTr="004309C9">
        <w:tc>
          <w:tcPr>
            <w:tcW w:w="9493" w:type="dxa"/>
          </w:tcPr>
          <w:p w:rsidR="002B1F5B" w:rsidRPr="00B96906" w:rsidRDefault="002B1F5B" w:rsidP="007A65D9">
            <w:pPr>
              <w:spacing w:line="360" w:lineRule="auto"/>
              <w:ind w:left="459" w:hanging="459"/>
              <w:rPr>
                <w:rFonts w:ascii="Times New Roman" w:hAnsi="Times New Roman" w:cs="Times New Roman"/>
                <w:i/>
                <w:sz w:val="28"/>
                <w:szCs w:val="28"/>
              </w:rPr>
            </w:pPr>
            <w:r w:rsidRPr="002B1F5B">
              <w:rPr>
                <w:rFonts w:ascii="Times New Roman" w:hAnsi="Times New Roman" w:cs="Times New Roman"/>
                <w:b/>
                <w:sz w:val="28"/>
                <w:szCs w:val="28"/>
                <w:lang w:val="en-US"/>
              </w:rPr>
              <w:t>II</w:t>
            </w:r>
            <w:r w:rsidRPr="002B1F5B">
              <w:rPr>
                <w:rFonts w:ascii="Times New Roman" w:hAnsi="Times New Roman" w:cs="Times New Roman"/>
                <w:b/>
                <w:sz w:val="28"/>
                <w:szCs w:val="28"/>
              </w:rPr>
              <w:t xml:space="preserve">. РЕЗУЛЬТАТЫ </w:t>
            </w:r>
            <w:r>
              <w:rPr>
                <w:rFonts w:ascii="Times New Roman" w:hAnsi="Times New Roman" w:cs="Times New Roman"/>
                <w:b/>
                <w:sz w:val="28"/>
                <w:szCs w:val="28"/>
              </w:rPr>
              <w:t xml:space="preserve"> </w:t>
            </w:r>
            <w:r w:rsidRPr="002B1F5B">
              <w:rPr>
                <w:rFonts w:ascii="Times New Roman" w:hAnsi="Times New Roman" w:cs="Times New Roman"/>
                <w:b/>
                <w:sz w:val="28"/>
                <w:szCs w:val="28"/>
              </w:rPr>
              <w:t xml:space="preserve">АНАЛИЗА </w:t>
            </w:r>
            <w:r>
              <w:rPr>
                <w:rFonts w:ascii="Times New Roman" w:hAnsi="Times New Roman" w:cs="Times New Roman"/>
                <w:b/>
                <w:sz w:val="28"/>
                <w:szCs w:val="28"/>
              </w:rPr>
              <w:t xml:space="preserve"> </w:t>
            </w:r>
            <w:r w:rsidRPr="002B1F5B">
              <w:rPr>
                <w:rFonts w:ascii="Times New Roman" w:hAnsi="Times New Roman" w:cs="Times New Roman"/>
                <w:b/>
                <w:sz w:val="28"/>
                <w:szCs w:val="28"/>
              </w:rPr>
              <w:t xml:space="preserve">ПОКАЗАТЕЛЕЙ </w:t>
            </w:r>
            <w:r>
              <w:rPr>
                <w:rFonts w:ascii="Times New Roman" w:hAnsi="Times New Roman" w:cs="Times New Roman"/>
                <w:b/>
                <w:sz w:val="28"/>
                <w:szCs w:val="28"/>
              </w:rPr>
              <w:t xml:space="preserve"> </w:t>
            </w:r>
            <w:r w:rsidRPr="002B1F5B">
              <w:rPr>
                <w:rFonts w:ascii="Times New Roman" w:hAnsi="Times New Roman" w:cs="Times New Roman"/>
                <w:b/>
                <w:sz w:val="28"/>
                <w:szCs w:val="28"/>
              </w:rPr>
              <w:t>САМООБСЛЕДОВАНИЯ</w:t>
            </w:r>
          </w:p>
        </w:tc>
        <w:tc>
          <w:tcPr>
            <w:tcW w:w="567" w:type="dxa"/>
          </w:tcPr>
          <w:p w:rsidR="002B1F5B" w:rsidRPr="004309C9" w:rsidRDefault="002B1F5B" w:rsidP="00EE28D3">
            <w:pPr>
              <w:spacing w:line="360" w:lineRule="auto"/>
              <w:jc w:val="center"/>
              <w:rPr>
                <w:rFonts w:ascii="Times New Roman" w:hAnsi="Times New Roman" w:cs="Times New Roman"/>
                <w:sz w:val="28"/>
                <w:szCs w:val="28"/>
              </w:rPr>
            </w:pPr>
          </w:p>
          <w:p w:rsidR="006343FB" w:rsidRPr="004309C9" w:rsidRDefault="004309C9" w:rsidP="00EE28D3">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r w:rsidR="00973350" w:rsidRPr="004309C9">
              <w:rPr>
                <w:rFonts w:ascii="Times New Roman" w:hAnsi="Times New Roman" w:cs="Times New Roman"/>
                <w:sz w:val="28"/>
                <w:szCs w:val="28"/>
              </w:rPr>
              <w:t>2</w:t>
            </w:r>
          </w:p>
        </w:tc>
      </w:tr>
    </w:tbl>
    <w:p w:rsidR="00EB0029" w:rsidRDefault="00EB0029" w:rsidP="000A2A18">
      <w:pPr>
        <w:spacing w:after="0" w:line="360" w:lineRule="auto"/>
        <w:jc w:val="center"/>
        <w:rPr>
          <w:rFonts w:ascii="Times New Roman" w:hAnsi="Times New Roman" w:cs="Times New Roman"/>
          <w:b/>
          <w:sz w:val="28"/>
          <w:szCs w:val="28"/>
        </w:rPr>
      </w:pPr>
    </w:p>
    <w:p w:rsidR="00CC56A9" w:rsidRDefault="00CC56A9" w:rsidP="00A75AA0">
      <w:pPr>
        <w:spacing w:after="0"/>
        <w:jc w:val="center"/>
        <w:rPr>
          <w:rFonts w:ascii="Times New Roman" w:hAnsi="Times New Roman" w:cs="Times New Roman"/>
          <w:b/>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 АНАЛИТИЧЕСКАЯ ЧАСТЬ</w:t>
      </w:r>
    </w:p>
    <w:p w:rsidR="00CC56A9" w:rsidRPr="00CC56A9" w:rsidRDefault="00CC56A9" w:rsidP="00A75AA0">
      <w:pPr>
        <w:spacing w:after="0"/>
        <w:jc w:val="center"/>
        <w:rPr>
          <w:rFonts w:ascii="Times New Roman" w:hAnsi="Times New Roman" w:cs="Times New Roman"/>
          <w:b/>
          <w:sz w:val="28"/>
          <w:szCs w:val="28"/>
        </w:rPr>
      </w:pPr>
    </w:p>
    <w:p w:rsidR="003A036C" w:rsidRPr="00957088" w:rsidRDefault="00D50EBE" w:rsidP="00A75AA0">
      <w:pPr>
        <w:spacing w:after="0"/>
        <w:jc w:val="center"/>
        <w:rPr>
          <w:rFonts w:ascii="Times New Roman" w:hAnsi="Times New Roman" w:cs="Times New Roman"/>
          <w:b/>
          <w:i/>
          <w:sz w:val="28"/>
          <w:szCs w:val="28"/>
        </w:rPr>
      </w:pPr>
      <w:r w:rsidRPr="00957088">
        <w:rPr>
          <w:rFonts w:ascii="Times New Roman" w:hAnsi="Times New Roman" w:cs="Times New Roman"/>
          <w:b/>
          <w:i/>
          <w:sz w:val="28"/>
          <w:szCs w:val="28"/>
        </w:rPr>
        <w:t>1.</w:t>
      </w:r>
      <w:r w:rsidR="00613213" w:rsidRPr="00957088">
        <w:rPr>
          <w:rFonts w:ascii="Times New Roman" w:hAnsi="Times New Roman" w:cs="Times New Roman"/>
          <w:b/>
          <w:i/>
          <w:sz w:val="28"/>
          <w:szCs w:val="28"/>
        </w:rPr>
        <w:t xml:space="preserve"> </w:t>
      </w:r>
      <w:r w:rsidR="009247B2" w:rsidRPr="00957088">
        <w:rPr>
          <w:rFonts w:ascii="Times New Roman" w:hAnsi="Times New Roman" w:cs="Times New Roman"/>
          <w:b/>
          <w:i/>
          <w:sz w:val="28"/>
          <w:szCs w:val="28"/>
        </w:rPr>
        <w:t xml:space="preserve">ОБЩИЕ СВЕДЕНИЯ </w:t>
      </w:r>
    </w:p>
    <w:p w:rsidR="00D50EBE" w:rsidRPr="00D50EBE" w:rsidRDefault="00D50EBE" w:rsidP="00D50EBE">
      <w:pPr>
        <w:pStyle w:val="a3"/>
        <w:spacing w:after="0"/>
        <w:rPr>
          <w:rFonts w:ascii="Times New Roman" w:hAnsi="Times New Roman" w:cs="Times New Roman"/>
          <w:b/>
          <w:sz w:val="16"/>
          <w:szCs w:val="16"/>
        </w:rPr>
      </w:pPr>
    </w:p>
    <w:p w:rsidR="0008720A" w:rsidRPr="00742BE1" w:rsidRDefault="00742BE1" w:rsidP="00742BE1">
      <w:pPr>
        <w:tabs>
          <w:tab w:val="left" w:pos="426"/>
        </w:tabs>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1.1.</w:t>
      </w:r>
      <w:r w:rsidR="00362706" w:rsidRPr="00742BE1">
        <w:rPr>
          <w:rFonts w:ascii="Times New Roman" w:hAnsi="Times New Roman" w:cs="Times New Roman"/>
          <w:i/>
          <w:sz w:val="28"/>
          <w:szCs w:val="28"/>
        </w:rPr>
        <w:t xml:space="preserve"> </w:t>
      </w:r>
      <w:r w:rsidR="0008720A" w:rsidRPr="00742BE1">
        <w:rPr>
          <w:rFonts w:ascii="Times New Roman" w:hAnsi="Times New Roman" w:cs="Times New Roman"/>
          <w:i/>
          <w:sz w:val="28"/>
          <w:szCs w:val="28"/>
        </w:rPr>
        <w:t>Историческая справка</w:t>
      </w:r>
    </w:p>
    <w:p w:rsidR="006617F4" w:rsidRPr="00D50EBE" w:rsidRDefault="006617F4" w:rsidP="006A26A2">
      <w:pPr>
        <w:pStyle w:val="a3"/>
        <w:tabs>
          <w:tab w:val="left" w:pos="426"/>
        </w:tabs>
        <w:spacing w:after="0" w:line="240" w:lineRule="auto"/>
        <w:ind w:left="0"/>
        <w:rPr>
          <w:rFonts w:ascii="Times New Roman" w:hAnsi="Times New Roman" w:cs="Times New Roman"/>
          <w:i/>
          <w:sz w:val="16"/>
          <w:szCs w:val="16"/>
        </w:rPr>
      </w:pPr>
    </w:p>
    <w:p w:rsidR="000B3E6C" w:rsidRDefault="00C24D27" w:rsidP="00CC56A9">
      <w:pPr>
        <w:spacing w:after="0" w:line="240" w:lineRule="auto"/>
        <w:ind w:firstLine="567"/>
        <w:jc w:val="both"/>
        <w:rPr>
          <w:rFonts w:ascii="Times New Roman" w:hAnsi="Times New Roman" w:cs="Times New Roman"/>
          <w:sz w:val="28"/>
          <w:szCs w:val="28"/>
        </w:rPr>
      </w:pPr>
      <w:r w:rsidRPr="00442B9D">
        <w:rPr>
          <w:rFonts w:ascii="Times New Roman" w:hAnsi="Times New Roman" w:cs="Times New Roman"/>
          <w:sz w:val="28"/>
          <w:szCs w:val="28"/>
        </w:rPr>
        <w:t>Академия создана</w:t>
      </w:r>
      <w:r w:rsidR="006617F4">
        <w:rPr>
          <w:rFonts w:ascii="Times New Roman" w:hAnsi="Times New Roman" w:cs="Times New Roman"/>
          <w:sz w:val="28"/>
          <w:szCs w:val="28"/>
        </w:rPr>
        <w:t xml:space="preserve"> </w:t>
      </w:r>
      <w:r w:rsidRPr="00442B9D">
        <w:rPr>
          <w:rFonts w:ascii="Times New Roman" w:hAnsi="Times New Roman" w:cs="Times New Roman"/>
          <w:sz w:val="28"/>
          <w:szCs w:val="28"/>
        </w:rPr>
        <w:t>Указом Главы Республики Коми от 18 апреля 1996</w:t>
      </w:r>
      <w:r w:rsidR="006617F4">
        <w:rPr>
          <w:rFonts w:ascii="Times New Roman" w:hAnsi="Times New Roman" w:cs="Times New Roman"/>
          <w:sz w:val="28"/>
          <w:szCs w:val="28"/>
        </w:rPr>
        <w:t xml:space="preserve"> </w:t>
      </w:r>
      <w:r w:rsidRPr="00442B9D">
        <w:rPr>
          <w:rFonts w:ascii="Times New Roman" w:hAnsi="Times New Roman" w:cs="Times New Roman"/>
          <w:sz w:val="28"/>
          <w:szCs w:val="28"/>
        </w:rPr>
        <w:t xml:space="preserve">г. </w:t>
      </w:r>
      <w:r w:rsidR="00957088">
        <w:rPr>
          <w:rFonts w:ascii="Times New Roman" w:hAnsi="Times New Roman" w:cs="Times New Roman"/>
          <w:sz w:val="28"/>
          <w:szCs w:val="28"/>
        </w:rPr>
        <w:t>№</w:t>
      </w:r>
      <w:r w:rsidRPr="00442B9D">
        <w:rPr>
          <w:rFonts w:ascii="Times New Roman" w:hAnsi="Times New Roman" w:cs="Times New Roman"/>
          <w:sz w:val="28"/>
          <w:szCs w:val="28"/>
        </w:rPr>
        <w:t xml:space="preserve">107 путем реорганизации Коми республиканского межотраслевого кадрового центра в Коми республиканскую академию государственной службы и управления при Главе Республики Коми и является </w:t>
      </w:r>
      <w:r w:rsidR="000B3E6C">
        <w:rPr>
          <w:rFonts w:ascii="Times New Roman" w:hAnsi="Times New Roman" w:cs="Times New Roman"/>
          <w:sz w:val="28"/>
          <w:szCs w:val="28"/>
        </w:rPr>
        <w:t xml:space="preserve">его </w:t>
      </w:r>
      <w:r w:rsidR="001121DE">
        <w:rPr>
          <w:rFonts w:ascii="Times New Roman" w:hAnsi="Times New Roman" w:cs="Times New Roman"/>
          <w:sz w:val="28"/>
          <w:szCs w:val="28"/>
        </w:rPr>
        <w:t>правопреемником.</w:t>
      </w:r>
    </w:p>
    <w:p w:rsidR="00C24D27" w:rsidRPr="00442B9D" w:rsidRDefault="001121DE" w:rsidP="00CC56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B3E6C">
        <w:rPr>
          <w:rFonts w:ascii="Times New Roman" w:hAnsi="Times New Roman" w:cs="Times New Roman"/>
          <w:sz w:val="28"/>
          <w:szCs w:val="28"/>
        </w:rPr>
        <w:t>На основании П</w:t>
      </w:r>
      <w:r w:rsidR="00C24D27" w:rsidRPr="000B3E6C">
        <w:rPr>
          <w:rFonts w:ascii="Times New Roman" w:hAnsi="Times New Roman" w:cs="Times New Roman"/>
          <w:sz w:val="28"/>
          <w:szCs w:val="28"/>
        </w:rPr>
        <w:t>остановления Правительства Республики Коми от 09 сентября 2008 г. №</w:t>
      </w:r>
      <w:r w:rsidR="006617F4">
        <w:rPr>
          <w:rFonts w:ascii="Times New Roman" w:hAnsi="Times New Roman" w:cs="Times New Roman"/>
          <w:sz w:val="28"/>
          <w:szCs w:val="28"/>
        </w:rPr>
        <w:t xml:space="preserve"> </w:t>
      </w:r>
      <w:r w:rsidR="00C24D27" w:rsidRPr="000B3E6C">
        <w:rPr>
          <w:rFonts w:ascii="Times New Roman" w:hAnsi="Times New Roman" w:cs="Times New Roman"/>
          <w:sz w:val="28"/>
          <w:szCs w:val="28"/>
        </w:rPr>
        <w:t>233 произошло изменени</w:t>
      </w:r>
      <w:r w:rsidRPr="000B3E6C">
        <w:rPr>
          <w:rFonts w:ascii="Times New Roman" w:hAnsi="Times New Roman" w:cs="Times New Roman"/>
          <w:sz w:val="28"/>
          <w:szCs w:val="28"/>
        </w:rPr>
        <w:t>е</w:t>
      </w:r>
      <w:r w:rsidR="00C24D27" w:rsidRPr="000B3E6C">
        <w:rPr>
          <w:rFonts w:ascii="Times New Roman" w:hAnsi="Times New Roman" w:cs="Times New Roman"/>
          <w:sz w:val="28"/>
          <w:szCs w:val="28"/>
        </w:rPr>
        <w:t xml:space="preserve"> типа Академии и её преобразование в Государственное автономное образовательное учреждение высшего профессионального образования «Коми республиканская академия государственной службы и управления при Главе Республики Коми».</w:t>
      </w:r>
    </w:p>
    <w:p w:rsidR="00C24D27" w:rsidRDefault="00C24D27" w:rsidP="00CC56A9">
      <w:pPr>
        <w:spacing w:after="0" w:line="240" w:lineRule="auto"/>
        <w:ind w:firstLine="567"/>
        <w:jc w:val="both"/>
        <w:rPr>
          <w:rFonts w:ascii="Times New Roman" w:hAnsi="Times New Roman" w:cs="Times New Roman"/>
          <w:sz w:val="28"/>
          <w:szCs w:val="28"/>
        </w:rPr>
      </w:pPr>
      <w:r w:rsidRPr="00442B9D">
        <w:rPr>
          <w:rFonts w:ascii="Times New Roman" w:hAnsi="Times New Roman" w:cs="Times New Roman"/>
          <w:sz w:val="28"/>
          <w:szCs w:val="28"/>
        </w:rPr>
        <w:t>В соответствии с Постановлением Правительства Республики Коми от 28 октября 2013 г. № 411 Государственное автономное образовательное учреждение высшего профессионального образования «Коми республиканская академия государственной службы и управления при Главе Республики Коми» переименована в Государственное образовательное учреждение высшего образования «Коми республиканская академия государственной службы и управления»</w:t>
      </w:r>
      <w:r w:rsidR="006617F4">
        <w:rPr>
          <w:rFonts w:ascii="Times New Roman" w:hAnsi="Times New Roman" w:cs="Times New Roman"/>
          <w:sz w:val="28"/>
          <w:szCs w:val="28"/>
        </w:rPr>
        <w:t>.</w:t>
      </w:r>
    </w:p>
    <w:p w:rsidR="00093C2E" w:rsidRDefault="00093C2E" w:rsidP="00EE28D3">
      <w:pPr>
        <w:spacing w:after="0" w:line="240" w:lineRule="auto"/>
        <w:ind w:firstLine="709"/>
        <w:jc w:val="both"/>
        <w:rPr>
          <w:rFonts w:ascii="Times New Roman" w:hAnsi="Times New Roman" w:cs="Times New Roman"/>
          <w:sz w:val="28"/>
          <w:szCs w:val="28"/>
        </w:rPr>
      </w:pPr>
    </w:p>
    <w:p w:rsidR="0008720A" w:rsidRPr="00742BE1" w:rsidRDefault="00742BE1" w:rsidP="00742BE1">
      <w:pPr>
        <w:tabs>
          <w:tab w:val="left" w:pos="426"/>
        </w:tabs>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1.2.</w:t>
      </w:r>
      <w:r w:rsidR="001121DE" w:rsidRPr="00742BE1">
        <w:rPr>
          <w:rFonts w:ascii="Times New Roman" w:hAnsi="Times New Roman" w:cs="Times New Roman"/>
          <w:i/>
          <w:sz w:val="28"/>
          <w:szCs w:val="28"/>
        </w:rPr>
        <w:t xml:space="preserve"> </w:t>
      </w:r>
      <w:r w:rsidR="0008720A" w:rsidRPr="00742BE1">
        <w:rPr>
          <w:rFonts w:ascii="Times New Roman" w:hAnsi="Times New Roman" w:cs="Times New Roman"/>
          <w:i/>
          <w:sz w:val="28"/>
          <w:szCs w:val="28"/>
        </w:rPr>
        <w:t xml:space="preserve">Официальные </w:t>
      </w:r>
      <w:r w:rsidR="00D57B2C" w:rsidRPr="00742BE1">
        <w:rPr>
          <w:rFonts w:ascii="Times New Roman" w:hAnsi="Times New Roman" w:cs="Times New Roman"/>
          <w:i/>
          <w:sz w:val="28"/>
          <w:szCs w:val="28"/>
        </w:rPr>
        <w:t>сведения об</w:t>
      </w:r>
      <w:r w:rsidR="0008720A" w:rsidRPr="00742BE1">
        <w:rPr>
          <w:rFonts w:ascii="Times New Roman" w:hAnsi="Times New Roman" w:cs="Times New Roman"/>
          <w:i/>
          <w:sz w:val="28"/>
          <w:szCs w:val="28"/>
        </w:rPr>
        <w:t xml:space="preserve"> Академии</w:t>
      </w:r>
    </w:p>
    <w:p w:rsidR="006617F4" w:rsidRPr="00D50EBE" w:rsidRDefault="006617F4" w:rsidP="00EE28D3">
      <w:pPr>
        <w:pStyle w:val="a3"/>
        <w:tabs>
          <w:tab w:val="left" w:pos="426"/>
        </w:tabs>
        <w:spacing w:after="0" w:line="240" w:lineRule="auto"/>
        <w:ind w:left="0"/>
        <w:rPr>
          <w:rFonts w:ascii="Times New Roman" w:hAnsi="Times New Roman" w:cs="Times New Roman"/>
          <w:i/>
          <w:sz w:val="16"/>
          <w:szCs w:val="16"/>
        </w:rPr>
      </w:pPr>
    </w:p>
    <w:p w:rsidR="000B3E6C" w:rsidRPr="00EE28D3" w:rsidRDefault="000B3E6C" w:rsidP="00CC56A9">
      <w:pPr>
        <w:pStyle w:val="a3"/>
        <w:tabs>
          <w:tab w:val="left" w:pos="0"/>
          <w:tab w:val="left" w:pos="426"/>
        </w:tabs>
        <w:spacing w:after="0" w:line="240" w:lineRule="auto"/>
        <w:ind w:left="0" w:firstLine="567"/>
        <w:jc w:val="both"/>
        <w:rPr>
          <w:rFonts w:ascii="Times New Roman" w:hAnsi="Times New Roman" w:cs="Times New Roman"/>
          <w:sz w:val="28"/>
          <w:szCs w:val="28"/>
        </w:rPr>
      </w:pPr>
      <w:r w:rsidRPr="00EE28D3">
        <w:rPr>
          <w:rFonts w:ascii="Times New Roman" w:hAnsi="Times New Roman" w:cs="Times New Roman"/>
          <w:sz w:val="28"/>
          <w:szCs w:val="28"/>
        </w:rPr>
        <w:t xml:space="preserve">Полное наименование: </w:t>
      </w:r>
      <w:r w:rsidR="00957088">
        <w:rPr>
          <w:rFonts w:ascii="Times New Roman" w:hAnsi="Times New Roman" w:cs="Times New Roman"/>
          <w:sz w:val="28"/>
          <w:szCs w:val="28"/>
        </w:rPr>
        <w:t>г</w:t>
      </w:r>
      <w:r w:rsidRPr="00EE28D3">
        <w:rPr>
          <w:rFonts w:ascii="Times New Roman" w:hAnsi="Times New Roman" w:cs="Times New Roman"/>
          <w:sz w:val="28"/>
          <w:szCs w:val="28"/>
        </w:rPr>
        <w:t>осударственное образовательное учреждение высшего образования «Коми республиканская академия государственной службы и управления»</w:t>
      </w:r>
    </w:p>
    <w:p w:rsidR="000B3E6C" w:rsidRPr="00EE28D3" w:rsidRDefault="000B3E6C" w:rsidP="00CC56A9">
      <w:pPr>
        <w:pStyle w:val="a3"/>
        <w:tabs>
          <w:tab w:val="left" w:pos="0"/>
          <w:tab w:val="left" w:pos="426"/>
        </w:tabs>
        <w:spacing w:after="0" w:line="240" w:lineRule="auto"/>
        <w:ind w:left="0" w:firstLine="567"/>
        <w:jc w:val="both"/>
        <w:rPr>
          <w:rFonts w:ascii="Times New Roman" w:hAnsi="Times New Roman" w:cs="Times New Roman"/>
          <w:sz w:val="28"/>
          <w:szCs w:val="28"/>
        </w:rPr>
      </w:pPr>
      <w:r w:rsidRPr="00EE28D3">
        <w:rPr>
          <w:rFonts w:ascii="Times New Roman" w:hAnsi="Times New Roman" w:cs="Times New Roman"/>
          <w:sz w:val="28"/>
          <w:szCs w:val="28"/>
        </w:rPr>
        <w:t>С</w:t>
      </w:r>
      <w:r w:rsidR="006617F4" w:rsidRPr="00EE28D3">
        <w:rPr>
          <w:rFonts w:ascii="Times New Roman" w:hAnsi="Times New Roman" w:cs="Times New Roman"/>
          <w:sz w:val="28"/>
          <w:szCs w:val="28"/>
        </w:rPr>
        <w:t xml:space="preserve">окращенное наименование: ГОУ ВО </w:t>
      </w:r>
      <w:r w:rsidRPr="00EE28D3">
        <w:rPr>
          <w:rFonts w:ascii="Times New Roman" w:hAnsi="Times New Roman" w:cs="Times New Roman"/>
          <w:sz w:val="28"/>
          <w:szCs w:val="28"/>
        </w:rPr>
        <w:t>КРАГСиУ</w:t>
      </w:r>
    </w:p>
    <w:p w:rsidR="000B3E6C" w:rsidRDefault="000B3E6C" w:rsidP="00CC56A9">
      <w:pPr>
        <w:pStyle w:val="a3"/>
        <w:tabs>
          <w:tab w:val="left" w:pos="0"/>
          <w:tab w:val="left" w:pos="426"/>
        </w:tabs>
        <w:spacing w:after="0" w:line="240" w:lineRule="auto"/>
        <w:ind w:left="0" w:firstLine="567"/>
        <w:jc w:val="both"/>
        <w:rPr>
          <w:rFonts w:ascii="Times New Roman" w:hAnsi="Times New Roman" w:cs="Times New Roman"/>
          <w:sz w:val="28"/>
          <w:szCs w:val="28"/>
        </w:rPr>
      </w:pPr>
      <w:r w:rsidRPr="00327567">
        <w:rPr>
          <w:rFonts w:ascii="Times New Roman" w:hAnsi="Times New Roman" w:cs="Times New Roman"/>
          <w:sz w:val="28"/>
          <w:szCs w:val="28"/>
        </w:rPr>
        <w:t xml:space="preserve">Полное и сокращенное наименование на коми языке: </w:t>
      </w:r>
      <w:r w:rsidRPr="00327567">
        <w:rPr>
          <w:rFonts w:ascii="Times New Roman" w:hAnsi="Times New Roman" w:cs="Times New Roman"/>
          <w:color w:val="000000"/>
          <w:sz w:val="28"/>
          <w:szCs w:val="28"/>
          <w:shd w:val="clear" w:color="auto" w:fill="FFFFFF"/>
        </w:rPr>
        <w:t>«</w:t>
      </w:r>
      <w:r w:rsidRPr="00327567">
        <w:rPr>
          <w:rFonts w:ascii="Times New Roman" w:hAnsi="Times New Roman" w:cs="Times New Roman"/>
          <w:sz w:val="28"/>
          <w:szCs w:val="28"/>
        </w:rPr>
        <w:t>Канму служба</w:t>
      </w:r>
      <w:r w:rsidR="00327567" w:rsidRPr="00327567">
        <w:rPr>
          <w:rFonts w:ascii="Times New Roman" w:hAnsi="Times New Roman"/>
          <w:sz w:val="28"/>
          <w:szCs w:val="28"/>
        </w:rPr>
        <w:t>ӧ</w:t>
      </w:r>
      <w:r w:rsidR="00327567" w:rsidRPr="00327567">
        <w:rPr>
          <w:rFonts w:ascii="Times New Roman" w:hAnsi="Times New Roman" w:cs="Times New Roman"/>
          <w:sz w:val="28"/>
          <w:szCs w:val="28"/>
        </w:rPr>
        <w:t xml:space="preserve"> </w:t>
      </w:r>
      <w:r w:rsidRPr="00327567">
        <w:rPr>
          <w:rFonts w:ascii="Times New Roman" w:hAnsi="Times New Roman" w:cs="Times New Roman"/>
          <w:sz w:val="28"/>
          <w:szCs w:val="28"/>
        </w:rPr>
        <w:t>да веськ</w:t>
      </w:r>
      <w:r w:rsidR="00327567" w:rsidRPr="00327567">
        <w:rPr>
          <w:rFonts w:ascii="Times New Roman" w:hAnsi="Times New Roman"/>
          <w:sz w:val="28"/>
          <w:szCs w:val="28"/>
        </w:rPr>
        <w:t>ӧ</w:t>
      </w:r>
      <w:r w:rsidRPr="00327567">
        <w:rPr>
          <w:rFonts w:ascii="Times New Roman" w:hAnsi="Times New Roman" w:cs="Times New Roman"/>
          <w:sz w:val="28"/>
          <w:szCs w:val="28"/>
        </w:rPr>
        <w:t>длыны вел</w:t>
      </w:r>
      <w:r w:rsidR="00327567" w:rsidRPr="00327567">
        <w:rPr>
          <w:rFonts w:ascii="Times New Roman" w:hAnsi="Times New Roman"/>
          <w:sz w:val="28"/>
          <w:szCs w:val="28"/>
        </w:rPr>
        <w:t>ӧ</w:t>
      </w:r>
      <w:r w:rsidRPr="00327567">
        <w:rPr>
          <w:rFonts w:ascii="Times New Roman" w:hAnsi="Times New Roman" w:cs="Times New Roman"/>
          <w:sz w:val="28"/>
          <w:szCs w:val="28"/>
        </w:rPr>
        <w:t>дан Коми республикаса академия» вылыс тшуп</w:t>
      </w:r>
      <w:r w:rsidR="00327567" w:rsidRPr="00327567">
        <w:rPr>
          <w:rFonts w:ascii="Times New Roman" w:hAnsi="Times New Roman"/>
          <w:sz w:val="28"/>
          <w:szCs w:val="28"/>
        </w:rPr>
        <w:t>ӧ</w:t>
      </w:r>
      <w:r w:rsidRPr="00327567">
        <w:rPr>
          <w:rFonts w:ascii="Times New Roman" w:hAnsi="Times New Roman" w:cs="Times New Roman"/>
          <w:sz w:val="28"/>
          <w:szCs w:val="28"/>
        </w:rPr>
        <w:t>да вел</w:t>
      </w:r>
      <w:r w:rsidR="00327567" w:rsidRPr="00327567">
        <w:rPr>
          <w:rFonts w:ascii="Times New Roman" w:hAnsi="Times New Roman"/>
          <w:sz w:val="28"/>
          <w:szCs w:val="28"/>
        </w:rPr>
        <w:t>ӧ</w:t>
      </w:r>
      <w:r w:rsidRPr="00327567">
        <w:rPr>
          <w:rFonts w:ascii="Times New Roman" w:hAnsi="Times New Roman" w:cs="Times New Roman"/>
          <w:sz w:val="28"/>
          <w:szCs w:val="28"/>
        </w:rPr>
        <w:t>дан канму учреждение (КСдаВВКРА ВТШВ КУ)</w:t>
      </w:r>
    </w:p>
    <w:p w:rsidR="000B3E6C" w:rsidRPr="00EE28D3" w:rsidRDefault="000B3E6C" w:rsidP="00CC56A9">
      <w:pPr>
        <w:tabs>
          <w:tab w:val="left" w:pos="0"/>
        </w:tabs>
        <w:spacing w:after="0" w:line="240" w:lineRule="auto"/>
        <w:ind w:firstLine="567"/>
        <w:jc w:val="both"/>
        <w:rPr>
          <w:rFonts w:ascii="Times New Roman" w:hAnsi="Times New Roman" w:cs="Times New Roman"/>
          <w:sz w:val="28"/>
          <w:szCs w:val="28"/>
          <w:lang w:val="en-US"/>
        </w:rPr>
      </w:pPr>
      <w:r w:rsidRPr="00EE28D3">
        <w:rPr>
          <w:rFonts w:ascii="Times New Roman" w:hAnsi="Times New Roman" w:cs="Times New Roman"/>
          <w:sz w:val="28"/>
          <w:szCs w:val="28"/>
        </w:rPr>
        <w:t>Полное</w:t>
      </w:r>
      <w:r w:rsidRPr="00EE28D3">
        <w:rPr>
          <w:rFonts w:ascii="Times New Roman" w:hAnsi="Times New Roman" w:cs="Times New Roman"/>
          <w:sz w:val="28"/>
          <w:szCs w:val="28"/>
          <w:lang w:val="en-US"/>
        </w:rPr>
        <w:t xml:space="preserve"> </w:t>
      </w:r>
      <w:r w:rsidRPr="00EE28D3">
        <w:rPr>
          <w:rFonts w:ascii="Times New Roman" w:hAnsi="Times New Roman" w:cs="Times New Roman"/>
          <w:sz w:val="28"/>
          <w:szCs w:val="28"/>
        </w:rPr>
        <w:t>и</w:t>
      </w:r>
      <w:r w:rsidRPr="00EE28D3">
        <w:rPr>
          <w:rFonts w:ascii="Times New Roman" w:hAnsi="Times New Roman" w:cs="Times New Roman"/>
          <w:sz w:val="28"/>
          <w:szCs w:val="28"/>
          <w:lang w:val="en-US"/>
        </w:rPr>
        <w:t xml:space="preserve"> </w:t>
      </w:r>
      <w:r w:rsidRPr="00EE28D3">
        <w:rPr>
          <w:rFonts w:ascii="Times New Roman" w:hAnsi="Times New Roman" w:cs="Times New Roman"/>
          <w:sz w:val="28"/>
          <w:szCs w:val="28"/>
        </w:rPr>
        <w:t>сокращенное</w:t>
      </w:r>
      <w:r w:rsidRPr="00EE28D3">
        <w:rPr>
          <w:rFonts w:ascii="Times New Roman" w:hAnsi="Times New Roman" w:cs="Times New Roman"/>
          <w:sz w:val="28"/>
          <w:szCs w:val="28"/>
          <w:lang w:val="en-US"/>
        </w:rPr>
        <w:t xml:space="preserve"> </w:t>
      </w:r>
      <w:r w:rsidRPr="00EE28D3">
        <w:rPr>
          <w:rFonts w:ascii="Times New Roman" w:hAnsi="Times New Roman" w:cs="Times New Roman"/>
          <w:sz w:val="28"/>
          <w:szCs w:val="28"/>
        </w:rPr>
        <w:t>наименование</w:t>
      </w:r>
      <w:r w:rsidRPr="00EE28D3">
        <w:rPr>
          <w:rFonts w:ascii="Times New Roman" w:hAnsi="Times New Roman" w:cs="Times New Roman"/>
          <w:sz w:val="28"/>
          <w:szCs w:val="28"/>
          <w:lang w:val="en-US"/>
        </w:rPr>
        <w:t xml:space="preserve"> </w:t>
      </w:r>
      <w:r w:rsidRPr="00EE28D3">
        <w:rPr>
          <w:rFonts w:ascii="Times New Roman" w:hAnsi="Times New Roman" w:cs="Times New Roman"/>
          <w:sz w:val="28"/>
          <w:szCs w:val="28"/>
        </w:rPr>
        <w:t>на</w:t>
      </w:r>
      <w:r w:rsidRPr="00EE28D3">
        <w:rPr>
          <w:rFonts w:ascii="Times New Roman" w:hAnsi="Times New Roman" w:cs="Times New Roman"/>
          <w:sz w:val="28"/>
          <w:szCs w:val="28"/>
          <w:lang w:val="en-US"/>
        </w:rPr>
        <w:t xml:space="preserve"> </w:t>
      </w:r>
      <w:r w:rsidRPr="00EE28D3">
        <w:rPr>
          <w:rFonts w:ascii="Times New Roman" w:hAnsi="Times New Roman" w:cs="Times New Roman"/>
          <w:sz w:val="28"/>
          <w:szCs w:val="28"/>
        </w:rPr>
        <w:t>английском</w:t>
      </w:r>
      <w:r w:rsidRPr="00EE28D3">
        <w:rPr>
          <w:rFonts w:ascii="Times New Roman" w:hAnsi="Times New Roman" w:cs="Times New Roman"/>
          <w:sz w:val="28"/>
          <w:szCs w:val="28"/>
          <w:lang w:val="en-US"/>
        </w:rPr>
        <w:t xml:space="preserve"> </w:t>
      </w:r>
      <w:r w:rsidRPr="00EE28D3">
        <w:rPr>
          <w:rFonts w:ascii="Times New Roman" w:hAnsi="Times New Roman" w:cs="Times New Roman"/>
          <w:sz w:val="28"/>
          <w:szCs w:val="28"/>
        </w:rPr>
        <w:t>языке</w:t>
      </w:r>
      <w:r w:rsidRPr="00EE28D3">
        <w:rPr>
          <w:rFonts w:ascii="Times New Roman" w:hAnsi="Times New Roman" w:cs="Times New Roman"/>
          <w:sz w:val="28"/>
          <w:szCs w:val="28"/>
          <w:lang w:val="en-US"/>
        </w:rPr>
        <w:t>: State Institution of Higher Education «Komi Republikan Akademy of State Service and Administration» (SIHE TKRASSA)</w:t>
      </w:r>
    </w:p>
    <w:p w:rsidR="00BD64F5" w:rsidRPr="00EE28D3" w:rsidRDefault="00BD64F5" w:rsidP="00CC56A9">
      <w:pPr>
        <w:tabs>
          <w:tab w:val="left" w:pos="0"/>
        </w:tabs>
        <w:spacing w:after="0" w:line="240" w:lineRule="auto"/>
        <w:ind w:firstLine="567"/>
        <w:jc w:val="both"/>
        <w:rPr>
          <w:rFonts w:ascii="Times New Roman" w:hAnsi="Times New Roman" w:cs="Times New Roman"/>
          <w:sz w:val="28"/>
          <w:szCs w:val="28"/>
        </w:rPr>
      </w:pPr>
      <w:r w:rsidRPr="00EE28D3">
        <w:rPr>
          <w:rFonts w:ascii="Times New Roman" w:hAnsi="Times New Roman" w:cs="Times New Roman"/>
          <w:sz w:val="28"/>
          <w:szCs w:val="28"/>
        </w:rPr>
        <w:t>Организационно-правовая форма: государственное автономное учреждение Республики Коми.</w:t>
      </w:r>
    </w:p>
    <w:p w:rsidR="00BD64F5" w:rsidRPr="00EE28D3" w:rsidRDefault="00BD64F5" w:rsidP="00CC56A9">
      <w:pPr>
        <w:tabs>
          <w:tab w:val="left" w:pos="0"/>
        </w:tabs>
        <w:spacing w:after="0" w:line="240" w:lineRule="auto"/>
        <w:ind w:firstLine="567"/>
        <w:jc w:val="both"/>
        <w:rPr>
          <w:rFonts w:ascii="Times New Roman" w:hAnsi="Times New Roman" w:cs="Times New Roman"/>
          <w:sz w:val="28"/>
          <w:szCs w:val="28"/>
        </w:rPr>
      </w:pPr>
      <w:r w:rsidRPr="00EE28D3">
        <w:rPr>
          <w:rFonts w:ascii="Times New Roman" w:hAnsi="Times New Roman" w:cs="Times New Roman"/>
          <w:sz w:val="28"/>
          <w:szCs w:val="28"/>
        </w:rPr>
        <w:t>Тип образовательной организации: образовательная организация высшего образования.</w:t>
      </w:r>
    </w:p>
    <w:p w:rsidR="000B3E6C" w:rsidRPr="00EE28D3" w:rsidRDefault="000B3E6C" w:rsidP="00CC56A9">
      <w:pPr>
        <w:tabs>
          <w:tab w:val="left" w:pos="0"/>
        </w:tabs>
        <w:spacing w:after="0" w:line="240" w:lineRule="auto"/>
        <w:ind w:firstLine="567"/>
        <w:jc w:val="both"/>
        <w:rPr>
          <w:rFonts w:ascii="Times New Roman" w:hAnsi="Times New Roman" w:cs="Times New Roman"/>
          <w:sz w:val="28"/>
          <w:szCs w:val="28"/>
        </w:rPr>
      </w:pPr>
      <w:r w:rsidRPr="00EE28D3">
        <w:rPr>
          <w:rFonts w:ascii="Times New Roman" w:hAnsi="Times New Roman" w:cs="Times New Roman"/>
          <w:sz w:val="28"/>
          <w:szCs w:val="28"/>
        </w:rPr>
        <w:t>Юридический и фактический адрес: 167982, Республика Коми,</w:t>
      </w:r>
      <w:r w:rsidR="00957088">
        <w:rPr>
          <w:rFonts w:ascii="Times New Roman" w:hAnsi="Times New Roman" w:cs="Times New Roman"/>
          <w:sz w:val="28"/>
          <w:szCs w:val="28"/>
        </w:rPr>
        <w:t xml:space="preserve"> </w:t>
      </w:r>
      <w:r w:rsidRPr="00EE28D3">
        <w:rPr>
          <w:rFonts w:ascii="Times New Roman" w:hAnsi="Times New Roman" w:cs="Times New Roman"/>
          <w:sz w:val="28"/>
          <w:szCs w:val="28"/>
        </w:rPr>
        <w:t>г.</w:t>
      </w:r>
      <w:r w:rsidR="00DD4737">
        <w:rPr>
          <w:rFonts w:ascii="Times New Roman" w:hAnsi="Times New Roman" w:cs="Times New Roman"/>
          <w:sz w:val="28"/>
          <w:szCs w:val="28"/>
        </w:rPr>
        <w:t xml:space="preserve"> </w:t>
      </w:r>
      <w:r w:rsidRPr="00EE28D3">
        <w:rPr>
          <w:rFonts w:ascii="Times New Roman" w:hAnsi="Times New Roman" w:cs="Times New Roman"/>
          <w:sz w:val="28"/>
          <w:szCs w:val="28"/>
        </w:rPr>
        <w:t>Сыктывкар, ул. Коммунистическая, д. 11</w:t>
      </w:r>
      <w:r w:rsidR="006617F4" w:rsidRPr="00EE28D3">
        <w:rPr>
          <w:rFonts w:ascii="Times New Roman" w:hAnsi="Times New Roman" w:cs="Times New Roman"/>
          <w:sz w:val="28"/>
          <w:szCs w:val="28"/>
        </w:rPr>
        <w:t>.</w:t>
      </w:r>
    </w:p>
    <w:p w:rsidR="00BD64F5" w:rsidRPr="00EE28D3" w:rsidRDefault="00BD64F5" w:rsidP="00CC56A9">
      <w:pPr>
        <w:spacing w:after="0" w:line="240" w:lineRule="auto"/>
        <w:ind w:firstLine="567"/>
        <w:jc w:val="both"/>
        <w:rPr>
          <w:rFonts w:ascii="Times New Roman" w:hAnsi="Times New Roman" w:cs="Times New Roman"/>
          <w:sz w:val="28"/>
          <w:szCs w:val="28"/>
        </w:rPr>
      </w:pPr>
      <w:r w:rsidRPr="00EE28D3">
        <w:rPr>
          <w:rFonts w:ascii="Times New Roman" w:hAnsi="Times New Roman" w:cs="Times New Roman"/>
          <w:sz w:val="28"/>
          <w:szCs w:val="28"/>
        </w:rPr>
        <w:t>Телефон: (8212) 30-27-80</w:t>
      </w:r>
    </w:p>
    <w:p w:rsidR="001D0DF2" w:rsidRPr="00EE28D3" w:rsidRDefault="001D0DF2" w:rsidP="00CC56A9">
      <w:pPr>
        <w:spacing w:after="0" w:line="240" w:lineRule="auto"/>
        <w:ind w:firstLine="567"/>
        <w:jc w:val="both"/>
        <w:rPr>
          <w:rFonts w:ascii="Times New Roman" w:hAnsi="Times New Roman" w:cs="Times New Roman"/>
          <w:sz w:val="28"/>
          <w:szCs w:val="28"/>
        </w:rPr>
      </w:pPr>
      <w:r w:rsidRPr="00EE28D3">
        <w:rPr>
          <w:rFonts w:ascii="Times New Roman" w:hAnsi="Times New Roman" w:cs="Times New Roman"/>
          <w:sz w:val="28"/>
          <w:szCs w:val="28"/>
        </w:rPr>
        <w:t xml:space="preserve">Адрес в сети Интернет: </w:t>
      </w:r>
      <w:hyperlink r:id="rId10" w:history="1">
        <w:r w:rsidR="00742BE1" w:rsidRPr="006C1A6E">
          <w:rPr>
            <w:rStyle w:val="a5"/>
            <w:rFonts w:ascii="Times New Roman" w:hAnsi="Times New Roman" w:cs="Times New Roman"/>
            <w:sz w:val="28"/>
            <w:szCs w:val="28"/>
          </w:rPr>
          <w:t>https://krags.ru</w:t>
        </w:r>
      </w:hyperlink>
    </w:p>
    <w:p w:rsidR="00BD64F5" w:rsidRPr="00EE28D3" w:rsidRDefault="00BD64F5" w:rsidP="00CC56A9">
      <w:pPr>
        <w:spacing w:after="0" w:line="240" w:lineRule="auto"/>
        <w:ind w:firstLine="567"/>
        <w:jc w:val="both"/>
        <w:rPr>
          <w:rFonts w:ascii="Times New Roman" w:hAnsi="Times New Roman" w:cs="Times New Roman"/>
          <w:sz w:val="28"/>
          <w:szCs w:val="28"/>
        </w:rPr>
      </w:pPr>
      <w:r w:rsidRPr="00EE28D3">
        <w:rPr>
          <w:rFonts w:ascii="Times New Roman" w:hAnsi="Times New Roman" w:cs="Times New Roman"/>
          <w:sz w:val="28"/>
          <w:szCs w:val="28"/>
          <w:lang w:val="en-US"/>
        </w:rPr>
        <w:t>E</w:t>
      </w:r>
      <w:r w:rsidRPr="00EE28D3">
        <w:rPr>
          <w:rFonts w:ascii="Times New Roman" w:hAnsi="Times New Roman" w:cs="Times New Roman"/>
          <w:sz w:val="28"/>
          <w:szCs w:val="28"/>
        </w:rPr>
        <w:t>-</w:t>
      </w:r>
      <w:r w:rsidRPr="00EE28D3">
        <w:rPr>
          <w:rFonts w:ascii="Times New Roman" w:hAnsi="Times New Roman" w:cs="Times New Roman"/>
          <w:sz w:val="28"/>
          <w:szCs w:val="28"/>
          <w:lang w:val="en-US"/>
        </w:rPr>
        <w:t>mail</w:t>
      </w:r>
      <w:r w:rsidRPr="00EE28D3">
        <w:rPr>
          <w:rFonts w:ascii="Times New Roman" w:hAnsi="Times New Roman" w:cs="Times New Roman"/>
          <w:sz w:val="28"/>
          <w:szCs w:val="28"/>
        </w:rPr>
        <w:t xml:space="preserve">: </w:t>
      </w:r>
      <w:hyperlink r:id="rId11" w:history="1">
        <w:r w:rsidRPr="00EE28D3">
          <w:rPr>
            <w:rFonts w:ascii="Times New Roman" w:hAnsi="Times New Roman" w:cs="Times New Roman"/>
            <w:sz w:val="28"/>
            <w:szCs w:val="28"/>
            <w:lang w:val="en-US"/>
          </w:rPr>
          <w:t>doc</w:t>
        </w:r>
        <w:r w:rsidRPr="00EE28D3">
          <w:rPr>
            <w:rFonts w:ascii="Times New Roman" w:hAnsi="Times New Roman" w:cs="Times New Roman"/>
            <w:sz w:val="28"/>
            <w:szCs w:val="28"/>
          </w:rPr>
          <w:t>@</w:t>
        </w:r>
        <w:r w:rsidRPr="00EE28D3">
          <w:rPr>
            <w:rFonts w:ascii="Times New Roman" w:hAnsi="Times New Roman" w:cs="Times New Roman"/>
            <w:sz w:val="28"/>
            <w:szCs w:val="28"/>
            <w:lang w:val="en-US"/>
          </w:rPr>
          <w:t>krags</w:t>
        </w:r>
        <w:r w:rsidRPr="00EE28D3">
          <w:rPr>
            <w:rFonts w:ascii="Times New Roman" w:hAnsi="Times New Roman" w:cs="Times New Roman"/>
            <w:sz w:val="28"/>
            <w:szCs w:val="28"/>
          </w:rPr>
          <w:t>.</w:t>
        </w:r>
        <w:r w:rsidRPr="00EE28D3">
          <w:rPr>
            <w:rFonts w:ascii="Times New Roman" w:hAnsi="Times New Roman" w:cs="Times New Roman"/>
            <w:sz w:val="28"/>
            <w:szCs w:val="28"/>
            <w:lang w:val="en-US"/>
          </w:rPr>
          <w:t>ru</w:t>
        </w:r>
      </w:hyperlink>
      <w:r w:rsidRPr="00EE28D3">
        <w:rPr>
          <w:rFonts w:ascii="Times New Roman" w:hAnsi="Times New Roman" w:cs="Times New Roman"/>
          <w:sz w:val="28"/>
          <w:szCs w:val="28"/>
        </w:rPr>
        <w:t xml:space="preserve"> </w:t>
      </w:r>
    </w:p>
    <w:p w:rsidR="007F7AB5" w:rsidRPr="007F7AB5" w:rsidRDefault="00BD64F5" w:rsidP="00CC56A9">
      <w:pPr>
        <w:spacing w:after="0" w:line="240" w:lineRule="auto"/>
        <w:ind w:firstLine="567"/>
        <w:jc w:val="both"/>
        <w:rPr>
          <w:rFonts w:ascii="Times New Roman" w:hAnsi="Times New Roman" w:cs="Times New Roman"/>
          <w:sz w:val="28"/>
          <w:szCs w:val="28"/>
        </w:rPr>
      </w:pPr>
      <w:r w:rsidRPr="00EE28D3">
        <w:rPr>
          <w:rFonts w:ascii="Times New Roman" w:hAnsi="Times New Roman" w:cs="Times New Roman"/>
          <w:sz w:val="28"/>
          <w:szCs w:val="28"/>
        </w:rPr>
        <w:t xml:space="preserve">Государственное образовательное учреждение высшего образования «Коми республиканская академия государственной службы и </w:t>
      </w:r>
      <w:r w:rsidR="00BD018E" w:rsidRPr="00EE28D3">
        <w:rPr>
          <w:rFonts w:ascii="Times New Roman" w:hAnsi="Times New Roman" w:cs="Times New Roman"/>
          <w:sz w:val="28"/>
          <w:szCs w:val="28"/>
        </w:rPr>
        <w:t>управления» (</w:t>
      </w:r>
      <w:r w:rsidR="007F7AB5" w:rsidRPr="00EE28D3">
        <w:rPr>
          <w:rFonts w:ascii="Times New Roman" w:hAnsi="Times New Roman" w:cs="Times New Roman"/>
          <w:sz w:val="28"/>
          <w:szCs w:val="28"/>
        </w:rPr>
        <w:t>далее –</w:t>
      </w:r>
      <w:r w:rsidR="007F7AB5" w:rsidRPr="007F7AB5">
        <w:rPr>
          <w:rFonts w:ascii="Times New Roman" w:hAnsi="Times New Roman" w:cs="Times New Roman"/>
          <w:sz w:val="28"/>
          <w:szCs w:val="28"/>
        </w:rPr>
        <w:t xml:space="preserve"> Академия) является унитарной некоммерческой организацией высшего образования.</w:t>
      </w:r>
    </w:p>
    <w:p w:rsidR="007F7AB5" w:rsidRPr="00442B9D" w:rsidRDefault="007F7AB5" w:rsidP="00CC56A9">
      <w:pPr>
        <w:spacing w:after="0" w:line="240" w:lineRule="auto"/>
        <w:ind w:firstLine="567"/>
        <w:jc w:val="both"/>
        <w:rPr>
          <w:rFonts w:ascii="Times New Roman" w:hAnsi="Times New Roman" w:cs="Times New Roman"/>
          <w:sz w:val="28"/>
          <w:szCs w:val="28"/>
        </w:rPr>
      </w:pPr>
      <w:r w:rsidRPr="00442B9D">
        <w:rPr>
          <w:rFonts w:ascii="Times New Roman" w:hAnsi="Times New Roman" w:cs="Times New Roman"/>
          <w:sz w:val="28"/>
          <w:szCs w:val="28"/>
        </w:rPr>
        <w:lastRenderedPageBreak/>
        <w:t>Учредителем и собственником имущества Академии является Республика Коми. Функции и полномочия учредителя Академии осуществляет Министерство образования</w:t>
      </w:r>
      <w:r w:rsidR="00613213">
        <w:rPr>
          <w:rFonts w:ascii="Times New Roman" w:hAnsi="Times New Roman" w:cs="Times New Roman"/>
          <w:sz w:val="28"/>
          <w:szCs w:val="28"/>
        </w:rPr>
        <w:t>, науки</w:t>
      </w:r>
      <w:r w:rsidRPr="00442B9D">
        <w:rPr>
          <w:rFonts w:ascii="Times New Roman" w:hAnsi="Times New Roman" w:cs="Times New Roman"/>
          <w:sz w:val="28"/>
          <w:szCs w:val="28"/>
        </w:rPr>
        <w:t xml:space="preserve"> и молодежной политики Республики Коми (далее – Учредитель). </w:t>
      </w:r>
      <w:r w:rsidR="00613213">
        <w:rPr>
          <w:rFonts w:ascii="Times New Roman" w:hAnsi="Times New Roman" w:cs="Times New Roman"/>
          <w:sz w:val="28"/>
          <w:szCs w:val="28"/>
        </w:rPr>
        <w:t>Функции и п</w:t>
      </w:r>
      <w:r w:rsidRPr="00442B9D">
        <w:rPr>
          <w:rFonts w:ascii="Times New Roman" w:hAnsi="Times New Roman" w:cs="Times New Roman"/>
          <w:sz w:val="28"/>
          <w:szCs w:val="28"/>
        </w:rPr>
        <w:t>олномочия собственника имущества</w:t>
      </w:r>
      <w:r w:rsidR="00613213">
        <w:rPr>
          <w:rFonts w:ascii="Times New Roman" w:hAnsi="Times New Roman" w:cs="Times New Roman"/>
          <w:sz w:val="28"/>
          <w:szCs w:val="28"/>
        </w:rPr>
        <w:t>, находящегося в оперативном управлении</w:t>
      </w:r>
      <w:r w:rsidRPr="00442B9D">
        <w:rPr>
          <w:rFonts w:ascii="Times New Roman" w:hAnsi="Times New Roman" w:cs="Times New Roman"/>
          <w:sz w:val="28"/>
          <w:szCs w:val="28"/>
        </w:rPr>
        <w:t xml:space="preserve"> Академии</w:t>
      </w:r>
      <w:r w:rsidR="00613213">
        <w:rPr>
          <w:rFonts w:ascii="Times New Roman" w:hAnsi="Times New Roman" w:cs="Times New Roman"/>
          <w:sz w:val="28"/>
          <w:szCs w:val="28"/>
        </w:rPr>
        <w:t xml:space="preserve">, </w:t>
      </w:r>
      <w:r w:rsidRPr="00442B9D">
        <w:rPr>
          <w:rFonts w:ascii="Times New Roman" w:hAnsi="Times New Roman" w:cs="Times New Roman"/>
          <w:sz w:val="28"/>
          <w:szCs w:val="28"/>
        </w:rPr>
        <w:t xml:space="preserve">осуществляет </w:t>
      </w:r>
      <w:r w:rsidR="001D5FDC" w:rsidRPr="001D5FDC">
        <w:rPr>
          <w:rFonts w:ascii="Times New Roman" w:hAnsi="Times New Roman" w:cs="Times New Roman"/>
          <w:sz w:val="28"/>
          <w:szCs w:val="28"/>
        </w:rPr>
        <w:t xml:space="preserve">Министерство </w:t>
      </w:r>
      <w:r w:rsidRPr="001D5FDC">
        <w:rPr>
          <w:rFonts w:ascii="Times New Roman" w:hAnsi="Times New Roman" w:cs="Times New Roman"/>
          <w:sz w:val="28"/>
          <w:szCs w:val="28"/>
        </w:rPr>
        <w:t xml:space="preserve">Республики Коми имущественных и земельных отношений (далее </w:t>
      </w:r>
      <w:r w:rsidRPr="00442B9D">
        <w:rPr>
          <w:rFonts w:ascii="Times New Roman" w:hAnsi="Times New Roman" w:cs="Times New Roman"/>
          <w:sz w:val="28"/>
          <w:szCs w:val="28"/>
        </w:rPr>
        <w:t>– Собственник имущества).</w:t>
      </w:r>
    </w:p>
    <w:p w:rsidR="00BD64F5" w:rsidRPr="00442B9D" w:rsidRDefault="00BD64F5" w:rsidP="00CC56A9">
      <w:pPr>
        <w:spacing w:after="0" w:line="240" w:lineRule="auto"/>
        <w:ind w:firstLine="567"/>
        <w:jc w:val="both"/>
        <w:rPr>
          <w:rFonts w:ascii="Times New Roman" w:hAnsi="Times New Roman" w:cs="Times New Roman"/>
          <w:sz w:val="28"/>
          <w:szCs w:val="28"/>
        </w:rPr>
      </w:pPr>
      <w:r w:rsidRPr="00442B9D">
        <w:rPr>
          <w:rFonts w:ascii="Times New Roman" w:hAnsi="Times New Roman" w:cs="Times New Roman"/>
          <w:sz w:val="28"/>
          <w:szCs w:val="28"/>
        </w:rPr>
        <w:t>В своей деятельности Академия руководствуется:</w:t>
      </w:r>
    </w:p>
    <w:p w:rsidR="00BD64F5" w:rsidRPr="00442B9D" w:rsidRDefault="00BD64F5" w:rsidP="00CC56A9">
      <w:pPr>
        <w:pStyle w:val="a3"/>
        <w:numPr>
          <w:ilvl w:val="0"/>
          <w:numId w:val="2"/>
        </w:numPr>
        <w:tabs>
          <w:tab w:val="left" w:pos="851"/>
        </w:tabs>
        <w:spacing w:after="0" w:line="240" w:lineRule="auto"/>
        <w:ind w:left="0" w:firstLine="567"/>
        <w:jc w:val="both"/>
        <w:rPr>
          <w:rFonts w:ascii="Times New Roman" w:hAnsi="Times New Roman" w:cs="Times New Roman"/>
          <w:sz w:val="28"/>
          <w:szCs w:val="28"/>
        </w:rPr>
      </w:pPr>
      <w:r w:rsidRPr="00442B9D">
        <w:rPr>
          <w:rFonts w:ascii="Times New Roman" w:hAnsi="Times New Roman" w:cs="Times New Roman"/>
          <w:sz w:val="28"/>
          <w:szCs w:val="28"/>
        </w:rPr>
        <w:t>Конституцией Российской Федерации;</w:t>
      </w:r>
    </w:p>
    <w:p w:rsidR="00BD64F5" w:rsidRPr="00442B9D" w:rsidRDefault="00BD64F5" w:rsidP="00CC56A9">
      <w:pPr>
        <w:pStyle w:val="a3"/>
        <w:numPr>
          <w:ilvl w:val="0"/>
          <w:numId w:val="2"/>
        </w:numPr>
        <w:tabs>
          <w:tab w:val="left" w:pos="851"/>
        </w:tabs>
        <w:spacing w:after="0" w:line="240" w:lineRule="auto"/>
        <w:ind w:left="0" w:firstLine="567"/>
        <w:jc w:val="both"/>
        <w:rPr>
          <w:rFonts w:ascii="Times New Roman" w:hAnsi="Times New Roman" w:cs="Times New Roman"/>
          <w:sz w:val="28"/>
          <w:szCs w:val="28"/>
        </w:rPr>
      </w:pPr>
      <w:r w:rsidRPr="00442B9D">
        <w:rPr>
          <w:rFonts w:ascii="Times New Roman" w:hAnsi="Times New Roman" w:cs="Times New Roman"/>
          <w:sz w:val="28"/>
          <w:szCs w:val="28"/>
        </w:rPr>
        <w:t>Федеральным законом «Об образовании в Российской Федерации» и другими федеральными законами;</w:t>
      </w:r>
    </w:p>
    <w:p w:rsidR="00BD64F5" w:rsidRPr="00442B9D" w:rsidRDefault="00BD64F5" w:rsidP="00CC56A9">
      <w:pPr>
        <w:pStyle w:val="a3"/>
        <w:numPr>
          <w:ilvl w:val="0"/>
          <w:numId w:val="2"/>
        </w:numPr>
        <w:tabs>
          <w:tab w:val="left" w:pos="851"/>
        </w:tabs>
        <w:spacing w:after="0" w:line="240" w:lineRule="auto"/>
        <w:ind w:left="0" w:firstLine="567"/>
        <w:jc w:val="both"/>
        <w:rPr>
          <w:rFonts w:ascii="Times New Roman" w:hAnsi="Times New Roman" w:cs="Times New Roman"/>
          <w:sz w:val="28"/>
          <w:szCs w:val="28"/>
        </w:rPr>
      </w:pPr>
      <w:r w:rsidRPr="00442B9D">
        <w:rPr>
          <w:rFonts w:ascii="Times New Roman" w:hAnsi="Times New Roman" w:cs="Times New Roman"/>
          <w:sz w:val="28"/>
          <w:szCs w:val="28"/>
        </w:rPr>
        <w:t>указами и распоряжениями Президента Российской Федерации, постановлениями и распоряжениями Правительства Российской Федерации;</w:t>
      </w:r>
    </w:p>
    <w:p w:rsidR="00BD64F5" w:rsidRPr="00442B9D" w:rsidRDefault="00BD64F5" w:rsidP="00CC56A9">
      <w:pPr>
        <w:pStyle w:val="a3"/>
        <w:numPr>
          <w:ilvl w:val="0"/>
          <w:numId w:val="2"/>
        </w:numPr>
        <w:tabs>
          <w:tab w:val="left" w:pos="851"/>
        </w:tabs>
        <w:spacing w:after="0" w:line="240" w:lineRule="auto"/>
        <w:ind w:left="0" w:firstLine="567"/>
        <w:jc w:val="both"/>
        <w:rPr>
          <w:rFonts w:ascii="Times New Roman" w:hAnsi="Times New Roman" w:cs="Times New Roman"/>
          <w:sz w:val="28"/>
          <w:szCs w:val="28"/>
        </w:rPr>
      </w:pPr>
      <w:r w:rsidRPr="00442B9D">
        <w:rPr>
          <w:rFonts w:ascii="Times New Roman" w:hAnsi="Times New Roman" w:cs="Times New Roman"/>
          <w:sz w:val="28"/>
          <w:szCs w:val="28"/>
        </w:rPr>
        <w:t>указами и распоряжениями Главы Республики Коми, постановлениями и распоряжениями Правительства Республики Коми;</w:t>
      </w:r>
    </w:p>
    <w:p w:rsidR="00BD64F5" w:rsidRPr="00E936A7" w:rsidRDefault="00E936A7" w:rsidP="006578C7">
      <w:pPr>
        <w:pStyle w:val="5"/>
        <w:shd w:val="clear" w:color="auto" w:fill="FFFFFF"/>
        <w:tabs>
          <w:tab w:val="left" w:pos="851"/>
        </w:tabs>
        <w:spacing w:before="0" w:line="240" w:lineRule="auto"/>
        <w:ind w:firstLine="567"/>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xml:space="preserve">- </w:t>
      </w:r>
      <w:r w:rsidR="00BD64F5" w:rsidRPr="00E936A7">
        <w:rPr>
          <w:rFonts w:ascii="Times New Roman" w:eastAsiaTheme="minorEastAsia" w:hAnsi="Times New Roman" w:cs="Times New Roman"/>
          <w:color w:val="auto"/>
          <w:sz w:val="28"/>
          <w:szCs w:val="28"/>
        </w:rPr>
        <w:t>актами Министерства науки</w:t>
      </w:r>
      <w:r w:rsidR="00DD4737" w:rsidRPr="00E936A7">
        <w:rPr>
          <w:rFonts w:ascii="Times New Roman" w:eastAsiaTheme="minorEastAsia" w:hAnsi="Times New Roman" w:cs="Times New Roman"/>
          <w:color w:val="auto"/>
          <w:sz w:val="28"/>
          <w:szCs w:val="28"/>
        </w:rPr>
        <w:t xml:space="preserve"> и высшего образования</w:t>
      </w:r>
      <w:r w:rsidR="00BD64F5" w:rsidRPr="00E936A7">
        <w:rPr>
          <w:rFonts w:ascii="Times New Roman" w:eastAsiaTheme="minorEastAsia" w:hAnsi="Times New Roman" w:cs="Times New Roman"/>
          <w:color w:val="auto"/>
          <w:sz w:val="28"/>
          <w:szCs w:val="28"/>
        </w:rPr>
        <w:t xml:space="preserve"> Российской Федерации</w:t>
      </w:r>
      <w:r>
        <w:rPr>
          <w:rFonts w:ascii="Times New Roman" w:eastAsiaTheme="minorEastAsia" w:hAnsi="Times New Roman" w:cs="Times New Roman"/>
          <w:color w:val="auto"/>
          <w:sz w:val="28"/>
          <w:szCs w:val="28"/>
        </w:rPr>
        <w:t xml:space="preserve">, </w:t>
      </w:r>
      <w:r w:rsidR="00BD64F5" w:rsidRPr="00E936A7">
        <w:rPr>
          <w:rFonts w:ascii="Times New Roman" w:eastAsiaTheme="minorEastAsia" w:hAnsi="Times New Roman" w:cs="Times New Roman"/>
          <w:color w:val="auto"/>
          <w:sz w:val="28"/>
          <w:szCs w:val="28"/>
        </w:rPr>
        <w:t>Федеральной службы по надзору в сфере образования и науки, Министерства образования</w:t>
      </w:r>
      <w:r w:rsidR="00613213" w:rsidRPr="00E936A7">
        <w:rPr>
          <w:rFonts w:ascii="Times New Roman" w:eastAsiaTheme="minorEastAsia" w:hAnsi="Times New Roman" w:cs="Times New Roman"/>
          <w:color w:val="auto"/>
          <w:sz w:val="28"/>
          <w:szCs w:val="28"/>
        </w:rPr>
        <w:t>, науки</w:t>
      </w:r>
      <w:r w:rsidR="00BD64F5" w:rsidRPr="00E936A7">
        <w:rPr>
          <w:rFonts w:ascii="Times New Roman" w:eastAsiaTheme="minorEastAsia" w:hAnsi="Times New Roman" w:cs="Times New Roman"/>
          <w:color w:val="auto"/>
          <w:sz w:val="28"/>
          <w:szCs w:val="28"/>
        </w:rPr>
        <w:t xml:space="preserve"> и молодежной политики Республики Коми и иными нормативными правовыми актами;</w:t>
      </w:r>
    </w:p>
    <w:p w:rsidR="00BD64F5" w:rsidRPr="00BD64F5" w:rsidRDefault="00BD64F5" w:rsidP="00CC56A9">
      <w:pPr>
        <w:pStyle w:val="a3"/>
        <w:numPr>
          <w:ilvl w:val="0"/>
          <w:numId w:val="2"/>
        </w:numPr>
        <w:tabs>
          <w:tab w:val="left" w:pos="851"/>
        </w:tabs>
        <w:spacing w:after="0" w:line="240" w:lineRule="auto"/>
        <w:ind w:left="0" w:firstLine="567"/>
        <w:jc w:val="both"/>
        <w:rPr>
          <w:rFonts w:ascii="Times New Roman" w:hAnsi="Times New Roman" w:cs="Times New Roman"/>
          <w:sz w:val="28"/>
          <w:szCs w:val="28"/>
        </w:rPr>
      </w:pPr>
      <w:r w:rsidRPr="00BD64F5">
        <w:rPr>
          <w:rFonts w:ascii="Times New Roman" w:hAnsi="Times New Roman" w:cs="Times New Roman"/>
          <w:sz w:val="28"/>
          <w:szCs w:val="28"/>
        </w:rPr>
        <w:t>Уставом Академии.</w:t>
      </w:r>
      <w:r w:rsidR="006617F4">
        <w:rPr>
          <w:rFonts w:ascii="Times New Roman" w:hAnsi="Times New Roman" w:cs="Times New Roman"/>
          <w:sz w:val="28"/>
          <w:szCs w:val="28"/>
        </w:rPr>
        <w:t xml:space="preserve"> </w:t>
      </w:r>
    </w:p>
    <w:p w:rsidR="00BD64F5" w:rsidRPr="00442B9D" w:rsidRDefault="00BD64F5" w:rsidP="00CC56A9">
      <w:pPr>
        <w:spacing w:after="0" w:line="240" w:lineRule="auto"/>
        <w:ind w:firstLine="567"/>
        <w:jc w:val="both"/>
        <w:rPr>
          <w:rFonts w:ascii="Times New Roman" w:hAnsi="Times New Roman" w:cs="Times New Roman"/>
          <w:sz w:val="28"/>
          <w:szCs w:val="28"/>
        </w:rPr>
      </w:pPr>
      <w:r w:rsidRPr="00442B9D">
        <w:rPr>
          <w:rFonts w:ascii="Times New Roman" w:hAnsi="Times New Roman" w:cs="Times New Roman"/>
          <w:sz w:val="28"/>
          <w:szCs w:val="28"/>
        </w:rPr>
        <w:t>Лицензирование образовательной деятельности Академии и аккредитация основных образовательных программ высшего образования, реализуемых в Академии, осуществляются в порядке, установленном законодательством Российской Федерации.</w:t>
      </w:r>
    </w:p>
    <w:p w:rsidR="00BD64F5" w:rsidRPr="00442B9D" w:rsidRDefault="00BD64F5" w:rsidP="00CC56A9">
      <w:pPr>
        <w:spacing w:after="0" w:line="240" w:lineRule="auto"/>
        <w:ind w:firstLine="567"/>
        <w:jc w:val="both"/>
        <w:rPr>
          <w:rFonts w:ascii="Times New Roman" w:hAnsi="Times New Roman" w:cs="Times New Roman"/>
          <w:sz w:val="28"/>
          <w:szCs w:val="28"/>
        </w:rPr>
      </w:pPr>
      <w:r w:rsidRPr="00442B9D">
        <w:rPr>
          <w:rFonts w:ascii="Times New Roman" w:hAnsi="Times New Roman" w:cs="Times New Roman"/>
          <w:sz w:val="28"/>
          <w:szCs w:val="28"/>
        </w:rPr>
        <w:t>Академия осуществляет образовательную деятельность на основании:</w:t>
      </w:r>
    </w:p>
    <w:p w:rsidR="00BD64F5" w:rsidRPr="00442B9D" w:rsidRDefault="00BD64F5" w:rsidP="00CC56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Л</w:t>
      </w:r>
      <w:r w:rsidRPr="00442B9D">
        <w:rPr>
          <w:rFonts w:ascii="Times New Roman" w:hAnsi="Times New Roman" w:cs="Times New Roman"/>
          <w:sz w:val="28"/>
          <w:szCs w:val="28"/>
        </w:rPr>
        <w:t>ицензии на осуществление образовательной деятельности (серия 90Л01 № 0000998), выданной Федеральной службой по надзору в сфере образования и науки от 17 января 2014 г.</w:t>
      </w:r>
      <w:r w:rsidR="006617F4">
        <w:rPr>
          <w:rFonts w:ascii="Times New Roman" w:hAnsi="Times New Roman" w:cs="Times New Roman"/>
          <w:sz w:val="28"/>
          <w:szCs w:val="28"/>
        </w:rPr>
        <w:t>,</w:t>
      </w:r>
      <w:r w:rsidRPr="00442B9D">
        <w:rPr>
          <w:rFonts w:ascii="Times New Roman" w:hAnsi="Times New Roman" w:cs="Times New Roman"/>
          <w:sz w:val="28"/>
          <w:szCs w:val="28"/>
        </w:rPr>
        <w:t xml:space="preserve"> рег.</w:t>
      </w:r>
      <w:r w:rsidR="006617F4">
        <w:rPr>
          <w:rFonts w:ascii="Times New Roman" w:hAnsi="Times New Roman" w:cs="Times New Roman"/>
          <w:sz w:val="28"/>
          <w:szCs w:val="28"/>
        </w:rPr>
        <w:t xml:space="preserve"> </w:t>
      </w:r>
      <w:r w:rsidRPr="00442B9D">
        <w:rPr>
          <w:rFonts w:ascii="Times New Roman" w:hAnsi="Times New Roman" w:cs="Times New Roman"/>
          <w:sz w:val="28"/>
          <w:szCs w:val="28"/>
        </w:rPr>
        <w:t>№ 0931;</w:t>
      </w:r>
    </w:p>
    <w:p w:rsidR="00BD64F5" w:rsidRPr="00442B9D" w:rsidRDefault="00BD64F5" w:rsidP="00CC56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w:t>
      </w:r>
      <w:r w:rsidRPr="00442B9D">
        <w:rPr>
          <w:rFonts w:ascii="Times New Roman" w:hAnsi="Times New Roman" w:cs="Times New Roman"/>
          <w:sz w:val="28"/>
          <w:szCs w:val="28"/>
        </w:rPr>
        <w:t>видетельства о государств</w:t>
      </w:r>
      <w:r w:rsidR="006578C7">
        <w:rPr>
          <w:rFonts w:ascii="Times New Roman" w:hAnsi="Times New Roman" w:cs="Times New Roman"/>
          <w:sz w:val="28"/>
          <w:szCs w:val="28"/>
        </w:rPr>
        <w:t xml:space="preserve">енной аккредитации (серия 90А01 </w:t>
      </w:r>
      <w:r w:rsidRPr="00442B9D">
        <w:rPr>
          <w:rFonts w:ascii="Times New Roman" w:hAnsi="Times New Roman" w:cs="Times New Roman"/>
          <w:sz w:val="28"/>
          <w:szCs w:val="28"/>
        </w:rPr>
        <w:t>№ 0001096), выданного Федеральной службой по надзору в сфере образования и науки от 09 апреля 2014 г.</w:t>
      </w:r>
      <w:r w:rsidR="006617F4">
        <w:rPr>
          <w:rFonts w:ascii="Times New Roman" w:hAnsi="Times New Roman" w:cs="Times New Roman"/>
          <w:sz w:val="28"/>
          <w:szCs w:val="28"/>
        </w:rPr>
        <w:t>,</w:t>
      </w:r>
      <w:r w:rsidRPr="00442B9D">
        <w:rPr>
          <w:rFonts w:ascii="Times New Roman" w:hAnsi="Times New Roman" w:cs="Times New Roman"/>
          <w:sz w:val="28"/>
          <w:szCs w:val="28"/>
        </w:rPr>
        <w:t xml:space="preserve"> рег.</w:t>
      </w:r>
      <w:r w:rsidR="006617F4">
        <w:rPr>
          <w:rFonts w:ascii="Times New Roman" w:hAnsi="Times New Roman" w:cs="Times New Roman"/>
          <w:sz w:val="28"/>
          <w:szCs w:val="28"/>
        </w:rPr>
        <w:t xml:space="preserve"> </w:t>
      </w:r>
      <w:r w:rsidRPr="00442B9D">
        <w:rPr>
          <w:rFonts w:ascii="Times New Roman" w:hAnsi="Times New Roman" w:cs="Times New Roman"/>
          <w:sz w:val="28"/>
          <w:szCs w:val="28"/>
        </w:rPr>
        <w:t>№ 1028</w:t>
      </w:r>
      <w:r w:rsidR="008D6D4A">
        <w:rPr>
          <w:rStyle w:val="aa"/>
          <w:rFonts w:ascii="Times New Roman" w:hAnsi="Times New Roman" w:cs="Times New Roman"/>
          <w:sz w:val="28"/>
          <w:szCs w:val="28"/>
        </w:rPr>
        <w:footnoteReference w:id="1"/>
      </w:r>
      <w:r w:rsidRPr="00442B9D">
        <w:rPr>
          <w:rFonts w:ascii="Times New Roman" w:hAnsi="Times New Roman" w:cs="Times New Roman"/>
          <w:sz w:val="28"/>
          <w:szCs w:val="28"/>
        </w:rPr>
        <w:t>.</w:t>
      </w:r>
    </w:p>
    <w:p w:rsidR="007F7AB5" w:rsidRPr="00442B9D" w:rsidRDefault="007F7AB5" w:rsidP="00CC56A9">
      <w:pPr>
        <w:spacing w:after="0" w:line="240" w:lineRule="auto"/>
        <w:ind w:firstLine="567"/>
        <w:jc w:val="both"/>
        <w:rPr>
          <w:rFonts w:ascii="Times New Roman" w:hAnsi="Times New Roman" w:cs="Times New Roman"/>
          <w:sz w:val="28"/>
          <w:szCs w:val="28"/>
        </w:rPr>
      </w:pPr>
      <w:r w:rsidRPr="00442B9D">
        <w:rPr>
          <w:rFonts w:ascii="Times New Roman" w:hAnsi="Times New Roman" w:cs="Times New Roman"/>
          <w:sz w:val="28"/>
          <w:szCs w:val="28"/>
        </w:rPr>
        <w:t>В соответствии с Уставом</w:t>
      </w:r>
      <w:r w:rsidR="006617F4">
        <w:rPr>
          <w:rFonts w:ascii="Times New Roman" w:hAnsi="Times New Roman" w:cs="Times New Roman"/>
          <w:sz w:val="28"/>
          <w:szCs w:val="28"/>
        </w:rPr>
        <w:t xml:space="preserve"> </w:t>
      </w:r>
      <w:r w:rsidRPr="00BD64F5">
        <w:rPr>
          <w:rFonts w:ascii="Times New Roman" w:hAnsi="Times New Roman" w:cs="Times New Roman"/>
          <w:sz w:val="28"/>
          <w:szCs w:val="28"/>
        </w:rPr>
        <w:t>целям</w:t>
      </w:r>
      <w:r w:rsidRPr="00442B9D">
        <w:rPr>
          <w:rFonts w:ascii="Times New Roman" w:hAnsi="Times New Roman" w:cs="Times New Roman"/>
          <w:sz w:val="28"/>
          <w:szCs w:val="28"/>
        </w:rPr>
        <w:t>и деятельности Академии являются:</w:t>
      </w:r>
    </w:p>
    <w:p w:rsidR="007F7AB5" w:rsidRPr="00442B9D" w:rsidRDefault="007F7AB5" w:rsidP="00CC56A9">
      <w:pPr>
        <w:pStyle w:val="a3"/>
        <w:numPr>
          <w:ilvl w:val="0"/>
          <w:numId w:val="1"/>
        </w:numPr>
        <w:tabs>
          <w:tab w:val="left" w:pos="851"/>
        </w:tabs>
        <w:spacing w:after="0" w:line="240" w:lineRule="auto"/>
        <w:ind w:left="0" w:firstLine="567"/>
        <w:jc w:val="both"/>
        <w:rPr>
          <w:rFonts w:ascii="Times New Roman" w:hAnsi="Times New Roman" w:cs="Times New Roman"/>
          <w:sz w:val="28"/>
          <w:szCs w:val="28"/>
        </w:rPr>
      </w:pPr>
      <w:r w:rsidRPr="00442B9D">
        <w:rPr>
          <w:rFonts w:ascii="Times New Roman" w:hAnsi="Times New Roman" w:cs="Times New Roman"/>
          <w:sz w:val="28"/>
          <w:szCs w:val="28"/>
        </w:rPr>
        <w:t>удовлетворение потребности личности в интеллектуальном, культурном и нравственном развитии посредством получения высшего образования;</w:t>
      </w:r>
    </w:p>
    <w:p w:rsidR="007F7AB5" w:rsidRPr="00442B9D" w:rsidRDefault="007F7AB5" w:rsidP="00CC56A9">
      <w:pPr>
        <w:pStyle w:val="a3"/>
        <w:numPr>
          <w:ilvl w:val="0"/>
          <w:numId w:val="1"/>
        </w:numPr>
        <w:tabs>
          <w:tab w:val="left" w:pos="851"/>
        </w:tabs>
        <w:spacing w:after="0" w:line="240" w:lineRule="auto"/>
        <w:ind w:left="0" w:firstLine="567"/>
        <w:jc w:val="both"/>
        <w:rPr>
          <w:rFonts w:ascii="Times New Roman" w:hAnsi="Times New Roman" w:cs="Times New Roman"/>
          <w:sz w:val="28"/>
          <w:szCs w:val="28"/>
        </w:rPr>
      </w:pPr>
      <w:r w:rsidRPr="00442B9D">
        <w:rPr>
          <w:rFonts w:ascii="Times New Roman" w:hAnsi="Times New Roman" w:cs="Times New Roman"/>
          <w:sz w:val="28"/>
          <w:szCs w:val="28"/>
        </w:rPr>
        <w:t>удовлетворение потребности общества и государства в квалифицированных кадрах с высшим образованием (в т.ч. научно-педагогических кадрах);</w:t>
      </w:r>
    </w:p>
    <w:p w:rsidR="007F7AB5" w:rsidRPr="00442B9D" w:rsidRDefault="007F7AB5" w:rsidP="00CC56A9">
      <w:pPr>
        <w:pStyle w:val="a3"/>
        <w:numPr>
          <w:ilvl w:val="0"/>
          <w:numId w:val="1"/>
        </w:numPr>
        <w:tabs>
          <w:tab w:val="left" w:pos="851"/>
        </w:tabs>
        <w:spacing w:after="0" w:line="240" w:lineRule="auto"/>
        <w:ind w:left="0" w:firstLine="567"/>
        <w:jc w:val="both"/>
        <w:rPr>
          <w:rFonts w:ascii="Times New Roman" w:hAnsi="Times New Roman" w:cs="Times New Roman"/>
          <w:sz w:val="28"/>
          <w:szCs w:val="28"/>
        </w:rPr>
      </w:pPr>
      <w:r w:rsidRPr="00442B9D">
        <w:rPr>
          <w:rFonts w:ascii="Times New Roman" w:hAnsi="Times New Roman" w:cs="Times New Roman"/>
          <w:sz w:val="28"/>
          <w:szCs w:val="28"/>
        </w:rPr>
        <w:t>развитие наук посредством научных исследований и творческой деятельности научно-педагогических работников и обучающихся, использование полученных результатов в образовательном процессе;</w:t>
      </w:r>
    </w:p>
    <w:p w:rsidR="007F7AB5" w:rsidRPr="00442B9D" w:rsidRDefault="007F7AB5" w:rsidP="00CC56A9">
      <w:pPr>
        <w:pStyle w:val="a3"/>
        <w:numPr>
          <w:ilvl w:val="0"/>
          <w:numId w:val="1"/>
        </w:numPr>
        <w:tabs>
          <w:tab w:val="left" w:pos="851"/>
        </w:tabs>
        <w:spacing w:after="0" w:line="240" w:lineRule="auto"/>
        <w:ind w:left="0" w:firstLine="567"/>
        <w:jc w:val="both"/>
        <w:rPr>
          <w:rFonts w:ascii="Times New Roman" w:hAnsi="Times New Roman" w:cs="Times New Roman"/>
          <w:sz w:val="28"/>
          <w:szCs w:val="28"/>
        </w:rPr>
      </w:pPr>
      <w:r w:rsidRPr="00442B9D">
        <w:rPr>
          <w:rFonts w:ascii="Times New Roman" w:hAnsi="Times New Roman" w:cs="Times New Roman"/>
          <w:sz w:val="28"/>
          <w:szCs w:val="28"/>
        </w:rPr>
        <w:lastRenderedPageBreak/>
        <w:t>подготовка, переподготовка и повышение квалификации кадров по образовательным программам высшего образования и дополнительным образовательным программам;</w:t>
      </w:r>
    </w:p>
    <w:p w:rsidR="007F7AB5" w:rsidRPr="00442B9D" w:rsidRDefault="007F7AB5" w:rsidP="00CC56A9">
      <w:pPr>
        <w:pStyle w:val="a3"/>
        <w:numPr>
          <w:ilvl w:val="0"/>
          <w:numId w:val="1"/>
        </w:numPr>
        <w:tabs>
          <w:tab w:val="left" w:pos="851"/>
        </w:tabs>
        <w:spacing w:after="0" w:line="240" w:lineRule="auto"/>
        <w:ind w:left="0" w:firstLine="567"/>
        <w:jc w:val="both"/>
        <w:rPr>
          <w:rFonts w:ascii="Times New Roman" w:hAnsi="Times New Roman" w:cs="Times New Roman"/>
          <w:sz w:val="28"/>
          <w:szCs w:val="28"/>
        </w:rPr>
      </w:pPr>
      <w:r w:rsidRPr="00442B9D">
        <w:rPr>
          <w:rFonts w:ascii="Times New Roman" w:hAnsi="Times New Roman" w:cs="Times New Roman"/>
          <w:sz w:val="28"/>
          <w:szCs w:val="28"/>
        </w:rPr>
        <w:t>сохранение и преумножение нравственных, культурных и научных</w:t>
      </w:r>
      <w:r w:rsidR="006617F4">
        <w:rPr>
          <w:rFonts w:ascii="Times New Roman" w:hAnsi="Times New Roman" w:cs="Times New Roman"/>
          <w:sz w:val="28"/>
          <w:szCs w:val="28"/>
        </w:rPr>
        <w:t xml:space="preserve"> </w:t>
      </w:r>
      <w:r w:rsidRPr="00442B9D">
        <w:rPr>
          <w:rFonts w:ascii="Times New Roman" w:hAnsi="Times New Roman" w:cs="Times New Roman"/>
          <w:sz w:val="28"/>
          <w:szCs w:val="28"/>
        </w:rPr>
        <w:t>ценностей общества;</w:t>
      </w:r>
    </w:p>
    <w:p w:rsidR="007F7AB5" w:rsidRPr="00442B9D" w:rsidRDefault="007F7AB5" w:rsidP="00CC56A9">
      <w:pPr>
        <w:pStyle w:val="a3"/>
        <w:numPr>
          <w:ilvl w:val="0"/>
          <w:numId w:val="1"/>
        </w:numPr>
        <w:tabs>
          <w:tab w:val="left" w:pos="851"/>
        </w:tabs>
        <w:spacing w:after="0" w:line="240" w:lineRule="auto"/>
        <w:ind w:left="0" w:firstLine="567"/>
        <w:jc w:val="both"/>
        <w:rPr>
          <w:rFonts w:ascii="Times New Roman" w:hAnsi="Times New Roman" w:cs="Times New Roman"/>
          <w:sz w:val="28"/>
          <w:szCs w:val="28"/>
        </w:rPr>
      </w:pPr>
      <w:r w:rsidRPr="00442B9D">
        <w:rPr>
          <w:rFonts w:ascii="Times New Roman" w:hAnsi="Times New Roman" w:cs="Times New Roman"/>
          <w:sz w:val="28"/>
          <w:szCs w:val="28"/>
        </w:rPr>
        <w:t>распространение знаний среди населения, повышение его образовательного и культурного уровня.</w:t>
      </w:r>
    </w:p>
    <w:p w:rsidR="007F7AB5" w:rsidRPr="00442B9D" w:rsidRDefault="007F7AB5" w:rsidP="00CC56A9">
      <w:pPr>
        <w:spacing w:after="0" w:line="240" w:lineRule="auto"/>
        <w:ind w:firstLine="567"/>
        <w:jc w:val="both"/>
        <w:rPr>
          <w:rFonts w:ascii="Times New Roman" w:hAnsi="Times New Roman" w:cs="Times New Roman"/>
          <w:sz w:val="28"/>
          <w:szCs w:val="28"/>
        </w:rPr>
      </w:pPr>
      <w:r w:rsidRPr="00442B9D">
        <w:rPr>
          <w:rFonts w:ascii="Times New Roman" w:hAnsi="Times New Roman" w:cs="Times New Roman"/>
          <w:sz w:val="28"/>
          <w:szCs w:val="28"/>
        </w:rPr>
        <w:t>Д</w:t>
      </w:r>
      <w:r w:rsidRPr="00442B9D">
        <w:rPr>
          <w:rFonts w:ascii="Times New Roman" w:hAnsi="Times New Roman" w:cs="Times New Roman"/>
          <w:sz w:val="28"/>
          <w:szCs w:val="28"/>
          <w:highlight w:val="white"/>
        </w:rPr>
        <w:t>ля достижения указанных целей Академия осуществляет в установленном законодательством порядке следующие основные виды деятельности:</w:t>
      </w:r>
    </w:p>
    <w:p w:rsidR="007F7AB5" w:rsidRPr="00442B9D" w:rsidRDefault="007F7AB5" w:rsidP="00CC56A9">
      <w:pPr>
        <w:pStyle w:val="a3"/>
        <w:numPr>
          <w:ilvl w:val="0"/>
          <w:numId w:val="1"/>
        </w:numPr>
        <w:tabs>
          <w:tab w:val="left" w:pos="851"/>
        </w:tabs>
        <w:spacing w:after="0" w:line="240" w:lineRule="auto"/>
        <w:ind w:left="0" w:firstLine="567"/>
        <w:jc w:val="both"/>
        <w:rPr>
          <w:rFonts w:ascii="Times New Roman" w:hAnsi="Times New Roman" w:cs="Times New Roman"/>
          <w:sz w:val="28"/>
          <w:szCs w:val="28"/>
        </w:rPr>
      </w:pPr>
      <w:r w:rsidRPr="00442B9D">
        <w:rPr>
          <w:rFonts w:ascii="Times New Roman" w:hAnsi="Times New Roman" w:cs="Times New Roman"/>
          <w:sz w:val="28"/>
          <w:szCs w:val="28"/>
        </w:rPr>
        <w:t>образовательная деятельность по реализации образовательных программ высшего образования в соответствии с федеральными государственными образовательными стандартами</w:t>
      </w:r>
      <w:r w:rsidR="00E936A7">
        <w:rPr>
          <w:rFonts w:ascii="Times New Roman" w:hAnsi="Times New Roman" w:cs="Times New Roman"/>
          <w:sz w:val="28"/>
          <w:szCs w:val="28"/>
        </w:rPr>
        <w:t xml:space="preserve"> высшего образования</w:t>
      </w:r>
      <w:r w:rsidRPr="00442B9D">
        <w:rPr>
          <w:rFonts w:ascii="Times New Roman" w:hAnsi="Times New Roman" w:cs="Times New Roman"/>
          <w:sz w:val="28"/>
          <w:szCs w:val="28"/>
        </w:rPr>
        <w:t>, профессиональная переподготовка и повышение квалификации кадров по дополнительным профессиональным программам</w:t>
      </w:r>
      <w:r w:rsidR="00613213">
        <w:rPr>
          <w:rFonts w:ascii="Times New Roman" w:hAnsi="Times New Roman" w:cs="Times New Roman"/>
          <w:sz w:val="28"/>
          <w:szCs w:val="28"/>
        </w:rPr>
        <w:t>, а также дополнительны</w:t>
      </w:r>
      <w:r w:rsidR="00E936A7">
        <w:rPr>
          <w:rFonts w:ascii="Times New Roman" w:hAnsi="Times New Roman" w:cs="Times New Roman"/>
          <w:sz w:val="28"/>
          <w:szCs w:val="28"/>
        </w:rPr>
        <w:t>м</w:t>
      </w:r>
      <w:r w:rsidR="00613213">
        <w:rPr>
          <w:rFonts w:ascii="Times New Roman" w:hAnsi="Times New Roman" w:cs="Times New Roman"/>
          <w:sz w:val="28"/>
          <w:szCs w:val="28"/>
        </w:rPr>
        <w:t xml:space="preserve"> общеобразовательным программам</w:t>
      </w:r>
      <w:r w:rsidRPr="00442B9D">
        <w:rPr>
          <w:rFonts w:ascii="Times New Roman" w:hAnsi="Times New Roman" w:cs="Times New Roman"/>
          <w:sz w:val="28"/>
          <w:szCs w:val="28"/>
        </w:rPr>
        <w:t>;</w:t>
      </w:r>
    </w:p>
    <w:p w:rsidR="007F7AB5" w:rsidRPr="00442B9D" w:rsidRDefault="007F7AB5" w:rsidP="00CC56A9">
      <w:pPr>
        <w:pStyle w:val="a3"/>
        <w:numPr>
          <w:ilvl w:val="0"/>
          <w:numId w:val="1"/>
        </w:numPr>
        <w:tabs>
          <w:tab w:val="left" w:pos="851"/>
        </w:tabs>
        <w:spacing w:after="0" w:line="240" w:lineRule="auto"/>
        <w:ind w:left="0" w:firstLine="567"/>
        <w:jc w:val="both"/>
        <w:rPr>
          <w:rFonts w:ascii="Times New Roman" w:hAnsi="Times New Roman" w:cs="Times New Roman"/>
          <w:sz w:val="28"/>
          <w:szCs w:val="28"/>
        </w:rPr>
      </w:pPr>
      <w:r w:rsidRPr="00442B9D">
        <w:rPr>
          <w:rFonts w:ascii="Times New Roman" w:hAnsi="Times New Roman" w:cs="Times New Roman"/>
          <w:sz w:val="28"/>
          <w:szCs w:val="28"/>
        </w:rPr>
        <w:t>выполнение фундаментальных и прикладных научных исследований;</w:t>
      </w:r>
    </w:p>
    <w:p w:rsidR="007F7AB5" w:rsidRPr="00442B9D" w:rsidRDefault="007F7AB5" w:rsidP="00CC56A9">
      <w:pPr>
        <w:pStyle w:val="a3"/>
        <w:numPr>
          <w:ilvl w:val="0"/>
          <w:numId w:val="1"/>
        </w:numPr>
        <w:tabs>
          <w:tab w:val="left" w:pos="851"/>
        </w:tabs>
        <w:spacing w:after="0" w:line="240" w:lineRule="auto"/>
        <w:ind w:left="0" w:firstLine="567"/>
        <w:jc w:val="both"/>
        <w:rPr>
          <w:rFonts w:ascii="Times New Roman" w:hAnsi="Times New Roman" w:cs="Times New Roman"/>
          <w:sz w:val="28"/>
          <w:szCs w:val="28"/>
        </w:rPr>
      </w:pPr>
      <w:r w:rsidRPr="00442B9D">
        <w:rPr>
          <w:rFonts w:ascii="Times New Roman" w:hAnsi="Times New Roman" w:cs="Times New Roman"/>
          <w:sz w:val="28"/>
          <w:szCs w:val="28"/>
        </w:rPr>
        <w:t>организация проведения общественно</w:t>
      </w:r>
      <w:r w:rsidR="006617F4">
        <w:rPr>
          <w:rFonts w:ascii="Times New Roman" w:hAnsi="Times New Roman" w:cs="Times New Roman"/>
          <w:sz w:val="28"/>
          <w:szCs w:val="28"/>
        </w:rPr>
        <w:t xml:space="preserve"> </w:t>
      </w:r>
      <w:r w:rsidRPr="00442B9D">
        <w:rPr>
          <w:rFonts w:ascii="Times New Roman" w:hAnsi="Times New Roman" w:cs="Times New Roman"/>
          <w:sz w:val="28"/>
          <w:szCs w:val="28"/>
        </w:rPr>
        <w:t>значимых мероприятий в сфере образования и науки.</w:t>
      </w:r>
    </w:p>
    <w:p w:rsidR="00C24D27" w:rsidRPr="00442B9D" w:rsidRDefault="00C24D27" w:rsidP="00CC56A9">
      <w:pPr>
        <w:spacing w:after="0" w:line="240" w:lineRule="auto"/>
        <w:ind w:firstLine="567"/>
        <w:jc w:val="both"/>
        <w:rPr>
          <w:rFonts w:ascii="Times New Roman" w:hAnsi="Times New Roman" w:cs="Times New Roman"/>
          <w:sz w:val="28"/>
          <w:szCs w:val="28"/>
        </w:rPr>
      </w:pPr>
      <w:r w:rsidRPr="00442B9D">
        <w:rPr>
          <w:rFonts w:ascii="Times New Roman" w:hAnsi="Times New Roman" w:cs="Times New Roman"/>
          <w:sz w:val="28"/>
          <w:szCs w:val="28"/>
        </w:rPr>
        <w:t>Миссия и приоритетные направления развития Академии сформулированы в Программе стратегического развития Академии на 2012</w:t>
      </w:r>
      <w:r w:rsidR="006617F4">
        <w:rPr>
          <w:rFonts w:ascii="Times New Roman" w:hAnsi="Times New Roman" w:cs="Times New Roman"/>
          <w:sz w:val="28"/>
          <w:szCs w:val="28"/>
        </w:rPr>
        <w:t>–</w:t>
      </w:r>
      <w:r w:rsidRPr="00442B9D">
        <w:rPr>
          <w:rFonts w:ascii="Times New Roman" w:hAnsi="Times New Roman" w:cs="Times New Roman"/>
          <w:sz w:val="28"/>
          <w:szCs w:val="28"/>
        </w:rPr>
        <w:t>2020 гг., утвержденной Ученым советом Академии 31 октября 2012 г</w:t>
      </w:r>
      <w:r w:rsidR="006617F4">
        <w:rPr>
          <w:rFonts w:ascii="Times New Roman" w:hAnsi="Times New Roman" w:cs="Times New Roman"/>
          <w:sz w:val="28"/>
          <w:szCs w:val="28"/>
        </w:rPr>
        <w:t>.</w:t>
      </w:r>
      <w:r w:rsidRPr="00442B9D">
        <w:rPr>
          <w:rFonts w:ascii="Times New Roman" w:hAnsi="Times New Roman" w:cs="Times New Roman"/>
          <w:sz w:val="28"/>
          <w:szCs w:val="28"/>
        </w:rPr>
        <w:t>, с изменениями</w:t>
      </w:r>
      <w:r w:rsidR="00047DEF">
        <w:rPr>
          <w:rFonts w:ascii="Times New Roman" w:hAnsi="Times New Roman" w:cs="Times New Roman"/>
          <w:sz w:val="28"/>
          <w:szCs w:val="28"/>
        </w:rPr>
        <w:t xml:space="preserve"> от</w:t>
      </w:r>
      <w:r w:rsidRPr="00442B9D">
        <w:rPr>
          <w:rFonts w:ascii="Times New Roman" w:hAnsi="Times New Roman" w:cs="Times New Roman"/>
          <w:sz w:val="28"/>
          <w:szCs w:val="28"/>
        </w:rPr>
        <w:t xml:space="preserve"> 29 октября 2014 года.</w:t>
      </w:r>
    </w:p>
    <w:p w:rsidR="00C24D27" w:rsidRPr="00442B9D" w:rsidRDefault="00C24D27" w:rsidP="00CC56A9">
      <w:pPr>
        <w:spacing w:after="0" w:line="240" w:lineRule="auto"/>
        <w:ind w:firstLine="567"/>
        <w:jc w:val="both"/>
        <w:rPr>
          <w:rFonts w:ascii="Times New Roman" w:hAnsi="Times New Roman" w:cs="Times New Roman"/>
          <w:sz w:val="28"/>
          <w:szCs w:val="28"/>
        </w:rPr>
      </w:pPr>
      <w:r w:rsidRPr="00442B9D">
        <w:rPr>
          <w:rFonts w:ascii="Times New Roman" w:hAnsi="Times New Roman" w:cs="Times New Roman"/>
          <w:sz w:val="28"/>
          <w:szCs w:val="28"/>
        </w:rPr>
        <w:t>Ключевой миссией Академии является формирование высококвалифицированного регионального профессионального сообщества специалистов и управленцев для осуществления модернизационных и инновационных процессов регионального развития.</w:t>
      </w:r>
    </w:p>
    <w:p w:rsidR="00C24D27" w:rsidRDefault="00C24D27" w:rsidP="00CC56A9">
      <w:pPr>
        <w:spacing w:after="0" w:line="240" w:lineRule="auto"/>
        <w:ind w:firstLine="567"/>
        <w:jc w:val="both"/>
        <w:rPr>
          <w:rFonts w:ascii="Times New Roman" w:hAnsi="Times New Roman" w:cs="Times New Roman"/>
          <w:sz w:val="28"/>
          <w:szCs w:val="28"/>
        </w:rPr>
      </w:pPr>
      <w:r w:rsidRPr="00442B9D">
        <w:rPr>
          <w:rFonts w:ascii="Times New Roman" w:hAnsi="Times New Roman" w:cs="Times New Roman"/>
          <w:sz w:val="28"/>
          <w:szCs w:val="28"/>
        </w:rPr>
        <w:t>Стратегической целью Академии является ее развитие как конкурентоспособного инновационного образовательного учреждения, предоставляющего качественные образовательные услуги по актуальным для Республики Коми программам высшего и дополнительного</w:t>
      </w:r>
      <w:r w:rsidR="00047DEF">
        <w:rPr>
          <w:rFonts w:ascii="Times New Roman" w:hAnsi="Times New Roman" w:cs="Times New Roman"/>
          <w:sz w:val="28"/>
          <w:szCs w:val="28"/>
        </w:rPr>
        <w:t xml:space="preserve"> профессионального</w:t>
      </w:r>
      <w:r w:rsidRPr="00442B9D">
        <w:rPr>
          <w:rFonts w:ascii="Times New Roman" w:hAnsi="Times New Roman" w:cs="Times New Roman"/>
          <w:sz w:val="28"/>
          <w:szCs w:val="28"/>
        </w:rPr>
        <w:t xml:space="preserve"> образования, прежде всего в сфере государственного и муниципального управления, осуществляющего эффективную научно-исследовательскую деятельность, носящую теоретический и прикладной характер, путем совершенствования научно-образовательной и организационно-технологической базы, внедрения образовательных и организационно-управленческих инноваций.</w:t>
      </w:r>
    </w:p>
    <w:p w:rsidR="0086757C" w:rsidRPr="00442B9D" w:rsidRDefault="0086757C" w:rsidP="0086757C">
      <w:pPr>
        <w:spacing w:after="0" w:line="240" w:lineRule="auto"/>
        <w:ind w:firstLine="709"/>
        <w:jc w:val="both"/>
        <w:rPr>
          <w:rFonts w:ascii="Times New Roman" w:hAnsi="Times New Roman" w:cs="Times New Roman"/>
          <w:sz w:val="28"/>
          <w:szCs w:val="28"/>
        </w:rPr>
      </w:pPr>
    </w:p>
    <w:p w:rsidR="0008720A" w:rsidRPr="00742BE1" w:rsidRDefault="00742BE1" w:rsidP="00742BE1">
      <w:pPr>
        <w:tabs>
          <w:tab w:val="left" w:pos="426"/>
        </w:tabs>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1.3.</w:t>
      </w:r>
      <w:r w:rsidR="001121DE" w:rsidRPr="00742BE1">
        <w:rPr>
          <w:rFonts w:ascii="Times New Roman" w:hAnsi="Times New Roman" w:cs="Times New Roman"/>
          <w:i/>
          <w:sz w:val="28"/>
          <w:szCs w:val="28"/>
        </w:rPr>
        <w:t xml:space="preserve"> </w:t>
      </w:r>
      <w:r w:rsidR="0008720A" w:rsidRPr="00742BE1">
        <w:rPr>
          <w:rFonts w:ascii="Times New Roman" w:hAnsi="Times New Roman" w:cs="Times New Roman"/>
          <w:i/>
          <w:sz w:val="28"/>
          <w:szCs w:val="28"/>
        </w:rPr>
        <w:t>Управление Академией</w:t>
      </w:r>
    </w:p>
    <w:p w:rsidR="00530E0E" w:rsidRPr="00D50EBE" w:rsidRDefault="00530E0E" w:rsidP="0086757C">
      <w:pPr>
        <w:pStyle w:val="a3"/>
        <w:tabs>
          <w:tab w:val="left" w:pos="426"/>
        </w:tabs>
        <w:spacing w:after="0" w:line="240" w:lineRule="auto"/>
        <w:ind w:left="0"/>
        <w:rPr>
          <w:rFonts w:ascii="Times New Roman" w:hAnsi="Times New Roman" w:cs="Times New Roman"/>
          <w:i/>
          <w:sz w:val="16"/>
          <w:szCs w:val="16"/>
        </w:rPr>
      </w:pPr>
    </w:p>
    <w:p w:rsidR="00C50D48" w:rsidRPr="00A66609" w:rsidRDefault="00C50D48" w:rsidP="00CC56A9">
      <w:pPr>
        <w:pStyle w:val="40"/>
        <w:shd w:val="clear" w:color="auto" w:fill="auto"/>
        <w:tabs>
          <w:tab w:val="left" w:pos="1276"/>
        </w:tabs>
        <w:spacing w:line="240" w:lineRule="auto"/>
        <w:ind w:firstLine="567"/>
        <w:rPr>
          <w:sz w:val="28"/>
          <w:szCs w:val="28"/>
        </w:rPr>
      </w:pPr>
      <w:r w:rsidRPr="00A66609">
        <w:rPr>
          <w:sz w:val="28"/>
          <w:szCs w:val="28"/>
        </w:rPr>
        <w:t>Академия обладает автономией и несет ответственность за свою деятельность перед каждым обучающимся, обществом и государством.</w:t>
      </w:r>
    </w:p>
    <w:p w:rsidR="00C50D48" w:rsidRPr="00C50D48" w:rsidRDefault="00C50D48" w:rsidP="00CC56A9">
      <w:pPr>
        <w:spacing w:after="0" w:line="240" w:lineRule="auto"/>
        <w:ind w:firstLine="567"/>
        <w:jc w:val="both"/>
        <w:rPr>
          <w:rFonts w:ascii="Times New Roman" w:hAnsi="Times New Roman" w:cs="Times New Roman"/>
          <w:sz w:val="28"/>
          <w:szCs w:val="28"/>
        </w:rPr>
      </w:pPr>
      <w:r w:rsidRPr="00C50D48">
        <w:rPr>
          <w:rFonts w:ascii="Times New Roman" w:hAnsi="Times New Roman" w:cs="Times New Roman"/>
          <w:sz w:val="28"/>
          <w:szCs w:val="28"/>
        </w:rPr>
        <w:t xml:space="preserve">Управление Академией осуществляется в соответствии с законодательством Российской Федерации, Уставом на принципах сочетания единоначалия и коллегиальности. </w:t>
      </w:r>
    </w:p>
    <w:p w:rsidR="00C50D48" w:rsidRPr="00C50D48" w:rsidRDefault="00C50D48" w:rsidP="00CC56A9">
      <w:pPr>
        <w:spacing w:after="0" w:line="240" w:lineRule="auto"/>
        <w:ind w:firstLine="567"/>
        <w:jc w:val="both"/>
        <w:rPr>
          <w:rFonts w:ascii="Times New Roman" w:hAnsi="Times New Roman" w:cs="Times New Roman"/>
          <w:sz w:val="28"/>
          <w:szCs w:val="28"/>
        </w:rPr>
      </w:pPr>
      <w:r w:rsidRPr="00C50D48">
        <w:rPr>
          <w:rFonts w:ascii="Times New Roman" w:hAnsi="Times New Roman" w:cs="Times New Roman"/>
          <w:sz w:val="28"/>
          <w:szCs w:val="28"/>
        </w:rPr>
        <w:t>Непосредственное управление деятельностью Академии осуществляет ректор на принципах единоначалия.</w:t>
      </w:r>
    </w:p>
    <w:p w:rsidR="006578C7" w:rsidRPr="006578C7" w:rsidRDefault="006578C7" w:rsidP="004C2BB8">
      <w:pPr>
        <w:spacing w:after="0" w:line="240" w:lineRule="auto"/>
        <w:ind w:firstLine="567"/>
        <w:jc w:val="both"/>
        <w:rPr>
          <w:rFonts w:ascii="Times New Roman" w:hAnsi="Times New Roman" w:cs="Times New Roman"/>
          <w:sz w:val="28"/>
          <w:szCs w:val="28"/>
        </w:rPr>
      </w:pPr>
      <w:r w:rsidRPr="006578C7">
        <w:rPr>
          <w:rFonts w:ascii="Times New Roman" w:hAnsi="Times New Roman" w:cs="Times New Roman"/>
          <w:sz w:val="28"/>
          <w:szCs w:val="28"/>
        </w:rPr>
        <w:lastRenderedPageBreak/>
        <w:t>Основными органами управления Академии являются Конференция научно-педагогических работников, представителей других категорий работников Академии и обучающихся в Академии, Ученый совет Академии,</w:t>
      </w:r>
      <w:r w:rsidR="00DC40AE">
        <w:rPr>
          <w:rFonts w:ascii="Times New Roman" w:hAnsi="Times New Roman" w:cs="Times New Roman"/>
          <w:sz w:val="28"/>
          <w:szCs w:val="28"/>
        </w:rPr>
        <w:t xml:space="preserve"> Наблюдательный совет Академии.</w:t>
      </w:r>
    </w:p>
    <w:p w:rsidR="006578C7" w:rsidRPr="006578C7" w:rsidRDefault="006578C7" w:rsidP="00B45901">
      <w:pPr>
        <w:pStyle w:val="40"/>
        <w:shd w:val="clear" w:color="auto" w:fill="auto"/>
        <w:tabs>
          <w:tab w:val="left" w:pos="1276"/>
          <w:tab w:val="left" w:pos="1430"/>
        </w:tabs>
        <w:spacing w:line="240" w:lineRule="auto"/>
        <w:ind w:firstLine="709"/>
        <w:rPr>
          <w:sz w:val="28"/>
          <w:szCs w:val="28"/>
        </w:rPr>
      </w:pPr>
      <w:r w:rsidRPr="006578C7">
        <w:rPr>
          <w:i/>
          <w:sz w:val="28"/>
          <w:szCs w:val="28"/>
        </w:rPr>
        <w:t>Конференция научно-педагогических работников, представителей других категорий работников Академии и обучающихся в Академии (далее − Конференция)</w:t>
      </w:r>
      <w:r w:rsidRPr="006578C7">
        <w:rPr>
          <w:sz w:val="28"/>
          <w:szCs w:val="28"/>
        </w:rPr>
        <w:t xml:space="preserve"> является коллегиальным органом управления Академии. Полномочия Конференции: выборы Ученого совета, избрание комиссии по трудовым спорам, утверждение Коллективного договора, изменений и дополнений к нему, избрание Совета трудового коллектива (при необходимости).</w:t>
      </w:r>
    </w:p>
    <w:p w:rsidR="004C2BB8" w:rsidRDefault="006578C7" w:rsidP="00B45901">
      <w:pPr>
        <w:spacing w:after="0" w:line="240" w:lineRule="auto"/>
        <w:ind w:firstLine="709"/>
        <w:jc w:val="both"/>
        <w:rPr>
          <w:rFonts w:ascii="Times New Roman" w:hAnsi="Times New Roman" w:cs="Times New Roman"/>
          <w:sz w:val="28"/>
          <w:szCs w:val="28"/>
        </w:rPr>
      </w:pPr>
      <w:r w:rsidRPr="006578C7">
        <w:rPr>
          <w:rFonts w:ascii="Times New Roman" w:hAnsi="Times New Roman" w:cs="Times New Roman"/>
          <w:sz w:val="28"/>
          <w:szCs w:val="28"/>
        </w:rPr>
        <w:t xml:space="preserve">Общее руководство Академией осуществляет выборный представительный орган − </w:t>
      </w:r>
      <w:r w:rsidRPr="006578C7">
        <w:rPr>
          <w:rFonts w:ascii="Times New Roman" w:hAnsi="Times New Roman" w:cs="Times New Roman"/>
          <w:i/>
          <w:sz w:val="28"/>
          <w:szCs w:val="28"/>
        </w:rPr>
        <w:t>Ученый совет</w:t>
      </w:r>
      <w:r w:rsidR="00957088">
        <w:rPr>
          <w:rFonts w:ascii="Times New Roman" w:hAnsi="Times New Roman" w:cs="Times New Roman"/>
          <w:i/>
          <w:sz w:val="28"/>
          <w:szCs w:val="28"/>
        </w:rPr>
        <w:t xml:space="preserve">, </w:t>
      </w:r>
      <w:r w:rsidR="00957088" w:rsidRPr="00957088">
        <w:rPr>
          <w:rFonts w:ascii="Times New Roman" w:hAnsi="Times New Roman" w:cs="Times New Roman"/>
          <w:sz w:val="28"/>
          <w:szCs w:val="28"/>
        </w:rPr>
        <w:t>в</w:t>
      </w:r>
      <w:r w:rsidRPr="006578C7">
        <w:rPr>
          <w:rFonts w:ascii="Times New Roman" w:hAnsi="Times New Roman" w:cs="Times New Roman"/>
          <w:sz w:val="28"/>
          <w:szCs w:val="28"/>
        </w:rPr>
        <w:t xml:space="preserve"> состав </w:t>
      </w:r>
      <w:r w:rsidR="00957088">
        <w:rPr>
          <w:rFonts w:ascii="Times New Roman" w:hAnsi="Times New Roman" w:cs="Times New Roman"/>
          <w:sz w:val="28"/>
          <w:szCs w:val="28"/>
        </w:rPr>
        <w:t>которого</w:t>
      </w:r>
      <w:r w:rsidRPr="006578C7">
        <w:rPr>
          <w:rFonts w:ascii="Times New Roman" w:hAnsi="Times New Roman" w:cs="Times New Roman"/>
          <w:sz w:val="28"/>
          <w:szCs w:val="28"/>
        </w:rPr>
        <w:t xml:space="preserve"> без избрания на Конференции входят ректор Академии, который является его председателем, проректоры, заведующие </w:t>
      </w:r>
      <w:r w:rsidR="004C2BB8" w:rsidRPr="006578C7">
        <w:rPr>
          <w:rFonts w:ascii="Times New Roman" w:hAnsi="Times New Roman" w:cs="Times New Roman"/>
          <w:sz w:val="28"/>
          <w:szCs w:val="28"/>
        </w:rPr>
        <w:t>кафедрами, председатель</w:t>
      </w:r>
      <w:r w:rsidRPr="006578C7">
        <w:rPr>
          <w:rFonts w:ascii="Times New Roman" w:hAnsi="Times New Roman" w:cs="Times New Roman"/>
          <w:sz w:val="28"/>
          <w:szCs w:val="28"/>
        </w:rPr>
        <w:t xml:space="preserve"> органа студенческого самоуправления. </w:t>
      </w:r>
      <w:r w:rsidR="00DC40AE">
        <w:rPr>
          <w:rFonts w:ascii="Times New Roman" w:hAnsi="Times New Roman" w:cs="Times New Roman"/>
          <w:sz w:val="28"/>
          <w:szCs w:val="28"/>
        </w:rPr>
        <w:t>Иные</w:t>
      </w:r>
      <w:r w:rsidRPr="006578C7">
        <w:rPr>
          <w:rFonts w:ascii="Times New Roman" w:hAnsi="Times New Roman" w:cs="Times New Roman"/>
          <w:sz w:val="28"/>
          <w:szCs w:val="28"/>
        </w:rPr>
        <w:t xml:space="preserve"> члены Ученого совета Академии избираются на Конференции. При этом, не менее 2/3 состава Ученого совета должно быть представлено лицами, имеющими ученые степени и/или ученые звания. </w:t>
      </w:r>
    </w:p>
    <w:p w:rsidR="006578C7" w:rsidRPr="006578C7" w:rsidRDefault="006578C7" w:rsidP="00B45901">
      <w:pPr>
        <w:spacing w:after="0" w:line="240" w:lineRule="auto"/>
        <w:ind w:firstLine="709"/>
        <w:jc w:val="both"/>
        <w:rPr>
          <w:rFonts w:ascii="Times New Roman" w:hAnsi="Times New Roman" w:cs="Times New Roman"/>
          <w:sz w:val="28"/>
          <w:szCs w:val="28"/>
        </w:rPr>
      </w:pPr>
      <w:r w:rsidRPr="006578C7">
        <w:rPr>
          <w:rFonts w:ascii="Times New Roman" w:hAnsi="Times New Roman" w:cs="Times New Roman"/>
          <w:sz w:val="28"/>
          <w:szCs w:val="28"/>
        </w:rPr>
        <w:t>Срок полномочий Ученого совета не может превышать 5 лет. Ученый совет проводит свою работу по плану, разрабатываемому на учебны</w:t>
      </w:r>
      <w:r w:rsidR="00DC40AE">
        <w:rPr>
          <w:rFonts w:ascii="Times New Roman" w:hAnsi="Times New Roman" w:cs="Times New Roman"/>
          <w:sz w:val="28"/>
          <w:szCs w:val="28"/>
        </w:rPr>
        <w:t>й год. Заседания Ученого совета</w:t>
      </w:r>
      <w:r w:rsidRPr="006578C7">
        <w:rPr>
          <w:rFonts w:ascii="Times New Roman" w:hAnsi="Times New Roman" w:cs="Times New Roman"/>
          <w:sz w:val="28"/>
          <w:szCs w:val="28"/>
        </w:rPr>
        <w:t xml:space="preserve"> проходят</w:t>
      </w:r>
      <w:r w:rsidR="00DC40AE">
        <w:rPr>
          <w:rFonts w:ascii="Times New Roman" w:hAnsi="Times New Roman" w:cs="Times New Roman"/>
          <w:sz w:val="28"/>
          <w:szCs w:val="28"/>
        </w:rPr>
        <w:t>,</w:t>
      </w:r>
      <w:r w:rsidRPr="006578C7">
        <w:rPr>
          <w:rFonts w:ascii="Times New Roman" w:hAnsi="Times New Roman" w:cs="Times New Roman"/>
          <w:sz w:val="28"/>
          <w:szCs w:val="28"/>
        </w:rPr>
        <w:t xml:space="preserve"> </w:t>
      </w:r>
      <w:r w:rsidR="00DC40AE" w:rsidRPr="006578C7">
        <w:rPr>
          <w:rFonts w:ascii="Times New Roman" w:hAnsi="Times New Roman" w:cs="Times New Roman"/>
          <w:sz w:val="28"/>
          <w:szCs w:val="28"/>
        </w:rPr>
        <w:t>как правило</w:t>
      </w:r>
      <w:r w:rsidR="00DC40AE">
        <w:rPr>
          <w:rFonts w:ascii="Times New Roman" w:hAnsi="Times New Roman" w:cs="Times New Roman"/>
          <w:sz w:val="28"/>
          <w:szCs w:val="28"/>
        </w:rPr>
        <w:t>,</w:t>
      </w:r>
      <w:r w:rsidR="00DC40AE" w:rsidRPr="006578C7">
        <w:rPr>
          <w:rFonts w:ascii="Times New Roman" w:hAnsi="Times New Roman" w:cs="Times New Roman"/>
          <w:sz w:val="28"/>
          <w:szCs w:val="28"/>
        </w:rPr>
        <w:t xml:space="preserve"> </w:t>
      </w:r>
      <w:r w:rsidRPr="006578C7">
        <w:rPr>
          <w:rFonts w:ascii="Times New Roman" w:hAnsi="Times New Roman" w:cs="Times New Roman"/>
          <w:sz w:val="28"/>
          <w:szCs w:val="28"/>
        </w:rPr>
        <w:t>один раз в месяц.</w:t>
      </w:r>
    </w:p>
    <w:p w:rsidR="00DC40AE" w:rsidRPr="00DC40AE" w:rsidRDefault="006578C7" w:rsidP="005B50B7">
      <w:pPr>
        <w:shd w:val="clear" w:color="auto" w:fill="FFFFFF"/>
        <w:spacing w:after="0" w:line="240" w:lineRule="auto"/>
        <w:ind w:firstLine="709"/>
        <w:jc w:val="both"/>
        <w:textAlignment w:val="baseline"/>
        <w:rPr>
          <w:rFonts w:ascii="Times New Roman" w:hAnsi="Times New Roman" w:cs="Times New Roman"/>
          <w:sz w:val="28"/>
          <w:szCs w:val="28"/>
        </w:rPr>
      </w:pPr>
      <w:r w:rsidRPr="00A63972">
        <w:rPr>
          <w:rFonts w:ascii="Times New Roman" w:hAnsi="Times New Roman" w:cs="Times New Roman"/>
          <w:i/>
          <w:sz w:val="28"/>
          <w:szCs w:val="28"/>
        </w:rPr>
        <w:t>Наблюдательный совет Академии</w:t>
      </w:r>
      <w:r w:rsidRPr="00A63972">
        <w:rPr>
          <w:rFonts w:ascii="Times New Roman" w:hAnsi="Times New Roman" w:cs="Times New Roman"/>
          <w:sz w:val="28"/>
          <w:szCs w:val="28"/>
        </w:rPr>
        <w:t xml:space="preserve"> (далее − Наблюдательный совет) состоит из 5 человек (</w:t>
      </w:r>
      <w:r w:rsidRPr="00A63972">
        <w:rPr>
          <w:rFonts w:ascii="Times New Roman" w:eastAsia="BatangChe" w:hAnsi="Times New Roman" w:cs="Times New Roman"/>
          <w:sz w:val="28"/>
          <w:szCs w:val="28"/>
        </w:rPr>
        <w:t>представители Учредителя, представители Собственника имущества, представители общественности, в том числе лица, имеющие заслуги и достижения в соответствующей сфере деятельности представители иных государственных органов, представители работников Академии</w:t>
      </w:r>
      <w:r w:rsidRPr="00A63972">
        <w:rPr>
          <w:rFonts w:ascii="Times New Roman" w:hAnsi="Times New Roman" w:cs="Times New Roman"/>
          <w:sz w:val="28"/>
          <w:szCs w:val="28"/>
        </w:rPr>
        <w:t xml:space="preserve">). </w:t>
      </w:r>
      <w:r w:rsidR="005B50B7">
        <w:rPr>
          <w:rFonts w:ascii="Times New Roman" w:hAnsi="Times New Roman" w:cs="Times New Roman"/>
          <w:sz w:val="28"/>
          <w:szCs w:val="28"/>
        </w:rPr>
        <w:t>Состав Наблюдательного совета утверждается п</w:t>
      </w:r>
      <w:r w:rsidRPr="00A63972">
        <w:rPr>
          <w:rFonts w:ascii="Times New Roman" w:hAnsi="Times New Roman" w:cs="Times New Roman"/>
          <w:sz w:val="28"/>
          <w:szCs w:val="28"/>
        </w:rPr>
        <w:t>риказом Министерства образования</w:t>
      </w:r>
      <w:r w:rsidR="005B50B7">
        <w:rPr>
          <w:rFonts w:ascii="Times New Roman" w:hAnsi="Times New Roman" w:cs="Times New Roman"/>
          <w:sz w:val="28"/>
          <w:szCs w:val="28"/>
        </w:rPr>
        <w:t>, науки и молодежной политики</w:t>
      </w:r>
      <w:r w:rsidRPr="00A63972">
        <w:rPr>
          <w:rFonts w:ascii="Times New Roman" w:hAnsi="Times New Roman" w:cs="Times New Roman"/>
          <w:sz w:val="28"/>
          <w:szCs w:val="28"/>
        </w:rPr>
        <w:t xml:space="preserve"> </w:t>
      </w:r>
      <w:r w:rsidRPr="005B50B7">
        <w:rPr>
          <w:rFonts w:ascii="Times New Roman" w:hAnsi="Times New Roman" w:cs="Times New Roman"/>
          <w:sz w:val="28"/>
          <w:szCs w:val="28"/>
        </w:rPr>
        <w:t xml:space="preserve">Республики </w:t>
      </w:r>
      <w:r w:rsidR="005B50B7" w:rsidRPr="005B50B7">
        <w:rPr>
          <w:rFonts w:ascii="Times New Roman" w:hAnsi="Times New Roman" w:cs="Times New Roman"/>
          <w:sz w:val="28"/>
          <w:szCs w:val="28"/>
        </w:rPr>
        <w:t xml:space="preserve">Коми. </w:t>
      </w:r>
      <w:r w:rsidRPr="00A63972">
        <w:rPr>
          <w:rFonts w:ascii="Times New Roman" w:hAnsi="Times New Roman" w:cs="Times New Roman"/>
          <w:sz w:val="28"/>
          <w:szCs w:val="28"/>
        </w:rPr>
        <w:t xml:space="preserve">Наблюдательный совет сформирован в составе: Рудой Владислав Петрович — вице-президент, исполнительный директор Регионального объединения работодателей Союз промышленников и предпринимателей Республики Коми; </w:t>
      </w:r>
      <w:r w:rsidR="00DC40AE" w:rsidRPr="00A63972">
        <w:rPr>
          <w:rFonts w:ascii="Times New Roman" w:hAnsi="Times New Roman" w:cs="Times New Roman"/>
          <w:sz w:val="28"/>
          <w:szCs w:val="28"/>
        </w:rPr>
        <w:t>Ганов Максим Алексеевич – заместитель министра образования, науки и молодежной политики Республики Коми Министерства образования, науки и молодежной политики Республики Коми; С</w:t>
      </w:r>
      <w:r w:rsidR="00DC40AE" w:rsidRPr="00DC40AE">
        <w:rPr>
          <w:rFonts w:ascii="Times New Roman" w:hAnsi="Times New Roman" w:cs="Times New Roman"/>
          <w:sz w:val="28"/>
          <w:szCs w:val="28"/>
        </w:rPr>
        <w:t>ухоруков Николай Валенти</w:t>
      </w:r>
      <w:r w:rsidR="00DC40AE" w:rsidRPr="00A63972">
        <w:rPr>
          <w:rFonts w:ascii="Times New Roman" w:hAnsi="Times New Roman" w:cs="Times New Roman"/>
          <w:sz w:val="28"/>
          <w:szCs w:val="28"/>
        </w:rPr>
        <w:t>нович – г</w:t>
      </w:r>
      <w:r w:rsidR="00DC40AE" w:rsidRPr="00DC40AE">
        <w:rPr>
          <w:rFonts w:ascii="Times New Roman" w:hAnsi="Times New Roman" w:cs="Times New Roman"/>
          <w:sz w:val="28"/>
          <w:szCs w:val="28"/>
        </w:rPr>
        <w:t xml:space="preserve">енеральный директор общества с ограниченной ответственностью </w:t>
      </w:r>
      <w:r w:rsidR="00067F34">
        <w:rPr>
          <w:rFonts w:ascii="Times New Roman" w:hAnsi="Times New Roman" w:cs="Times New Roman"/>
          <w:sz w:val="28"/>
          <w:szCs w:val="28"/>
        </w:rPr>
        <w:t>«</w:t>
      </w:r>
      <w:r w:rsidR="00DC40AE" w:rsidRPr="00DC40AE">
        <w:rPr>
          <w:rFonts w:ascii="Times New Roman" w:hAnsi="Times New Roman" w:cs="Times New Roman"/>
          <w:sz w:val="28"/>
          <w:szCs w:val="28"/>
        </w:rPr>
        <w:t>ЦентрКорпоративных Сервисов</w:t>
      </w:r>
      <w:r w:rsidR="00067F34">
        <w:rPr>
          <w:rFonts w:ascii="Times New Roman" w:hAnsi="Times New Roman" w:cs="Times New Roman"/>
          <w:sz w:val="28"/>
          <w:szCs w:val="28"/>
        </w:rPr>
        <w:t>»</w:t>
      </w:r>
      <w:r w:rsidR="00DC40AE" w:rsidRPr="00DC40AE">
        <w:rPr>
          <w:rFonts w:ascii="Times New Roman" w:hAnsi="Times New Roman" w:cs="Times New Roman"/>
          <w:sz w:val="28"/>
          <w:szCs w:val="28"/>
        </w:rPr>
        <w:t>;</w:t>
      </w:r>
      <w:r w:rsidR="00DC40AE" w:rsidRPr="00A63972">
        <w:rPr>
          <w:rFonts w:ascii="Times New Roman" w:hAnsi="Times New Roman" w:cs="Times New Roman"/>
          <w:sz w:val="28"/>
          <w:szCs w:val="28"/>
        </w:rPr>
        <w:t xml:space="preserve"> </w:t>
      </w:r>
      <w:r w:rsidR="00DC40AE" w:rsidRPr="00DC40AE">
        <w:rPr>
          <w:rFonts w:ascii="Times New Roman" w:hAnsi="Times New Roman" w:cs="Times New Roman"/>
          <w:sz w:val="28"/>
          <w:szCs w:val="28"/>
        </w:rPr>
        <w:t>Майер Андрей Александрович –</w:t>
      </w:r>
      <w:r w:rsidR="00A63972" w:rsidRPr="00A63972">
        <w:rPr>
          <w:rFonts w:ascii="Times New Roman" w:hAnsi="Times New Roman" w:cs="Times New Roman"/>
          <w:sz w:val="28"/>
          <w:szCs w:val="28"/>
        </w:rPr>
        <w:t xml:space="preserve"> первый заместитель </w:t>
      </w:r>
      <w:r w:rsidR="00DC40AE" w:rsidRPr="00DC40AE">
        <w:rPr>
          <w:rFonts w:ascii="Times New Roman" w:hAnsi="Times New Roman" w:cs="Times New Roman"/>
          <w:sz w:val="28"/>
          <w:szCs w:val="28"/>
        </w:rPr>
        <w:t xml:space="preserve"> Министр</w:t>
      </w:r>
      <w:r w:rsidR="00A63972" w:rsidRPr="00A63972">
        <w:rPr>
          <w:rFonts w:ascii="Times New Roman" w:hAnsi="Times New Roman" w:cs="Times New Roman"/>
          <w:sz w:val="28"/>
          <w:szCs w:val="28"/>
        </w:rPr>
        <w:t>а</w:t>
      </w:r>
      <w:r w:rsidR="00DC40AE" w:rsidRPr="00DC40AE">
        <w:rPr>
          <w:rFonts w:ascii="Times New Roman" w:hAnsi="Times New Roman" w:cs="Times New Roman"/>
          <w:sz w:val="28"/>
          <w:szCs w:val="28"/>
        </w:rPr>
        <w:t xml:space="preserve"> Республики Коми имущественных и земельных отношений;</w:t>
      </w:r>
      <w:r w:rsidR="00A63972" w:rsidRPr="00A63972">
        <w:rPr>
          <w:rFonts w:ascii="Times New Roman" w:hAnsi="Times New Roman" w:cs="Times New Roman"/>
          <w:sz w:val="28"/>
          <w:szCs w:val="28"/>
        </w:rPr>
        <w:t xml:space="preserve"> </w:t>
      </w:r>
      <w:r w:rsidR="00DC40AE" w:rsidRPr="00DC40AE">
        <w:rPr>
          <w:rFonts w:ascii="Times New Roman" w:hAnsi="Times New Roman" w:cs="Times New Roman"/>
          <w:sz w:val="28"/>
          <w:szCs w:val="28"/>
        </w:rPr>
        <w:t xml:space="preserve">Ткачев Сергей Алексеевич – </w:t>
      </w:r>
      <w:r w:rsidR="00A63972" w:rsidRPr="00A63972">
        <w:rPr>
          <w:rFonts w:ascii="Times New Roman" w:hAnsi="Times New Roman" w:cs="Times New Roman"/>
          <w:sz w:val="28"/>
          <w:szCs w:val="28"/>
        </w:rPr>
        <w:t>з</w:t>
      </w:r>
      <w:r w:rsidR="00DC40AE" w:rsidRPr="00DC40AE">
        <w:rPr>
          <w:rFonts w:ascii="Times New Roman" w:hAnsi="Times New Roman" w:cs="Times New Roman"/>
          <w:sz w:val="28"/>
          <w:szCs w:val="28"/>
        </w:rPr>
        <w:t>аведующий кафедрой государственного и муниципального управления Государственного образовательного учреждения высшего образования «Коми республиканская академия государственной службы и управления»;</w:t>
      </w:r>
      <w:r w:rsidR="00A63972" w:rsidRPr="00A63972">
        <w:rPr>
          <w:rFonts w:ascii="Times New Roman" w:hAnsi="Times New Roman" w:cs="Times New Roman"/>
          <w:sz w:val="28"/>
          <w:szCs w:val="28"/>
        </w:rPr>
        <w:t xml:space="preserve"> </w:t>
      </w:r>
      <w:r w:rsidR="00DC40AE" w:rsidRPr="00DC40AE">
        <w:rPr>
          <w:rFonts w:ascii="Times New Roman" w:hAnsi="Times New Roman" w:cs="Times New Roman"/>
          <w:sz w:val="28"/>
          <w:szCs w:val="28"/>
        </w:rPr>
        <w:t xml:space="preserve">Суркина Фяргия Жафяровна – </w:t>
      </w:r>
      <w:r w:rsidR="00A63972">
        <w:rPr>
          <w:rFonts w:ascii="Times New Roman" w:hAnsi="Times New Roman" w:cs="Times New Roman"/>
          <w:sz w:val="28"/>
          <w:szCs w:val="28"/>
        </w:rPr>
        <w:t>доцент</w:t>
      </w:r>
      <w:r w:rsidR="00DC40AE" w:rsidRPr="00DC40AE">
        <w:rPr>
          <w:rFonts w:ascii="Times New Roman" w:hAnsi="Times New Roman" w:cs="Times New Roman"/>
          <w:sz w:val="28"/>
          <w:szCs w:val="28"/>
        </w:rPr>
        <w:t xml:space="preserve"> кафедры государственного и муниципального управления Государственного образовательного учреждения высшего образования «Коми республиканская академия государственной службы и управления», кан</w:t>
      </w:r>
      <w:r w:rsidR="00A63972">
        <w:rPr>
          <w:rFonts w:ascii="Times New Roman" w:hAnsi="Times New Roman" w:cs="Times New Roman"/>
          <w:sz w:val="28"/>
          <w:szCs w:val="28"/>
        </w:rPr>
        <w:t>дидат политических наук, доцент.</w:t>
      </w:r>
    </w:p>
    <w:p w:rsidR="006578C7" w:rsidRPr="005C0BD0" w:rsidRDefault="00A63972" w:rsidP="005C0B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578C7" w:rsidRPr="006578C7">
        <w:rPr>
          <w:rFonts w:ascii="Times New Roman" w:hAnsi="Times New Roman" w:cs="Times New Roman"/>
          <w:sz w:val="28"/>
          <w:szCs w:val="28"/>
        </w:rPr>
        <w:t>Срок полномочий Наблюдательного совета составляет 5 лет.</w:t>
      </w:r>
      <w:r w:rsidR="005C0BD0">
        <w:rPr>
          <w:rFonts w:ascii="Times New Roman" w:hAnsi="Times New Roman" w:cs="Times New Roman"/>
          <w:sz w:val="28"/>
          <w:szCs w:val="28"/>
        </w:rPr>
        <w:t xml:space="preserve"> </w:t>
      </w:r>
      <w:r w:rsidR="006578C7" w:rsidRPr="005C0BD0">
        <w:rPr>
          <w:rFonts w:ascii="Times New Roman" w:hAnsi="Times New Roman" w:cs="Times New Roman"/>
          <w:sz w:val="28"/>
          <w:szCs w:val="28"/>
        </w:rPr>
        <w:t>Вопросы, относящиеся к компетенции Наблюдательного совета, не могут быть переданы на рассмотрение других органов Академии.</w:t>
      </w:r>
    </w:p>
    <w:p w:rsidR="006578C7" w:rsidRDefault="006578C7" w:rsidP="00B45901">
      <w:pPr>
        <w:pStyle w:val="41"/>
        <w:shd w:val="clear" w:color="auto" w:fill="auto"/>
        <w:tabs>
          <w:tab w:val="left" w:pos="0"/>
          <w:tab w:val="left" w:pos="1616"/>
          <w:tab w:val="left" w:pos="1701"/>
        </w:tabs>
        <w:spacing w:before="0" w:line="240" w:lineRule="auto"/>
        <w:ind w:firstLine="709"/>
        <w:jc w:val="both"/>
        <w:rPr>
          <w:rFonts w:cs="Times New Roman"/>
          <w:spacing w:val="0"/>
          <w:sz w:val="28"/>
          <w:szCs w:val="28"/>
        </w:rPr>
      </w:pPr>
      <w:r w:rsidRPr="006578C7">
        <w:rPr>
          <w:rFonts w:cs="Times New Roman"/>
          <w:spacing w:val="0"/>
          <w:sz w:val="28"/>
          <w:szCs w:val="28"/>
        </w:rPr>
        <w:t xml:space="preserve">Также в Академии созданы и действуют </w:t>
      </w:r>
      <w:r w:rsidR="004C2BB8" w:rsidRPr="006578C7">
        <w:rPr>
          <w:rFonts w:cs="Times New Roman"/>
          <w:spacing w:val="0"/>
          <w:sz w:val="28"/>
          <w:szCs w:val="28"/>
        </w:rPr>
        <w:t xml:space="preserve">Совет по науке </w:t>
      </w:r>
      <w:r w:rsidR="004C2BB8">
        <w:rPr>
          <w:rFonts w:cs="Times New Roman"/>
          <w:spacing w:val="0"/>
          <w:sz w:val="28"/>
          <w:szCs w:val="28"/>
        </w:rPr>
        <w:t xml:space="preserve">и </w:t>
      </w:r>
      <w:r w:rsidR="00DC40AE">
        <w:rPr>
          <w:rFonts w:cs="Times New Roman"/>
          <w:spacing w:val="0"/>
          <w:sz w:val="28"/>
          <w:szCs w:val="28"/>
        </w:rPr>
        <w:t>Учебно</w:t>
      </w:r>
      <w:r w:rsidRPr="006578C7">
        <w:rPr>
          <w:rFonts w:cs="Times New Roman"/>
          <w:spacing w:val="0"/>
          <w:sz w:val="28"/>
          <w:szCs w:val="28"/>
        </w:rPr>
        <w:t>-методический совет.</w:t>
      </w:r>
    </w:p>
    <w:p w:rsidR="004C2BB8" w:rsidRPr="004C2BB8" w:rsidRDefault="004C2BB8" w:rsidP="004C2BB8">
      <w:pPr>
        <w:pStyle w:val="41"/>
        <w:shd w:val="clear" w:color="auto" w:fill="auto"/>
        <w:tabs>
          <w:tab w:val="left" w:pos="0"/>
          <w:tab w:val="left" w:pos="1616"/>
          <w:tab w:val="left" w:pos="1701"/>
        </w:tabs>
        <w:spacing w:before="0" w:line="240" w:lineRule="auto"/>
        <w:ind w:firstLine="709"/>
        <w:jc w:val="both"/>
        <w:rPr>
          <w:rFonts w:cs="Times New Roman"/>
          <w:spacing w:val="0"/>
          <w:sz w:val="28"/>
          <w:szCs w:val="28"/>
        </w:rPr>
      </w:pPr>
      <w:r w:rsidRPr="004C2BB8">
        <w:rPr>
          <w:rFonts w:cs="Times New Roman"/>
          <w:i/>
          <w:spacing w:val="0"/>
          <w:sz w:val="28"/>
          <w:szCs w:val="28"/>
        </w:rPr>
        <w:t>Совет по науке Академии</w:t>
      </w:r>
      <w:r w:rsidRPr="004C2BB8">
        <w:rPr>
          <w:rFonts w:cs="Times New Roman"/>
          <w:spacing w:val="0"/>
          <w:sz w:val="28"/>
          <w:szCs w:val="28"/>
        </w:rPr>
        <w:t xml:space="preserve"> (далее – Совет по науке) является постоянно действующим органом, созданным с целью координации научно-исследовательской деятельности Академии и повышения эффективности научных исследований, проводимых Академией.</w:t>
      </w:r>
    </w:p>
    <w:p w:rsidR="004C2BB8" w:rsidRPr="004C2BB8" w:rsidRDefault="004C2BB8" w:rsidP="004C2BB8">
      <w:pPr>
        <w:pStyle w:val="41"/>
        <w:shd w:val="clear" w:color="auto" w:fill="auto"/>
        <w:tabs>
          <w:tab w:val="left" w:pos="0"/>
          <w:tab w:val="left" w:pos="1616"/>
          <w:tab w:val="left" w:pos="1701"/>
        </w:tabs>
        <w:spacing w:before="0" w:line="240" w:lineRule="auto"/>
        <w:ind w:firstLine="709"/>
        <w:jc w:val="both"/>
        <w:rPr>
          <w:rFonts w:cs="Times New Roman"/>
          <w:spacing w:val="0"/>
          <w:sz w:val="28"/>
          <w:szCs w:val="28"/>
        </w:rPr>
      </w:pPr>
      <w:r w:rsidRPr="004C2BB8">
        <w:rPr>
          <w:rFonts w:cs="Times New Roman"/>
          <w:spacing w:val="0"/>
          <w:sz w:val="28"/>
          <w:szCs w:val="28"/>
        </w:rPr>
        <w:t xml:space="preserve"> Совет по науке призван содействовать развитию и использованию научного потенциала коллектива Академии, достижению единства научного и учебного процессов, росту квалификации профессорско-преподавательского и научного персонала.</w:t>
      </w:r>
    </w:p>
    <w:p w:rsidR="004C2BB8" w:rsidRDefault="004C2BB8" w:rsidP="004C2BB8">
      <w:pPr>
        <w:pStyle w:val="41"/>
        <w:shd w:val="clear" w:color="auto" w:fill="auto"/>
        <w:tabs>
          <w:tab w:val="left" w:pos="0"/>
          <w:tab w:val="left" w:pos="1616"/>
          <w:tab w:val="left" w:pos="1701"/>
        </w:tabs>
        <w:spacing w:before="0" w:line="240" w:lineRule="auto"/>
        <w:ind w:firstLine="709"/>
        <w:jc w:val="both"/>
        <w:rPr>
          <w:rFonts w:cs="Times New Roman"/>
          <w:spacing w:val="0"/>
          <w:sz w:val="28"/>
          <w:szCs w:val="28"/>
        </w:rPr>
      </w:pPr>
      <w:r w:rsidRPr="004C2BB8">
        <w:rPr>
          <w:rFonts w:cs="Times New Roman"/>
          <w:spacing w:val="0"/>
          <w:sz w:val="28"/>
          <w:szCs w:val="28"/>
        </w:rPr>
        <w:t xml:space="preserve">Персональный состав Совета по науке утверждается приказом ректора. </w:t>
      </w:r>
    </w:p>
    <w:p w:rsidR="004C2BB8" w:rsidRPr="004C2BB8" w:rsidRDefault="004C2BB8" w:rsidP="004C2BB8">
      <w:pPr>
        <w:pStyle w:val="41"/>
        <w:shd w:val="clear" w:color="auto" w:fill="auto"/>
        <w:tabs>
          <w:tab w:val="left" w:pos="0"/>
          <w:tab w:val="left" w:pos="1616"/>
          <w:tab w:val="left" w:pos="1701"/>
        </w:tabs>
        <w:spacing w:before="0" w:line="240" w:lineRule="auto"/>
        <w:ind w:firstLine="709"/>
        <w:jc w:val="both"/>
        <w:rPr>
          <w:rFonts w:cs="Times New Roman"/>
          <w:spacing w:val="0"/>
          <w:sz w:val="28"/>
          <w:szCs w:val="28"/>
        </w:rPr>
      </w:pPr>
      <w:r w:rsidRPr="004C2BB8">
        <w:rPr>
          <w:rFonts w:cs="Times New Roman"/>
          <w:spacing w:val="0"/>
          <w:sz w:val="28"/>
          <w:szCs w:val="28"/>
        </w:rPr>
        <w:t>Совет по науке проводит свою деятельность по плану, разрабатываемому на учебный год. Заседания Совета по науке</w:t>
      </w:r>
      <w:r w:rsidR="00067F34" w:rsidRPr="00067F34">
        <w:rPr>
          <w:rFonts w:cs="Times New Roman"/>
          <w:spacing w:val="0"/>
          <w:sz w:val="28"/>
          <w:szCs w:val="28"/>
        </w:rPr>
        <w:t xml:space="preserve"> </w:t>
      </w:r>
      <w:r w:rsidR="00067F34" w:rsidRPr="004C2BB8">
        <w:rPr>
          <w:rFonts w:cs="Times New Roman"/>
          <w:spacing w:val="0"/>
          <w:sz w:val="28"/>
          <w:szCs w:val="28"/>
        </w:rPr>
        <w:t>проходят</w:t>
      </w:r>
      <w:r w:rsidRPr="004C2BB8">
        <w:rPr>
          <w:rFonts w:cs="Times New Roman"/>
          <w:spacing w:val="0"/>
          <w:sz w:val="28"/>
          <w:szCs w:val="28"/>
        </w:rPr>
        <w:t>, как правило</w:t>
      </w:r>
      <w:r w:rsidR="00067F34">
        <w:rPr>
          <w:rFonts w:cs="Times New Roman"/>
          <w:spacing w:val="0"/>
          <w:sz w:val="28"/>
          <w:szCs w:val="28"/>
        </w:rPr>
        <w:t>,</w:t>
      </w:r>
      <w:r w:rsidRPr="004C2BB8">
        <w:rPr>
          <w:rFonts w:cs="Times New Roman"/>
          <w:spacing w:val="0"/>
          <w:sz w:val="28"/>
          <w:szCs w:val="28"/>
        </w:rPr>
        <w:t xml:space="preserve"> один раз в месяц.</w:t>
      </w:r>
    </w:p>
    <w:p w:rsidR="006578C7" w:rsidRPr="004C2BB8" w:rsidRDefault="00067F34" w:rsidP="00B45901">
      <w:pPr>
        <w:pStyle w:val="41"/>
        <w:shd w:val="clear" w:color="auto" w:fill="auto"/>
        <w:tabs>
          <w:tab w:val="left" w:pos="0"/>
          <w:tab w:val="left" w:pos="1616"/>
          <w:tab w:val="left" w:pos="1701"/>
        </w:tabs>
        <w:spacing w:before="0" w:line="240" w:lineRule="auto"/>
        <w:ind w:firstLine="709"/>
        <w:jc w:val="both"/>
        <w:rPr>
          <w:rFonts w:cs="Times New Roman"/>
          <w:spacing w:val="0"/>
          <w:sz w:val="28"/>
          <w:szCs w:val="28"/>
        </w:rPr>
      </w:pPr>
      <w:r>
        <w:rPr>
          <w:rFonts w:cs="Times New Roman"/>
          <w:i/>
          <w:spacing w:val="0"/>
          <w:sz w:val="28"/>
          <w:szCs w:val="28"/>
        </w:rPr>
        <w:t>Учебно</w:t>
      </w:r>
      <w:r w:rsidR="006578C7" w:rsidRPr="004C2BB8">
        <w:rPr>
          <w:rFonts w:cs="Times New Roman"/>
          <w:i/>
          <w:spacing w:val="0"/>
          <w:sz w:val="28"/>
          <w:szCs w:val="28"/>
        </w:rPr>
        <w:t>-методический совет Академии</w:t>
      </w:r>
      <w:r w:rsidR="006578C7" w:rsidRPr="004C2BB8">
        <w:rPr>
          <w:rFonts w:cs="Times New Roman"/>
          <w:spacing w:val="0"/>
          <w:sz w:val="28"/>
          <w:szCs w:val="28"/>
        </w:rPr>
        <w:t xml:space="preserve"> (далее – </w:t>
      </w:r>
      <w:r>
        <w:rPr>
          <w:rFonts w:cs="Times New Roman"/>
          <w:spacing w:val="0"/>
          <w:sz w:val="28"/>
          <w:szCs w:val="28"/>
        </w:rPr>
        <w:t>Учебно</w:t>
      </w:r>
      <w:r w:rsidR="006578C7" w:rsidRPr="004C2BB8">
        <w:rPr>
          <w:rFonts w:cs="Times New Roman"/>
          <w:spacing w:val="0"/>
          <w:sz w:val="28"/>
          <w:szCs w:val="28"/>
        </w:rPr>
        <w:t xml:space="preserve">-методический совет) является постоянно действующим коллегиальным органом </w:t>
      </w:r>
      <w:r>
        <w:rPr>
          <w:rFonts w:cs="Times New Roman"/>
          <w:spacing w:val="0"/>
          <w:sz w:val="28"/>
          <w:szCs w:val="28"/>
        </w:rPr>
        <w:t>А</w:t>
      </w:r>
      <w:r w:rsidR="006578C7" w:rsidRPr="004C2BB8">
        <w:rPr>
          <w:rFonts w:cs="Times New Roman"/>
          <w:spacing w:val="0"/>
          <w:sz w:val="28"/>
          <w:szCs w:val="28"/>
        </w:rPr>
        <w:t>кадемии, призванным вырабатывать принципы и правила</w:t>
      </w:r>
      <w:r w:rsidR="004C2BB8">
        <w:rPr>
          <w:rFonts w:cs="Times New Roman"/>
          <w:spacing w:val="0"/>
          <w:sz w:val="28"/>
          <w:szCs w:val="28"/>
        </w:rPr>
        <w:t xml:space="preserve"> ведения методической работы в А</w:t>
      </w:r>
      <w:r w:rsidR="006578C7" w:rsidRPr="004C2BB8">
        <w:rPr>
          <w:rFonts w:cs="Times New Roman"/>
          <w:spacing w:val="0"/>
          <w:sz w:val="28"/>
          <w:szCs w:val="28"/>
        </w:rPr>
        <w:t>кадем</w:t>
      </w:r>
      <w:r>
        <w:rPr>
          <w:rFonts w:cs="Times New Roman"/>
          <w:spacing w:val="0"/>
          <w:sz w:val="28"/>
          <w:szCs w:val="28"/>
        </w:rPr>
        <w:t xml:space="preserve">ии, совершенствовать учебную и </w:t>
      </w:r>
      <w:r w:rsidR="006578C7" w:rsidRPr="004C2BB8">
        <w:rPr>
          <w:rFonts w:cs="Times New Roman"/>
          <w:spacing w:val="0"/>
          <w:sz w:val="28"/>
          <w:szCs w:val="28"/>
        </w:rPr>
        <w:t xml:space="preserve">методическую </w:t>
      </w:r>
      <w:r>
        <w:rPr>
          <w:rFonts w:cs="Times New Roman"/>
          <w:spacing w:val="0"/>
          <w:sz w:val="28"/>
          <w:szCs w:val="28"/>
        </w:rPr>
        <w:t>деятельность по образовательным программам высшего образования</w:t>
      </w:r>
      <w:r w:rsidR="006578C7" w:rsidRPr="004C2BB8">
        <w:rPr>
          <w:rFonts w:cs="Times New Roman"/>
          <w:spacing w:val="0"/>
          <w:sz w:val="28"/>
          <w:szCs w:val="28"/>
        </w:rPr>
        <w:t>.</w:t>
      </w:r>
    </w:p>
    <w:p w:rsidR="006578C7" w:rsidRPr="004C2BB8" w:rsidRDefault="006578C7" w:rsidP="00B45901">
      <w:pPr>
        <w:pStyle w:val="41"/>
        <w:shd w:val="clear" w:color="auto" w:fill="auto"/>
        <w:tabs>
          <w:tab w:val="left" w:pos="0"/>
          <w:tab w:val="left" w:pos="1616"/>
          <w:tab w:val="left" w:pos="1701"/>
        </w:tabs>
        <w:spacing w:before="0" w:line="240" w:lineRule="auto"/>
        <w:ind w:firstLine="709"/>
        <w:jc w:val="both"/>
        <w:rPr>
          <w:rFonts w:cs="Times New Roman"/>
          <w:spacing w:val="0"/>
          <w:sz w:val="28"/>
          <w:szCs w:val="28"/>
        </w:rPr>
      </w:pPr>
      <w:r w:rsidRPr="004C2BB8">
        <w:rPr>
          <w:rFonts w:cs="Times New Roman"/>
          <w:spacing w:val="0"/>
          <w:sz w:val="28"/>
          <w:szCs w:val="28"/>
        </w:rPr>
        <w:t xml:space="preserve">В заседаниях </w:t>
      </w:r>
      <w:r w:rsidR="00067F34">
        <w:rPr>
          <w:rFonts w:cs="Times New Roman"/>
          <w:spacing w:val="0"/>
          <w:sz w:val="28"/>
          <w:szCs w:val="28"/>
        </w:rPr>
        <w:t>Учебно</w:t>
      </w:r>
      <w:r w:rsidRPr="004C2BB8">
        <w:rPr>
          <w:rFonts w:cs="Times New Roman"/>
          <w:spacing w:val="0"/>
          <w:sz w:val="28"/>
          <w:szCs w:val="28"/>
        </w:rPr>
        <w:t xml:space="preserve">-методического совета может принимать участие любой сотрудник </w:t>
      </w:r>
      <w:r w:rsidR="00067F34">
        <w:rPr>
          <w:rFonts w:cs="Times New Roman"/>
          <w:spacing w:val="0"/>
          <w:sz w:val="28"/>
          <w:szCs w:val="28"/>
        </w:rPr>
        <w:t>А</w:t>
      </w:r>
      <w:r w:rsidRPr="004C2BB8">
        <w:rPr>
          <w:rFonts w:cs="Times New Roman"/>
          <w:spacing w:val="0"/>
          <w:sz w:val="28"/>
          <w:szCs w:val="28"/>
        </w:rPr>
        <w:t xml:space="preserve">кадемии, а также приглашенные председателем </w:t>
      </w:r>
      <w:r w:rsidR="00067F34">
        <w:rPr>
          <w:rFonts w:cs="Times New Roman"/>
          <w:spacing w:val="0"/>
          <w:sz w:val="28"/>
          <w:szCs w:val="28"/>
        </w:rPr>
        <w:t>Учебно</w:t>
      </w:r>
      <w:r w:rsidRPr="004C2BB8">
        <w:rPr>
          <w:rFonts w:cs="Times New Roman"/>
          <w:spacing w:val="0"/>
          <w:sz w:val="28"/>
          <w:szCs w:val="28"/>
        </w:rPr>
        <w:t>-методического совета работники других организаций.</w:t>
      </w:r>
    </w:p>
    <w:p w:rsidR="006578C7" w:rsidRPr="004C2BB8" w:rsidRDefault="00067F34" w:rsidP="00B45901">
      <w:pPr>
        <w:pStyle w:val="41"/>
        <w:shd w:val="clear" w:color="auto" w:fill="auto"/>
        <w:tabs>
          <w:tab w:val="left" w:pos="0"/>
          <w:tab w:val="left" w:pos="1616"/>
          <w:tab w:val="left" w:pos="1701"/>
        </w:tabs>
        <w:spacing w:before="0" w:line="240" w:lineRule="auto"/>
        <w:ind w:firstLine="709"/>
        <w:jc w:val="both"/>
        <w:rPr>
          <w:rFonts w:cs="Times New Roman"/>
          <w:spacing w:val="0"/>
          <w:sz w:val="28"/>
          <w:szCs w:val="28"/>
        </w:rPr>
      </w:pPr>
      <w:r>
        <w:rPr>
          <w:rFonts w:cs="Times New Roman"/>
          <w:spacing w:val="0"/>
          <w:sz w:val="28"/>
          <w:szCs w:val="28"/>
        </w:rPr>
        <w:t>Учебно</w:t>
      </w:r>
      <w:r w:rsidR="006578C7" w:rsidRPr="004C2BB8">
        <w:rPr>
          <w:rFonts w:cs="Times New Roman"/>
          <w:spacing w:val="0"/>
          <w:sz w:val="28"/>
          <w:szCs w:val="28"/>
        </w:rPr>
        <w:t xml:space="preserve">-методический совет проводит свою работу по плану, разрабатываемому на учебный год. Заседания </w:t>
      </w:r>
      <w:r>
        <w:rPr>
          <w:rFonts w:cs="Times New Roman"/>
          <w:spacing w:val="0"/>
          <w:sz w:val="28"/>
          <w:szCs w:val="28"/>
        </w:rPr>
        <w:t>Учебно</w:t>
      </w:r>
      <w:r w:rsidR="006578C7" w:rsidRPr="004C2BB8">
        <w:rPr>
          <w:rFonts w:cs="Times New Roman"/>
          <w:spacing w:val="0"/>
          <w:sz w:val="28"/>
          <w:szCs w:val="28"/>
        </w:rPr>
        <w:t xml:space="preserve">-методического совета, </w:t>
      </w:r>
      <w:r w:rsidRPr="004C2BB8">
        <w:rPr>
          <w:rFonts w:cs="Times New Roman"/>
          <w:spacing w:val="0"/>
          <w:sz w:val="28"/>
          <w:szCs w:val="28"/>
        </w:rPr>
        <w:t>проходя</w:t>
      </w:r>
      <w:r>
        <w:rPr>
          <w:rFonts w:cs="Times New Roman"/>
          <w:spacing w:val="0"/>
          <w:sz w:val="28"/>
          <w:szCs w:val="28"/>
        </w:rPr>
        <w:t>т,</w:t>
      </w:r>
      <w:r w:rsidRPr="004C2BB8">
        <w:rPr>
          <w:rFonts w:cs="Times New Roman"/>
          <w:spacing w:val="0"/>
          <w:sz w:val="28"/>
          <w:szCs w:val="28"/>
        </w:rPr>
        <w:t xml:space="preserve"> </w:t>
      </w:r>
      <w:r w:rsidR="006578C7" w:rsidRPr="004C2BB8">
        <w:rPr>
          <w:rFonts w:cs="Times New Roman"/>
          <w:spacing w:val="0"/>
          <w:sz w:val="28"/>
          <w:szCs w:val="28"/>
        </w:rPr>
        <w:t xml:space="preserve">как правило, один раз в месяц. </w:t>
      </w:r>
    </w:p>
    <w:p w:rsidR="006578C7" w:rsidRPr="006578C7" w:rsidRDefault="004C2BB8" w:rsidP="00B459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Непосредственное </w:t>
      </w:r>
      <w:r w:rsidR="006578C7" w:rsidRPr="006578C7">
        <w:rPr>
          <w:rFonts w:ascii="Times New Roman" w:hAnsi="Times New Roman" w:cs="Times New Roman"/>
          <w:sz w:val="28"/>
          <w:szCs w:val="28"/>
        </w:rPr>
        <w:t xml:space="preserve">управление деятельностью Академии осуществляет </w:t>
      </w:r>
      <w:r w:rsidR="006578C7" w:rsidRPr="006578C7">
        <w:rPr>
          <w:rFonts w:ascii="Times New Roman" w:hAnsi="Times New Roman" w:cs="Times New Roman"/>
          <w:i/>
          <w:sz w:val="28"/>
          <w:szCs w:val="28"/>
        </w:rPr>
        <w:t>ректор</w:t>
      </w:r>
      <w:r w:rsidR="005C0BD0">
        <w:rPr>
          <w:rFonts w:ascii="Times New Roman" w:hAnsi="Times New Roman" w:cs="Times New Roman"/>
          <w:sz w:val="28"/>
          <w:szCs w:val="28"/>
        </w:rPr>
        <w:t>. Приказом М</w:t>
      </w:r>
      <w:r w:rsidR="006578C7" w:rsidRPr="006578C7">
        <w:rPr>
          <w:rFonts w:ascii="Times New Roman" w:hAnsi="Times New Roman" w:cs="Times New Roman"/>
          <w:sz w:val="28"/>
          <w:szCs w:val="28"/>
        </w:rPr>
        <w:t>инистерства образования, науки и молодежной политики Республики Коми № 41-лс/р от 29.12.2018 с 01.01.2019 до назначения ректора Учреждения исполняющим обязанности ректора назначен Эмексузян Аркадий Рубикович, советник при ректорате.</w:t>
      </w:r>
    </w:p>
    <w:p w:rsidR="006578C7" w:rsidRPr="006578C7" w:rsidRDefault="006578C7" w:rsidP="00005111">
      <w:pPr>
        <w:spacing w:after="0" w:line="240" w:lineRule="auto"/>
        <w:ind w:firstLine="709"/>
        <w:jc w:val="both"/>
        <w:rPr>
          <w:rFonts w:ascii="Times New Roman" w:hAnsi="Times New Roman" w:cs="Times New Roman"/>
          <w:sz w:val="28"/>
          <w:szCs w:val="28"/>
        </w:rPr>
      </w:pPr>
      <w:r w:rsidRPr="006578C7">
        <w:rPr>
          <w:rFonts w:ascii="Times New Roman" w:hAnsi="Times New Roman" w:cs="Times New Roman"/>
          <w:sz w:val="28"/>
          <w:szCs w:val="28"/>
        </w:rPr>
        <w:t>Ректор Академии осуществляет управление Академией на принципах единоначалия и несет персональную ответственность за руководство образовательной и воспитательной работой, научной, научно-исследовательской и организационно-хозяйственной деятельностью, за качество подготовки обучающихся, финансовую дисциплину, осуществление учета и отчетности, сохранность имущества и других материальных ценностей, находящихся в оперативном управлении Академии, соблюдение трудовых прав работников Академии и прав обучающихся, а также соблюдение и исполнение законодательства Российской Федерации.</w:t>
      </w:r>
    </w:p>
    <w:p w:rsidR="006578C7" w:rsidRPr="006578C7" w:rsidRDefault="006578C7" w:rsidP="00005111">
      <w:pPr>
        <w:spacing w:after="0" w:line="240" w:lineRule="auto"/>
        <w:ind w:firstLine="709"/>
        <w:jc w:val="both"/>
        <w:rPr>
          <w:rFonts w:ascii="Times New Roman" w:hAnsi="Times New Roman" w:cs="Times New Roman"/>
          <w:sz w:val="28"/>
          <w:szCs w:val="28"/>
        </w:rPr>
      </w:pPr>
      <w:r w:rsidRPr="006578C7">
        <w:rPr>
          <w:rFonts w:ascii="Times New Roman" w:hAnsi="Times New Roman" w:cs="Times New Roman"/>
          <w:sz w:val="28"/>
          <w:szCs w:val="28"/>
        </w:rPr>
        <w:lastRenderedPageBreak/>
        <w:t>Вмешательство в оперативно-распорядительскую деятельность ректора Академии не допускается, если она не противоречит законодательным и нормативным актам РФ, Республики Коми и Уставу</w:t>
      </w:r>
      <w:r w:rsidR="00067F34">
        <w:rPr>
          <w:rFonts w:ascii="Times New Roman" w:hAnsi="Times New Roman" w:cs="Times New Roman"/>
          <w:sz w:val="28"/>
          <w:szCs w:val="28"/>
        </w:rPr>
        <w:t xml:space="preserve"> Академии</w:t>
      </w:r>
      <w:r w:rsidRPr="006578C7">
        <w:rPr>
          <w:rFonts w:ascii="Times New Roman" w:hAnsi="Times New Roman" w:cs="Times New Roman"/>
          <w:sz w:val="28"/>
          <w:szCs w:val="28"/>
        </w:rPr>
        <w:t>. Ректор обязан своими действиями обеспечивать высокую эффективность учебного, методического, научного, производственного процессов, гарантирующую подготовку квалифицированных кадров.</w:t>
      </w:r>
    </w:p>
    <w:p w:rsidR="006578C7" w:rsidRPr="006578C7" w:rsidRDefault="006578C7" w:rsidP="00005111">
      <w:pPr>
        <w:autoSpaceDE w:val="0"/>
        <w:autoSpaceDN w:val="0"/>
        <w:adjustRightInd w:val="0"/>
        <w:spacing w:after="0" w:line="240" w:lineRule="auto"/>
        <w:ind w:firstLine="709"/>
        <w:jc w:val="both"/>
        <w:rPr>
          <w:rFonts w:ascii="Times New Roman" w:eastAsiaTheme="minorHAnsi" w:hAnsi="Times New Roman" w:cs="Times New Roman"/>
          <w:bCs/>
          <w:sz w:val="28"/>
          <w:szCs w:val="28"/>
          <w:lang w:eastAsia="en-US"/>
        </w:rPr>
      </w:pPr>
      <w:r w:rsidRPr="006578C7">
        <w:rPr>
          <w:rFonts w:ascii="Times New Roman" w:hAnsi="Times New Roman" w:cs="Times New Roman"/>
          <w:sz w:val="28"/>
          <w:szCs w:val="28"/>
        </w:rPr>
        <w:t xml:space="preserve">Ректор осуществляет непосредственную координацию и контроль за деятельностью проректоров и ряда структурных подразделений, комиссий и органов управления </w:t>
      </w:r>
      <w:r w:rsidR="00067F34">
        <w:rPr>
          <w:rFonts w:ascii="Times New Roman" w:hAnsi="Times New Roman" w:cs="Times New Roman"/>
          <w:sz w:val="28"/>
          <w:szCs w:val="28"/>
        </w:rPr>
        <w:t>А</w:t>
      </w:r>
      <w:r w:rsidRPr="006578C7">
        <w:rPr>
          <w:rFonts w:ascii="Times New Roman" w:hAnsi="Times New Roman" w:cs="Times New Roman"/>
          <w:sz w:val="28"/>
          <w:szCs w:val="28"/>
        </w:rPr>
        <w:t>кадемией.</w:t>
      </w:r>
    </w:p>
    <w:p w:rsidR="006354F7" w:rsidRDefault="006354F7" w:rsidP="00005111">
      <w:pPr>
        <w:tabs>
          <w:tab w:val="num" w:pos="0"/>
        </w:tabs>
        <w:spacing w:after="0" w:line="240" w:lineRule="auto"/>
        <w:ind w:firstLine="709"/>
        <w:jc w:val="both"/>
        <w:rPr>
          <w:rFonts w:ascii="Times New Roman" w:hAnsi="Times New Roman" w:cs="Times New Roman"/>
          <w:sz w:val="28"/>
          <w:szCs w:val="28"/>
        </w:rPr>
      </w:pPr>
    </w:p>
    <w:p w:rsidR="007B1170" w:rsidRPr="00742BE1" w:rsidRDefault="007B1170" w:rsidP="007B1170">
      <w:pPr>
        <w:tabs>
          <w:tab w:val="left" w:pos="426"/>
        </w:tabs>
        <w:spacing w:after="0" w:line="240" w:lineRule="auto"/>
        <w:jc w:val="center"/>
        <w:rPr>
          <w:rFonts w:ascii="Times New Roman" w:hAnsi="Times New Roman" w:cs="Times New Roman"/>
          <w:i/>
          <w:sz w:val="28"/>
          <w:szCs w:val="28"/>
        </w:rPr>
      </w:pPr>
      <w:r w:rsidRPr="007B1170">
        <w:rPr>
          <w:rFonts w:ascii="Times New Roman" w:hAnsi="Times New Roman" w:cs="Times New Roman"/>
          <w:i/>
          <w:sz w:val="28"/>
          <w:szCs w:val="28"/>
        </w:rPr>
        <w:t xml:space="preserve">1.4. Структура Академии </w:t>
      </w:r>
    </w:p>
    <w:p w:rsidR="007B1170" w:rsidRPr="00D50EBE" w:rsidRDefault="007B1170" w:rsidP="007B1170">
      <w:pPr>
        <w:pStyle w:val="a3"/>
        <w:tabs>
          <w:tab w:val="left" w:pos="426"/>
        </w:tabs>
        <w:spacing w:after="0" w:line="240" w:lineRule="auto"/>
        <w:ind w:left="0"/>
        <w:rPr>
          <w:rFonts w:ascii="Times New Roman" w:hAnsi="Times New Roman" w:cs="Times New Roman"/>
          <w:i/>
          <w:sz w:val="16"/>
          <w:szCs w:val="16"/>
        </w:rPr>
      </w:pPr>
    </w:p>
    <w:p w:rsidR="005B50B7" w:rsidRDefault="005B50B7" w:rsidP="004E2E2B">
      <w:pPr>
        <w:spacing w:after="0" w:line="240" w:lineRule="auto"/>
        <w:ind w:firstLine="567"/>
        <w:jc w:val="both"/>
        <w:rPr>
          <w:rFonts w:ascii="Times New Roman" w:hAnsi="Times New Roman" w:cs="Times New Roman"/>
          <w:sz w:val="28"/>
          <w:szCs w:val="28"/>
        </w:rPr>
      </w:pPr>
      <w:r w:rsidRPr="00442B9D">
        <w:rPr>
          <w:rFonts w:ascii="Times New Roman" w:hAnsi="Times New Roman" w:cs="Times New Roman"/>
          <w:sz w:val="28"/>
          <w:szCs w:val="28"/>
        </w:rPr>
        <w:t>Структура Академии полностью соответствует функциона</w:t>
      </w:r>
      <w:r>
        <w:rPr>
          <w:rFonts w:ascii="Times New Roman" w:hAnsi="Times New Roman" w:cs="Times New Roman"/>
          <w:sz w:val="28"/>
          <w:szCs w:val="28"/>
        </w:rPr>
        <w:t xml:space="preserve">льным задачам и Уставу Академии.  </w:t>
      </w:r>
    </w:p>
    <w:p w:rsidR="005B50B7" w:rsidRDefault="005B50B7" w:rsidP="004E2E2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Основными структурными подразделениями, обеспечивающими реализацию образовательной деятельности Академии являются Институт высшего образования и Институт </w:t>
      </w:r>
      <w:r w:rsidRPr="006578C7">
        <w:rPr>
          <w:rFonts w:ascii="Times New Roman" w:hAnsi="Times New Roman" w:cs="Times New Roman"/>
          <w:sz w:val="28"/>
          <w:szCs w:val="28"/>
        </w:rPr>
        <w:t>дополнительного профессионального образования и управленческого консалтинга</w:t>
      </w:r>
      <w:r>
        <w:rPr>
          <w:rFonts w:ascii="Times New Roman" w:hAnsi="Times New Roman" w:cs="Times New Roman"/>
          <w:sz w:val="28"/>
          <w:szCs w:val="28"/>
        </w:rPr>
        <w:t>.</w:t>
      </w:r>
    </w:p>
    <w:p w:rsidR="00050ED7" w:rsidRDefault="00050ED7" w:rsidP="004E2E2B">
      <w:pPr>
        <w:spacing w:after="0" w:line="240" w:lineRule="auto"/>
        <w:ind w:firstLine="567"/>
        <w:jc w:val="both"/>
        <w:rPr>
          <w:rFonts w:ascii="Times New Roman" w:hAnsi="Times New Roman" w:cs="Times New Roman"/>
          <w:sz w:val="28"/>
          <w:szCs w:val="28"/>
        </w:rPr>
      </w:pPr>
      <w:r w:rsidRPr="00050ED7">
        <w:rPr>
          <w:rFonts w:ascii="Times New Roman" w:hAnsi="Times New Roman" w:cs="Times New Roman"/>
          <w:i/>
          <w:sz w:val="28"/>
          <w:szCs w:val="28"/>
        </w:rPr>
        <w:t>Институт высшего образования</w:t>
      </w:r>
      <w:r>
        <w:rPr>
          <w:rFonts w:ascii="Times New Roman" w:hAnsi="Times New Roman" w:cs="Times New Roman"/>
          <w:sz w:val="28"/>
          <w:szCs w:val="28"/>
        </w:rPr>
        <w:t xml:space="preserve"> организует реализацию программ высшего образования по направлениям подготовки бакалавриата и магистратуры.</w:t>
      </w:r>
    </w:p>
    <w:p w:rsidR="005B50B7" w:rsidRDefault="005B50B7" w:rsidP="004E2E2B">
      <w:pPr>
        <w:tabs>
          <w:tab w:val="num"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структуру института высшего образования входят:</w:t>
      </w:r>
    </w:p>
    <w:p w:rsidR="005B50B7" w:rsidRDefault="005B50B7" w:rsidP="0091376F">
      <w:pPr>
        <w:pStyle w:val="a3"/>
        <w:numPr>
          <w:ilvl w:val="0"/>
          <w:numId w:val="6"/>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F19F6">
        <w:rPr>
          <w:rFonts w:ascii="Times New Roman" w:hAnsi="Times New Roman" w:cs="Times New Roman"/>
          <w:sz w:val="28"/>
          <w:szCs w:val="28"/>
        </w:rPr>
        <w:t>учебно-аналитический отдел</w:t>
      </w:r>
      <w:r>
        <w:rPr>
          <w:rFonts w:ascii="Times New Roman" w:hAnsi="Times New Roman" w:cs="Times New Roman"/>
          <w:sz w:val="28"/>
          <w:szCs w:val="28"/>
        </w:rPr>
        <w:t>;</w:t>
      </w:r>
    </w:p>
    <w:p w:rsidR="005B50B7" w:rsidRDefault="005B50B7" w:rsidP="0091376F">
      <w:pPr>
        <w:pStyle w:val="a3"/>
        <w:numPr>
          <w:ilvl w:val="0"/>
          <w:numId w:val="6"/>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F19F6">
        <w:rPr>
          <w:rFonts w:ascii="Times New Roman" w:hAnsi="Times New Roman" w:cs="Times New Roman"/>
          <w:sz w:val="28"/>
          <w:szCs w:val="28"/>
        </w:rPr>
        <w:t>библиотечно-информационный центр</w:t>
      </w:r>
      <w:r>
        <w:rPr>
          <w:rFonts w:ascii="Times New Roman" w:hAnsi="Times New Roman" w:cs="Times New Roman"/>
          <w:sz w:val="28"/>
          <w:szCs w:val="28"/>
        </w:rPr>
        <w:t>;</w:t>
      </w:r>
    </w:p>
    <w:p w:rsidR="005B50B7" w:rsidRDefault="005B50B7" w:rsidP="0091376F">
      <w:pPr>
        <w:pStyle w:val="a3"/>
        <w:numPr>
          <w:ilvl w:val="0"/>
          <w:numId w:val="6"/>
        </w:numPr>
        <w:tabs>
          <w:tab w:val="left" w:pos="851"/>
        </w:tabs>
        <w:spacing w:after="0" w:line="240" w:lineRule="auto"/>
        <w:ind w:left="0" w:firstLine="567"/>
        <w:jc w:val="both"/>
        <w:rPr>
          <w:rFonts w:ascii="Times New Roman" w:hAnsi="Times New Roman" w:cs="Times New Roman"/>
          <w:sz w:val="28"/>
          <w:szCs w:val="28"/>
        </w:rPr>
      </w:pPr>
      <w:r w:rsidRPr="000F19F6">
        <w:rPr>
          <w:rFonts w:ascii="Times New Roman" w:hAnsi="Times New Roman" w:cs="Times New Roman"/>
          <w:sz w:val="28"/>
          <w:szCs w:val="28"/>
        </w:rPr>
        <w:t xml:space="preserve"> кафедр</w:t>
      </w:r>
      <w:r>
        <w:rPr>
          <w:rFonts w:ascii="Times New Roman" w:hAnsi="Times New Roman" w:cs="Times New Roman"/>
          <w:sz w:val="28"/>
          <w:szCs w:val="28"/>
        </w:rPr>
        <w:t>а</w:t>
      </w:r>
      <w:r w:rsidRPr="000F19F6">
        <w:rPr>
          <w:rFonts w:ascii="Times New Roman" w:hAnsi="Times New Roman" w:cs="Times New Roman"/>
          <w:sz w:val="28"/>
          <w:szCs w:val="28"/>
        </w:rPr>
        <w:t xml:space="preserve"> государственного и муниципального управления</w:t>
      </w:r>
      <w:r>
        <w:rPr>
          <w:rFonts w:ascii="Times New Roman" w:hAnsi="Times New Roman" w:cs="Times New Roman"/>
          <w:sz w:val="28"/>
          <w:szCs w:val="28"/>
        </w:rPr>
        <w:t>;</w:t>
      </w:r>
    </w:p>
    <w:p w:rsidR="005B50B7" w:rsidRDefault="005B50B7" w:rsidP="0091376F">
      <w:pPr>
        <w:pStyle w:val="a3"/>
        <w:numPr>
          <w:ilvl w:val="0"/>
          <w:numId w:val="6"/>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кафедра</w:t>
      </w:r>
      <w:r w:rsidRPr="000F19F6">
        <w:rPr>
          <w:rFonts w:ascii="Times New Roman" w:hAnsi="Times New Roman" w:cs="Times New Roman"/>
          <w:sz w:val="28"/>
          <w:szCs w:val="28"/>
        </w:rPr>
        <w:t xml:space="preserve"> экономики и менеджмента</w:t>
      </w:r>
      <w:r>
        <w:rPr>
          <w:rFonts w:ascii="Times New Roman" w:hAnsi="Times New Roman" w:cs="Times New Roman"/>
          <w:sz w:val="28"/>
          <w:szCs w:val="28"/>
        </w:rPr>
        <w:t>;</w:t>
      </w:r>
    </w:p>
    <w:p w:rsidR="005B50B7" w:rsidRPr="000F19F6" w:rsidRDefault="005B50B7" w:rsidP="0091376F">
      <w:pPr>
        <w:pStyle w:val="a3"/>
        <w:numPr>
          <w:ilvl w:val="0"/>
          <w:numId w:val="6"/>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кафедра</w:t>
      </w:r>
      <w:r w:rsidRPr="000F19F6">
        <w:rPr>
          <w:rFonts w:ascii="Times New Roman" w:hAnsi="Times New Roman" w:cs="Times New Roman"/>
          <w:sz w:val="28"/>
          <w:szCs w:val="28"/>
        </w:rPr>
        <w:t xml:space="preserve"> конституционного и муниципального права.</w:t>
      </w:r>
    </w:p>
    <w:p w:rsidR="005B50B7" w:rsidRDefault="005B50B7" w:rsidP="004E2E2B">
      <w:pPr>
        <w:pStyle w:val="af0"/>
        <w:ind w:firstLine="567"/>
        <w:jc w:val="both"/>
        <w:rPr>
          <w:rFonts w:ascii="Times New Roman" w:hAnsi="Times New Roman" w:cs="Times New Roman"/>
          <w:sz w:val="28"/>
          <w:szCs w:val="28"/>
        </w:rPr>
      </w:pPr>
      <w:r w:rsidRPr="006459D7">
        <w:rPr>
          <w:rFonts w:ascii="Times New Roman" w:hAnsi="Times New Roman" w:cs="Times New Roman"/>
          <w:sz w:val="28"/>
          <w:szCs w:val="28"/>
        </w:rPr>
        <w:t xml:space="preserve">Кафедры выполняют функции, направленные на решение </w:t>
      </w:r>
      <w:r>
        <w:rPr>
          <w:rFonts w:ascii="Times New Roman" w:hAnsi="Times New Roman" w:cs="Times New Roman"/>
          <w:sz w:val="28"/>
          <w:szCs w:val="28"/>
        </w:rPr>
        <w:t xml:space="preserve">основных </w:t>
      </w:r>
      <w:r w:rsidRPr="006459D7">
        <w:rPr>
          <w:rFonts w:ascii="Times New Roman" w:hAnsi="Times New Roman" w:cs="Times New Roman"/>
          <w:sz w:val="28"/>
          <w:szCs w:val="28"/>
        </w:rPr>
        <w:t xml:space="preserve">задач </w:t>
      </w:r>
      <w:r>
        <w:rPr>
          <w:rFonts w:ascii="Times New Roman" w:hAnsi="Times New Roman" w:cs="Times New Roman"/>
          <w:sz w:val="28"/>
          <w:szCs w:val="28"/>
        </w:rPr>
        <w:t xml:space="preserve">деятельности </w:t>
      </w:r>
      <w:r w:rsidRPr="006459D7">
        <w:rPr>
          <w:rFonts w:ascii="Times New Roman" w:hAnsi="Times New Roman" w:cs="Times New Roman"/>
          <w:sz w:val="28"/>
          <w:szCs w:val="28"/>
        </w:rPr>
        <w:t>Академии</w:t>
      </w:r>
      <w:r>
        <w:rPr>
          <w:rFonts w:ascii="Times New Roman" w:hAnsi="Times New Roman" w:cs="Times New Roman"/>
          <w:sz w:val="28"/>
          <w:szCs w:val="28"/>
        </w:rPr>
        <w:t xml:space="preserve"> в области реализации программ высшего образования и проведения научных исследований.</w:t>
      </w:r>
    </w:p>
    <w:p w:rsidR="005B50B7" w:rsidRPr="006459D7" w:rsidRDefault="005B50B7" w:rsidP="004E2E2B">
      <w:pPr>
        <w:spacing w:after="0" w:line="240" w:lineRule="auto"/>
        <w:ind w:firstLine="567"/>
        <w:jc w:val="both"/>
        <w:rPr>
          <w:rFonts w:ascii="Times New Roman" w:hAnsi="Times New Roman" w:cs="Times New Roman"/>
          <w:sz w:val="28"/>
          <w:szCs w:val="28"/>
        </w:rPr>
      </w:pPr>
      <w:r w:rsidRPr="006459D7">
        <w:rPr>
          <w:rFonts w:ascii="Times New Roman" w:hAnsi="Times New Roman" w:cs="Times New Roman"/>
          <w:sz w:val="28"/>
          <w:szCs w:val="28"/>
        </w:rPr>
        <w:t xml:space="preserve">Также в структуре </w:t>
      </w:r>
      <w:r>
        <w:rPr>
          <w:rFonts w:ascii="Times New Roman" w:hAnsi="Times New Roman" w:cs="Times New Roman"/>
          <w:sz w:val="28"/>
          <w:szCs w:val="28"/>
        </w:rPr>
        <w:t>Института высшего образования при кафедре конституционного и муниципального права действует</w:t>
      </w:r>
      <w:r w:rsidRPr="006459D7">
        <w:rPr>
          <w:rFonts w:ascii="Times New Roman" w:hAnsi="Times New Roman" w:cs="Times New Roman"/>
          <w:i/>
          <w:sz w:val="28"/>
          <w:szCs w:val="28"/>
        </w:rPr>
        <w:t xml:space="preserve"> юридическая клиника</w:t>
      </w:r>
      <w:r w:rsidRPr="006459D7">
        <w:rPr>
          <w:rFonts w:ascii="Times New Roman" w:hAnsi="Times New Roman" w:cs="Times New Roman"/>
          <w:sz w:val="28"/>
          <w:szCs w:val="28"/>
        </w:rPr>
        <w:t>, на базе которой проходят бесплатные консультации граждан по правовым вопросам.</w:t>
      </w:r>
    </w:p>
    <w:p w:rsidR="005B50B7" w:rsidRPr="006459D7" w:rsidRDefault="005B50B7" w:rsidP="004E2E2B">
      <w:pPr>
        <w:autoSpaceDE w:val="0"/>
        <w:autoSpaceDN w:val="0"/>
        <w:adjustRightInd w:val="0"/>
        <w:spacing w:after="0" w:line="240" w:lineRule="auto"/>
        <w:ind w:firstLine="567"/>
        <w:jc w:val="both"/>
        <w:rPr>
          <w:rFonts w:ascii="Times New Roman" w:hAnsi="Times New Roman" w:cs="Times New Roman"/>
          <w:sz w:val="28"/>
          <w:szCs w:val="28"/>
        </w:rPr>
      </w:pPr>
      <w:r w:rsidRPr="006459D7">
        <w:rPr>
          <w:rFonts w:ascii="Times New Roman" w:hAnsi="Times New Roman" w:cs="Times New Roman"/>
          <w:sz w:val="28"/>
          <w:szCs w:val="28"/>
        </w:rPr>
        <w:t>Основной целью юридической клиники является создание условий для реализации установленного Конституцией Российской Федерации права граждан на получение квалифицированной юридической помощи, оказываемой бесплатно в случаях, предусмотренных законодательством Российской Федерации. При этом, в области о</w:t>
      </w:r>
      <w:r>
        <w:rPr>
          <w:rFonts w:ascii="Times New Roman" w:hAnsi="Times New Roman" w:cs="Times New Roman"/>
          <w:sz w:val="28"/>
          <w:szCs w:val="28"/>
        </w:rPr>
        <w:t xml:space="preserve">бразовательной деятельности </w:t>
      </w:r>
      <w:r w:rsidRPr="006459D7">
        <w:rPr>
          <w:rFonts w:ascii="Times New Roman" w:hAnsi="Times New Roman" w:cs="Times New Roman"/>
          <w:sz w:val="28"/>
          <w:szCs w:val="28"/>
        </w:rPr>
        <w:t xml:space="preserve">юридическая клиника решает задачи внедрения в учебный процесс элементов практической работы по оказанию юридических услуг и формирование </w:t>
      </w:r>
      <w:r>
        <w:rPr>
          <w:rFonts w:ascii="Times New Roman" w:hAnsi="Times New Roman" w:cs="Times New Roman"/>
          <w:sz w:val="28"/>
          <w:szCs w:val="28"/>
        </w:rPr>
        <w:t>профессиональных</w:t>
      </w:r>
      <w:r w:rsidRPr="006459D7">
        <w:rPr>
          <w:rFonts w:ascii="Times New Roman" w:hAnsi="Times New Roman" w:cs="Times New Roman"/>
          <w:sz w:val="28"/>
          <w:szCs w:val="28"/>
        </w:rPr>
        <w:t xml:space="preserve"> навыков у </w:t>
      </w:r>
      <w:r>
        <w:rPr>
          <w:rFonts w:ascii="Times New Roman" w:hAnsi="Times New Roman" w:cs="Times New Roman"/>
          <w:sz w:val="28"/>
          <w:szCs w:val="28"/>
        </w:rPr>
        <w:t>студентов.</w:t>
      </w:r>
    </w:p>
    <w:p w:rsidR="005B50B7" w:rsidRPr="006578C7" w:rsidRDefault="005B50B7" w:rsidP="004E2E2B">
      <w:pPr>
        <w:autoSpaceDE w:val="0"/>
        <w:autoSpaceDN w:val="0"/>
        <w:adjustRightInd w:val="0"/>
        <w:spacing w:after="0" w:line="240" w:lineRule="auto"/>
        <w:ind w:firstLine="567"/>
        <w:jc w:val="both"/>
        <w:rPr>
          <w:rFonts w:ascii="Times New Roman" w:hAnsi="Times New Roman" w:cs="Times New Roman"/>
          <w:sz w:val="28"/>
          <w:szCs w:val="28"/>
        </w:rPr>
      </w:pPr>
      <w:r w:rsidRPr="006459D7">
        <w:rPr>
          <w:rFonts w:ascii="Times New Roman" w:hAnsi="Times New Roman" w:cs="Times New Roman"/>
          <w:sz w:val="28"/>
          <w:szCs w:val="28"/>
        </w:rPr>
        <w:t xml:space="preserve">Куратором юридической клиники является старший преподаватель кафедры </w:t>
      </w:r>
      <w:r>
        <w:rPr>
          <w:rFonts w:ascii="Times New Roman" w:hAnsi="Times New Roman" w:cs="Times New Roman"/>
          <w:sz w:val="28"/>
          <w:szCs w:val="28"/>
        </w:rPr>
        <w:t>конституционного и муниципального права</w:t>
      </w:r>
      <w:r w:rsidRPr="006459D7">
        <w:rPr>
          <w:rFonts w:ascii="Times New Roman" w:hAnsi="Times New Roman" w:cs="Times New Roman"/>
          <w:sz w:val="28"/>
          <w:szCs w:val="28"/>
        </w:rPr>
        <w:t xml:space="preserve"> Баев Сергей Михайлович. </w:t>
      </w:r>
      <w:r>
        <w:rPr>
          <w:rFonts w:ascii="Times New Roman" w:hAnsi="Times New Roman" w:cs="Times New Roman"/>
          <w:sz w:val="28"/>
          <w:szCs w:val="28"/>
        </w:rPr>
        <w:t xml:space="preserve"> </w:t>
      </w:r>
    </w:p>
    <w:p w:rsidR="00050ED7" w:rsidRDefault="005B50B7" w:rsidP="004E2E2B">
      <w:pPr>
        <w:spacing w:after="0" w:line="240" w:lineRule="auto"/>
        <w:ind w:firstLine="567"/>
        <w:jc w:val="both"/>
        <w:rPr>
          <w:rFonts w:ascii="Times New Roman" w:hAnsi="Times New Roman" w:cs="Times New Roman"/>
          <w:sz w:val="28"/>
          <w:szCs w:val="28"/>
        </w:rPr>
      </w:pPr>
      <w:r w:rsidRPr="00050ED7">
        <w:rPr>
          <w:rFonts w:ascii="Times New Roman" w:hAnsi="Times New Roman" w:cs="Times New Roman"/>
          <w:i/>
          <w:sz w:val="28"/>
          <w:szCs w:val="28"/>
        </w:rPr>
        <w:t>Институт дополнительного профессионального образования и управленческого консалтинга</w:t>
      </w:r>
      <w:r>
        <w:rPr>
          <w:rFonts w:ascii="Times New Roman" w:hAnsi="Times New Roman" w:cs="Times New Roman"/>
          <w:sz w:val="28"/>
          <w:szCs w:val="28"/>
        </w:rPr>
        <w:t xml:space="preserve"> </w:t>
      </w:r>
      <w:r w:rsidR="00050ED7">
        <w:rPr>
          <w:rFonts w:ascii="Times New Roman" w:hAnsi="Times New Roman" w:cs="Times New Roman"/>
          <w:sz w:val="28"/>
          <w:szCs w:val="28"/>
        </w:rPr>
        <w:t xml:space="preserve">(далее – ИДПОиУК) </w:t>
      </w:r>
      <w:r>
        <w:rPr>
          <w:rFonts w:ascii="Times New Roman" w:hAnsi="Times New Roman" w:cs="Times New Roman"/>
          <w:sz w:val="28"/>
          <w:szCs w:val="28"/>
        </w:rPr>
        <w:t>занимается</w:t>
      </w:r>
      <w:r w:rsidRPr="006578C7">
        <w:rPr>
          <w:rFonts w:ascii="Times New Roman" w:hAnsi="Times New Roman" w:cs="Times New Roman"/>
          <w:sz w:val="28"/>
          <w:szCs w:val="28"/>
        </w:rPr>
        <w:t xml:space="preserve"> </w:t>
      </w:r>
      <w:r w:rsidR="00050ED7">
        <w:rPr>
          <w:rFonts w:ascii="Times New Roman" w:hAnsi="Times New Roman" w:cs="Times New Roman"/>
          <w:sz w:val="28"/>
          <w:szCs w:val="28"/>
        </w:rPr>
        <w:t xml:space="preserve">организацией </w:t>
      </w:r>
      <w:r>
        <w:rPr>
          <w:rFonts w:ascii="Times New Roman" w:hAnsi="Times New Roman" w:cs="Times New Roman"/>
          <w:sz w:val="28"/>
          <w:szCs w:val="28"/>
        </w:rPr>
        <w:t>о</w:t>
      </w:r>
      <w:r w:rsidR="00050ED7">
        <w:rPr>
          <w:rFonts w:ascii="Times New Roman" w:hAnsi="Times New Roman" w:cs="Times New Roman"/>
          <w:sz w:val="28"/>
          <w:szCs w:val="28"/>
        </w:rPr>
        <w:t>бучения</w:t>
      </w:r>
      <w:r w:rsidRPr="006578C7">
        <w:rPr>
          <w:rFonts w:ascii="Times New Roman" w:hAnsi="Times New Roman" w:cs="Times New Roman"/>
          <w:sz w:val="28"/>
          <w:szCs w:val="28"/>
        </w:rPr>
        <w:t xml:space="preserve"> по программам дополнительного профессионального образования. </w:t>
      </w:r>
    </w:p>
    <w:p w:rsidR="00050ED7" w:rsidRDefault="00050ED7" w:rsidP="004E2E2B">
      <w:pPr>
        <w:tabs>
          <w:tab w:val="num"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структуру института </w:t>
      </w:r>
      <w:r w:rsidR="00C71DC3">
        <w:rPr>
          <w:rFonts w:ascii="Times New Roman" w:hAnsi="Times New Roman" w:cs="Times New Roman"/>
          <w:sz w:val="28"/>
          <w:szCs w:val="28"/>
        </w:rPr>
        <w:t>дополнительного профессионального образования и управленческого консалтинга</w:t>
      </w:r>
      <w:r>
        <w:rPr>
          <w:rFonts w:ascii="Times New Roman" w:hAnsi="Times New Roman" w:cs="Times New Roman"/>
          <w:sz w:val="28"/>
          <w:szCs w:val="28"/>
        </w:rPr>
        <w:t xml:space="preserve"> входят:</w:t>
      </w:r>
    </w:p>
    <w:p w:rsidR="00050ED7" w:rsidRDefault="00050ED7" w:rsidP="0091376F">
      <w:pPr>
        <w:pStyle w:val="a3"/>
        <w:numPr>
          <w:ilvl w:val="0"/>
          <w:numId w:val="6"/>
        </w:numPr>
        <w:tabs>
          <w:tab w:val="left" w:pos="709"/>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ц</w:t>
      </w:r>
      <w:r w:rsidRPr="00444672">
        <w:rPr>
          <w:rFonts w:ascii="Times New Roman" w:hAnsi="Times New Roman" w:cs="Times New Roman"/>
          <w:sz w:val="28"/>
          <w:szCs w:val="28"/>
        </w:rPr>
        <w:t>ентр непрерывной подготовки кадров</w:t>
      </w:r>
      <w:r>
        <w:rPr>
          <w:rFonts w:ascii="Times New Roman" w:hAnsi="Times New Roman" w:cs="Times New Roman"/>
          <w:sz w:val="28"/>
          <w:szCs w:val="28"/>
        </w:rPr>
        <w:t>;</w:t>
      </w:r>
    </w:p>
    <w:p w:rsidR="00050ED7" w:rsidRDefault="00050ED7" w:rsidP="0091376F">
      <w:pPr>
        <w:pStyle w:val="a3"/>
        <w:numPr>
          <w:ilvl w:val="0"/>
          <w:numId w:val="6"/>
        </w:numPr>
        <w:tabs>
          <w:tab w:val="left" w:pos="709"/>
          <w:tab w:val="left" w:pos="851"/>
        </w:tabs>
        <w:spacing w:after="0" w:line="240" w:lineRule="auto"/>
        <w:ind w:left="0" w:firstLine="567"/>
        <w:jc w:val="both"/>
        <w:rPr>
          <w:rFonts w:ascii="Times New Roman" w:hAnsi="Times New Roman" w:cs="Times New Roman"/>
          <w:sz w:val="28"/>
          <w:szCs w:val="28"/>
        </w:rPr>
      </w:pPr>
      <w:r w:rsidRPr="00444672">
        <w:rPr>
          <w:rFonts w:ascii="Times New Roman" w:hAnsi="Times New Roman" w:cs="Times New Roman"/>
          <w:sz w:val="28"/>
          <w:szCs w:val="28"/>
        </w:rPr>
        <w:t>центр управления проектами.</w:t>
      </w:r>
      <w:r>
        <w:rPr>
          <w:rFonts w:ascii="Times New Roman" w:hAnsi="Times New Roman" w:cs="Times New Roman"/>
          <w:sz w:val="28"/>
          <w:szCs w:val="28"/>
        </w:rPr>
        <w:t xml:space="preserve">  </w:t>
      </w:r>
    </w:p>
    <w:p w:rsidR="005B50B7" w:rsidRDefault="005B50B7" w:rsidP="004E2E2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Основными задачами </w:t>
      </w:r>
      <w:r w:rsidR="00050ED7">
        <w:rPr>
          <w:rFonts w:ascii="Times New Roman" w:hAnsi="Times New Roman" w:cs="Times New Roman"/>
          <w:sz w:val="28"/>
          <w:szCs w:val="28"/>
        </w:rPr>
        <w:t>ИДПОиУК</w:t>
      </w:r>
      <w:r w:rsidRPr="006578C7">
        <w:rPr>
          <w:rFonts w:ascii="Times New Roman" w:hAnsi="Times New Roman" w:cs="Times New Roman"/>
          <w:sz w:val="28"/>
          <w:szCs w:val="28"/>
        </w:rPr>
        <w:t xml:space="preserve"> </w:t>
      </w:r>
      <w:r w:rsidR="00050ED7">
        <w:rPr>
          <w:rFonts w:ascii="Times New Roman" w:hAnsi="Times New Roman" w:cs="Times New Roman"/>
          <w:sz w:val="28"/>
          <w:szCs w:val="28"/>
        </w:rPr>
        <w:t xml:space="preserve">при реализации </w:t>
      </w:r>
      <w:r w:rsidRPr="006578C7">
        <w:rPr>
          <w:rFonts w:ascii="Times New Roman" w:hAnsi="Times New Roman" w:cs="Times New Roman"/>
          <w:sz w:val="28"/>
          <w:szCs w:val="28"/>
        </w:rPr>
        <w:t xml:space="preserve">обучения по программам дополнительного профессионального образования </w:t>
      </w:r>
      <w:r w:rsidR="00050ED7">
        <w:rPr>
          <w:rFonts w:ascii="Times New Roman" w:hAnsi="Times New Roman" w:cs="Times New Roman"/>
          <w:sz w:val="28"/>
          <w:szCs w:val="28"/>
        </w:rPr>
        <w:t>является получение обучающимис</w:t>
      </w:r>
      <w:r>
        <w:rPr>
          <w:rFonts w:ascii="Times New Roman" w:hAnsi="Times New Roman" w:cs="Times New Roman"/>
          <w:sz w:val="28"/>
          <w:szCs w:val="28"/>
        </w:rPr>
        <w:t xml:space="preserve">я новых профессиональных компетенций, </w:t>
      </w:r>
      <w:r w:rsidRPr="006578C7">
        <w:rPr>
          <w:rFonts w:ascii="Times New Roman" w:hAnsi="Times New Roman" w:cs="Times New Roman"/>
          <w:sz w:val="28"/>
          <w:szCs w:val="28"/>
        </w:rPr>
        <w:t xml:space="preserve">удовлетворения </w:t>
      </w:r>
      <w:r w:rsidR="00050ED7">
        <w:rPr>
          <w:rFonts w:ascii="Times New Roman" w:hAnsi="Times New Roman" w:cs="Times New Roman"/>
          <w:sz w:val="28"/>
          <w:szCs w:val="28"/>
        </w:rPr>
        <w:t xml:space="preserve">их </w:t>
      </w:r>
      <w:r w:rsidRPr="006578C7">
        <w:rPr>
          <w:rFonts w:ascii="Times New Roman" w:hAnsi="Times New Roman" w:cs="Times New Roman"/>
          <w:sz w:val="28"/>
          <w:szCs w:val="28"/>
        </w:rPr>
        <w:t xml:space="preserve">образовательных и профессиональных потребностей, профессиональное развитие </w:t>
      </w:r>
      <w:r w:rsidRPr="006578C7">
        <w:rPr>
          <w:rFonts w:ascii="Times New Roman" w:eastAsia="Calibri" w:hAnsi="Times New Roman" w:cs="Times New Roman"/>
          <w:sz w:val="28"/>
          <w:szCs w:val="28"/>
        </w:rPr>
        <w:t xml:space="preserve">человека, обеспечение соответствия его квалификации меняющимся условиям профессиональной деятельности и социальной среды, а также </w:t>
      </w:r>
      <w:r w:rsidRPr="006578C7">
        <w:rPr>
          <w:rFonts w:ascii="Times New Roman" w:hAnsi="Times New Roman" w:cs="Times New Roman"/>
          <w:sz w:val="28"/>
          <w:szCs w:val="28"/>
        </w:rPr>
        <w:t xml:space="preserve">информационной и методической поддержки и сопровождения. </w:t>
      </w:r>
    </w:p>
    <w:p w:rsidR="005B50B7" w:rsidRDefault="005B50B7" w:rsidP="004E2E2B">
      <w:pPr>
        <w:spacing w:after="0" w:line="240" w:lineRule="auto"/>
        <w:ind w:firstLine="567"/>
        <w:jc w:val="both"/>
        <w:rPr>
          <w:rFonts w:ascii="Times New Roman" w:hAnsi="Times New Roman" w:cs="Times New Roman"/>
          <w:sz w:val="28"/>
          <w:szCs w:val="28"/>
        </w:rPr>
      </w:pPr>
      <w:r w:rsidRPr="00050ED7">
        <w:rPr>
          <w:rFonts w:ascii="Times New Roman" w:hAnsi="Times New Roman" w:cs="Times New Roman"/>
          <w:i/>
          <w:sz w:val="28"/>
          <w:szCs w:val="28"/>
        </w:rPr>
        <w:t>Центр непрерывной подготовки кадров</w:t>
      </w:r>
      <w:r w:rsidRPr="00444672">
        <w:rPr>
          <w:rFonts w:ascii="Times New Roman" w:hAnsi="Times New Roman" w:cs="Times New Roman"/>
          <w:sz w:val="28"/>
          <w:szCs w:val="28"/>
        </w:rPr>
        <w:t xml:space="preserve"> занимается </w:t>
      </w:r>
      <w:r w:rsidR="00050ED7">
        <w:rPr>
          <w:rFonts w:ascii="Times New Roman" w:hAnsi="Times New Roman" w:cs="Times New Roman"/>
          <w:sz w:val="28"/>
          <w:szCs w:val="28"/>
        </w:rPr>
        <w:t>реализацией программ дополнительного профессионального образования: программ повышения квалификации и программ профессиональной переподготовки.</w:t>
      </w:r>
    </w:p>
    <w:p w:rsidR="00050ED7" w:rsidRPr="00444672" w:rsidRDefault="00050ED7" w:rsidP="004E2E2B">
      <w:pPr>
        <w:spacing w:after="0" w:line="240" w:lineRule="auto"/>
        <w:ind w:firstLine="567"/>
        <w:jc w:val="both"/>
        <w:rPr>
          <w:rFonts w:ascii="Times New Roman" w:hAnsi="Times New Roman" w:cs="Times New Roman"/>
          <w:sz w:val="28"/>
          <w:szCs w:val="28"/>
        </w:rPr>
      </w:pPr>
      <w:r w:rsidRPr="00050ED7">
        <w:rPr>
          <w:rFonts w:ascii="Times New Roman" w:hAnsi="Times New Roman" w:cs="Times New Roman"/>
          <w:i/>
          <w:sz w:val="28"/>
          <w:szCs w:val="28"/>
        </w:rPr>
        <w:t>Центр управления проектами</w:t>
      </w:r>
      <w:r>
        <w:rPr>
          <w:rFonts w:ascii="Times New Roman" w:hAnsi="Times New Roman" w:cs="Times New Roman"/>
          <w:sz w:val="28"/>
          <w:szCs w:val="28"/>
        </w:rPr>
        <w:t xml:space="preserve"> </w:t>
      </w:r>
      <w:r w:rsidRPr="00444672">
        <w:rPr>
          <w:rFonts w:ascii="Times New Roman" w:hAnsi="Times New Roman" w:cs="Times New Roman"/>
          <w:sz w:val="28"/>
          <w:szCs w:val="28"/>
        </w:rPr>
        <w:t>осуществл</w:t>
      </w:r>
      <w:r>
        <w:rPr>
          <w:rFonts w:ascii="Times New Roman" w:hAnsi="Times New Roman" w:cs="Times New Roman"/>
          <w:sz w:val="28"/>
          <w:szCs w:val="28"/>
        </w:rPr>
        <w:t>яет</w:t>
      </w:r>
      <w:r w:rsidRPr="00444672">
        <w:rPr>
          <w:rFonts w:ascii="Times New Roman" w:hAnsi="Times New Roman" w:cs="Times New Roman"/>
          <w:sz w:val="28"/>
          <w:szCs w:val="28"/>
        </w:rPr>
        <w:t xml:space="preserve"> системн</w:t>
      </w:r>
      <w:r>
        <w:rPr>
          <w:rFonts w:ascii="Times New Roman" w:hAnsi="Times New Roman" w:cs="Times New Roman"/>
          <w:sz w:val="28"/>
          <w:szCs w:val="28"/>
        </w:rPr>
        <w:t>ую</w:t>
      </w:r>
      <w:r w:rsidRPr="00444672">
        <w:rPr>
          <w:rFonts w:ascii="Times New Roman" w:hAnsi="Times New Roman" w:cs="Times New Roman"/>
          <w:sz w:val="28"/>
          <w:szCs w:val="28"/>
        </w:rPr>
        <w:t xml:space="preserve"> деятельност</w:t>
      </w:r>
      <w:r>
        <w:rPr>
          <w:rFonts w:ascii="Times New Roman" w:hAnsi="Times New Roman" w:cs="Times New Roman"/>
          <w:sz w:val="28"/>
          <w:szCs w:val="28"/>
        </w:rPr>
        <w:t>ь</w:t>
      </w:r>
      <w:r w:rsidRPr="00444672">
        <w:rPr>
          <w:rFonts w:ascii="Times New Roman" w:hAnsi="Times New Roman" w:cs="Times New Roman"/>
          <w:sz w:val="28"/>
          <w:szCs w:val="28"/>
        </w:rPr>
        <w:t xml:space="preserve"> по развитию творческих способностей, профессионального и личностного потенциала учащихся</w:t>
      </w:r>
      <w:r>
        <w:rPr>
          <w:rFonts w:ascii="Times New Roman" w:hAnsi="Times New Roman" w:cs="Times New Roman"/>
          <w:sz w:val="28"/>
          <w:szCs w:val="28"/>
        </w:rPr>
        <w:t xml:space="preserve"> </w:t>
      </w:r>
      <w:r w:rsidRPr="00444672">
        <w:rPr>
          <w:rFonts w:ascii="Times New Roman" w:hAnsi="Times New Roman" w:cs="Times New Roman"/>
          <w:sz w:val="28"/>
          <w:szCs w:val="28"/>
        </w:rPr>
        <w:t xml:space="preserve">в дополнительном образовании детей и подростков, в том числе посредством выполнения </w:t>
      </w:r>
      <w:r>
        <w:rPr>
          <w:rFonts w:ascii="Times New Roman" w:hAnsi="Times New Roman" w:cs="Times New Roman"/>
          <w:sz w:val="28"/>
          <w:szCs w:val="28"/>
        </w:rPr>
        <w:t>проектных</w:t>
      </w:r>
      <w:r w:rsidRPr="00444672">
        <w:rPr>
          <w:rFonts w:ascii="Times New Roman" w:hAnsi="Times New Roman" w:cs="Times New Roman"/>
          <w:sz w:val="28"/>
          <w:szCs w:val="28"/>
        </w:rPr>
        <w:t xml:space="preserve"> работ.</w:t>
      </w:r>
    </w:p>
    <w:p w:rsidR="005B50B7" w:rsidRPr="00444672" w:rsidRDefault="00050ED7" w:rsidP="004E2E2B">
      <w:pPr>
        <w:pStyle w:val="af0"/>
        <w:ind w:firstLine="567"/>
        <w:jc w:val="both"/>
        <w:rPr>
          <w:rFonts w:ascii="Times New Roman" w:hAnsi="Times New Roman" w:cs="Times New Roman"/>
          <w:sz w:val="28"/>
          <w:szCs w:val="28"/>
        </w:rPr>
      </w:pPr>
      <w:r>
        <w:rPr>
          <w:rFonts w:ascii="Times New Roman" w:hAnsi="Times New Roman" w:cs="Times New Roman"/>
          <w:i/>
          <w:color w:val="auto"/>
          <w:sz w:val="28"/>
          <w:szCs w:val="28"/>
        </w:rPr>
        <w:t xml:space="preserve"> </w:t>
      </w:r>
      <w:r w:rsidR="005B50B7" w:rsidRPr="00444672">
        <w:rPr>
          <w:rFonts w:ascii="Times New Roman" w:hAnsi="Times New Roman" w:cs="Times New Roman"/>
          <w:sz w:val="28"/>
          <w:szCs w:val="28"/>
        </w:rPr>
        <w:t xml:space="preserve">Программно-информационное обеспечение образовательного процесса осуществляет </w:t>
      </w:r>
      <w:r w:rsidR="005B50B7" w:rsidRPr="00444672">
        <w:rPr>
          <w:rFonts w:ascii="Times New Roman" w:hAnsi="Times New Roman" w:cs="Times New Roman"/>
          <w:i/>
          <w:sz w:val="28"/>
          <w:szCs w:val="28"/>
        </w:rPr>
        <w:t>отдел информационных систем и технологий</w:t>
      </w:r>
      <w:r w:rsidR="005B50B7" w:rsidRPr="00444672">
        <w:rPr>
          <w:rFonts w:ascii="Times New Roman" w:hAnsi="Times New Roman" w:cs="Times New Roman"/>
          <w:sz w:val="28"/>
          <w:szCs w:val="28"/>
        </w:rPr>
        <w:t xml:space="preserve">. Данным отделом реализуется внедрение, эксплуатация и совершенствование информационных систем в Академии. В его задачи входят: </w:t>
      </w:r>
      <w:r w:rsidR="005B50B7" w:rsidRPr="00444672">
        <w:rPr>
          <w:rFonts w:ascii="Times New Roman" w:eastAsia="Calibri" w:hAnsi="Times New Roman" w:cs="Times New Roman"/>
          <w:sz w:val="28"/>
          <w:szCs w:val="28"/>
          <w:lang w:eastAsia="en-US"/>
        </w:rPr>
        <w:t>обеспечение информационной безопасности Академии,</w:t>
      </w:r>
      <w:r w:rsidR="005B50B7" w:rsidRPr="00444672">
        <w:rPr>
          <w:rFonts w:ascii="Times New Roman" w:hAnsi="Times New Roman" w:cs="Times New Roman"/>
          <w:sz w:val="28"/>
          <w:szCs w:val="28"/>
        </w:rPr>
        <w:t xml:space="preserve"> разработка и реализация проектов комплексной информатизации Академии, анализ и формирование потребностей Академии в компьютерной и иной технике, организация внедрения, использования и развития передовых информационных технологий для обеспечения деятельности Академии, оснащение образовательного процесса и структурных подразделений  мультимедийными средствами и оргтехникой, администрирование информационных ресурсов Акад</w:t>
      </w:r>
      <w:r>
        <w:rPr>
          <w:rFonts w:ascii="Times New Roman" w:hAnsi="Times New Roman" w:cs="Times New Roman"/>
          <w:sz w:val="28"/>
          <w:szCs w:val="28"/>
        </w:rPr>
        <w:t>емии, поддержка сетей и систем А</w:t>
      </w:r>
      <w:r w:rsidR="005B50B7" w:rsidRPr="00444672">
        <w:rPr>
          <w:rFonts w:ascii="Times New Roman" w:hAnsi="Times New Roman" w:cs="Times New Roman"/>
          <w:sz w:val="28"/>
          <w:szCs w:val="28"/>
        </w:rPr>
        <w:t>кадемии, координация</w:t>
      </w:r>
      <w:r w:rsidR="00AF0E6A">
        <w:rPr>
          <w:rFonts w:ascii="Times New Roman" w:hAnsi="Times New Roman" w:cs="Times New Roman"/>
          <w:sz w:val="28"/>
          <w:szCs w:val="28"/>
        </w:rPr>
        <w:t xml:space="preserve"> и</w:t>
      </w:r>
      <w:r w:rsidR="005B50B7" w:rsidRPr="00444672">
        <w:rPr>
          <w:rFonts w:ascii="Times New Roman" w:hAnsi="Times New Roman" w:cs="Times New Roman"/>
          <w:sz w:val="28"/>
          <w:szCs w:val="28"/>
        </w:rPr>
        <w:t xml:space="preserve"> поддержка</w:t>
      </w:r>
      <w:r w:rsidR="00AF0E6A">
        <w:rPr>
          <w:rFonts w:ascii="Times New Roman" w:hAnsi="Times New Roman" w:cs="Times New Roman"/>
          <w:sz w:val="28"/>
          <w:szCs w:val="28"/>
        </w:rPr>
        <w:t xml:space="preserve"> реализации</w:t>
      </w:r>
      <w:r w:rsidR="005B50B7" w:rsidRPr="00444672">
        <w:rPr>
          <w:rFonts w:ascii="Times New Roman" w:hAnsi="Times New Roman" w:cs="Times New Roman"/>
          <w:sz w:val="28"/>
          <w:szCs w:val="28"/>
        </w:rPr>
        <w:t xml:space="preserve"> образова</w:t>
      </w:r>
      <w:r w:rsidR="00AF0E6A">
        <w:rPr>
          <w:rFonts w:ascii="Times New Roman" w:hAnsi="Times New Roman" w:cs="Times New Roman"/>
          <w:sz w:val="28"/>
          <w:szCs w:val="28"/>
        </w:rPr>
        <w:t xml:space="preserve">тельной деятельности с использованием </w:t>
      </w:r>
      <w:r w:rsidR="005B50B7" w:rsidRPr="00444672">
        <w:rPr>
          <w:rFonts w:ascii="Times New Roman" w:hAnsi="Times New Roman" w:cs="Times New Roman"/>
          <w:sz w:val="28"/>
          <w:szCs w:val="28"/>
        </w:rPr>
        <w:t>дистанционн</w:t>
      </w:r>
      <w:r w:rsidR="00AF0E6A">
        <w:rPr>
          <w:rFonts w:ascii="Times New Roman" w:hAnsi="Times New Roman" w:cs="Times New Roman"/>
          <w:sz w:val="28"/>
          <w:szCs w:val="28"/>
        </w:rPr>
        <w:t>ых образовательных технологий</w:t>
      </w:r>
      <w:r w:rsidR="005B50B7" w:rsidRPr="00444672">
        <w:rPr>
          <w:rFonts w:ascii="Times New Roman" w:hAnsi="Times New Roman" w:cs="Times New Roman"/>
          <w:sz w:val="28"/>
          <w:szCs w:val="28"/>
        </w:rPr>
        <w:t xml:space="preserve">, обеспечение соблюдения санитарно-эпидемиологических правил и норм в компьютерных аудиториях (центрах, классах) и кабинетах </w:t>
      </w:r>
      <w:r w:rsidR="00AF0E6A">
        <w:rPr>
          <w:rFonts w:ascii="Times New Roman" w:hAnsi="Times New Roman" w:cs="Times New Roman"/>
          <w:sz w:val="28"/>
          <w:szCs w:val="28"/>
        </w:rPr>
        <w:t>сотрудников</w:t>
      </w:r>
      <w:r w:rsidR="005B50B7" w:rsidRPr="00444672">
        <w:rPr>
          <w:rFonts w:ascii="Times New Roman" w:hAnsi="Times New Roman" w:cs="Times New Roman"/>
          <w:sz w:val="28"/>
          <w:szCs w:val="28"/>
        </w:rPr>
        <w:t>.</w:t>
      </w:r>
    </w:p>
    <w:p w:rsidR="005B50B7" w:rsidRPr="00444672" w:rsidRDefault="005B50B7" w:rsidP="004E2E2B">
      <w:pPr>
        <w:spacing w:after="0" w:line="240" w:lineRule="auto"/>
        <w:ind w:firstLine="567"/>
        <w:jc w:val="both"/>
        <w:rPr>
          <w:rFonts w:ascii="Times New Roman" w:hAnsi="Times New Roman" w:cs="Times New Roman"/>
          <w:sz w:val="28"/>
          <w:szCs w:val="28"/>
        </w:rPr>
      </w:pPr>
      <w:r w:rsidRPr="00444672">
        <w:rPr>
          <w:rFonts w:ascii="Times New Roman" w:hAnsi="Times New Roman" w:cs="Times New Roman"/>
          <w:i/>
          <w:sz w:val="28"/>
          <w:szCs w:val="28"/>
        </w:rPr>
        <w:t>Редакционно-издательский отдел</w:t>
      </w:r>
      <w:r w:rsidRPr="00444672">
        <w:rPr>
          <w:rFonts w:ascii="Times New Roman" w:hAnsi="Times New Roman" w:cs="Times New Roman"/>
          <w:sz w:val="28"/>
          <w:szCs w:val="28"/>
        </w:rPr>
        <w:t xml:space="preserve"> осуществляет редакционную подготовку и издаёт научные труды и учебные материалы Академии (монографии, учебные и методические пособия, сборники научных трудов, тезисы, научные сообщения и доклады в утверждённых сериях и др. утверждённые материалы) на основе планов изданий учебной и научной литературы, утверждённых Учёным советом академии, а также внеплановых изданий по решению </w:t>
      </w:r>
      <w:r w:rsidR="00AF0E6A">
        <w:rPr>
          <w:rFonts w:ascii="Times New Roman" w:hAnsi="Times New Roman" w:cs="Times New Roman"/>
          <w:sz w:val="28"/>
          <w:szCs w:val="28"/>
        </w:rPr>
        <w:t>Учебно</w:t>
      </w:r>
      <w:r w:rsidRPr="00444672">
        <w:rPr>
          <w:rFonts w:ascii="Times New Roman" w:hAnsi="Times New Roman" w:cs="Times New Roman"/>
          <w:sz w:val="28"/>
          <w:szCs w:val="28"/>
        </w:rPr>
        <w:t>-методического совета или Совета по науке</w:t>
      </w:r>
      <w:r w:rsidR="00AF0E6A">
        <w:rPr>
          <w:rFonts w:ascii="Times New Roman" w:hAnsi="Times New Roman" w:cs="Times New Roman"/>
          <w:sz w:val="28"/>
          <w:szCs w:val="28"/>
        </w:rPr>
        <w:t xml:space="preserve"> Академии</w:t>
      </w:r>
      <w:r w:rsidRPr="00444672">
        <w:rPr>
          <w:rFonts w:ascii="Times New Roman" w:hAnsi="Times New Roman" w:cs="Times New Roman"/>
          <w:sz w:val="28"/>
          <w:szCs w:val="28"/>
        </w:rPr>
        <w:t xml:space="preserve">. Помимо изданий Академии редакционно-издательский отдел также производит печать и тиражирование поступающих от структурных подразделений </w:t>
      </w:r>
      <w:r w:rsidR="00AF0E6A">
        <w:rPr>
          <w:rFonts w:ascii="Times New Roman" w:hAnsi="Times New Roman" w:cs="Times New Roman"/>
          <w:sz w:val="28"/>
          <w:szCs w:val="28"/>
        </w:rPr>
        <w:t>А</w:t>
      </w:r>
      <w:r w:rsidRPr="00444672">
        <w:rPr>
          <w:rFonts w:ascii="Times New Roman" w:hAnsi="Times New Roman" w:cs="Times New Roman"/>
          <w:sz w:val="28"/>
          <w:szCs w:val="28"/>
        </w:rPr>
        <w:t>кадемии печатных материалов и выполнение коммерческих заказов в сфере издательской и полиграфической деятельности.</w:t>
      </w:r>
    </w:p>
    <w:p w:rsidR="005B50B7" w:rsidRPr="006578C7" w:rsidRDefault="005B50B7" w:rsidP="004E2E2B">
      <w:pPr>
        <w:spacing w:after="0" w:line="240" w:lineRule="auto"/>
        <w:ind w:firstLine="567"/>
        <w:jc w:val="both"/>
        <w:rPr>
          <w:rFonts w:ascii="Times New Roman" w:hAnsi="Times New Roman" w:cs="Times New Roman"/>
          <w:sz w:val="28"/>
          <w:szCs w:val="28"/>
        </w:rPr>
      </w:pPr>
      <w:r w:rsidRPr="006578C7">
        <w:rPr>
          <w:rFonts w:ascii="Times New Roman" w:hAnsi="Times New Roman" w:cs="Times New Roman"/>
          <w:i/>
          <w:sz w:val="28"/>
          <w:szCs w:val="28"/>
        </w:rPr>
        <w:lastRenderedPageBreak/>
        <w:t>Отдел организационной работы и управления документацией</w:t>
      </w:r>
      <w:r w:rsidRPr="006578C7">
        <w:rPr>
          <w:rFonts w:ascii="Times New Roman" w:hAnsi="Times New Roman" w:cs="Times New Roman"/>
          <w:sz w:val="28"/>
          <w:szCs w:val="28"/>
        </w:rPr>
        <w:t xml:space="preserve"> является самостоятель</w:t>
      </w:r>
      <w:r w:rsidR="00AF0E6A">
        <w:rPr>
          <w:rFonts w:ascii="Times New Roman" w:hAnsi="Times New Roman" w:cs="Times New Roman"/>
          <w:sz w:val="28"/>
          <w:szCs w:val="28"/>
        </w:rPr>
        <w:t>ным структурным подразделением А</w:t>
      </w:r>
      <w:r w:rsidRPr="006578C7">
        <w:rPr>
          <w:rFonts w:ascii="Times New Roman" w:hAnsi="Times New Roman" w:cs="Times New Roman"/>
          <w:sz w:val="28"/>
          <w:szCs w:val="28"/>
        </w:rPr>
        <w:t>кадемии, осуществляющим организационную работу с документами. Основными функциями отдела являются: разработка, внедрение и совершенствование единой нормативной и методической базы по документационному обеспечению управления; унификация состава и форм управленческих документов; установление единых правил подготовки и оформления документов; внедрение новых технологических приемов работы с документами; сокращение объемов документооборота; обеспечение формирования и оформления дел, проведения экспертизы ценности документов, описания и уничтожения дел, хранения и использования дел в делопроизводстве; организация работы архива, организация использования архивных док</w:t>
      </w:r>
      <w:r w:rsidR="00AF0E6A">
        <w:rPr>
          <w:rFonts w:ascii="Times New Roman" w:hAnsi="Times New Roman" w:cs="Times New Roman"/>
          <w:sz w:val="28"/>
          <w:szCs w:val="28"/>
        </w:rPr>
        <w:t>ументов в текущей деятельности А</w:t>
      </w:r>
      <w:r w:rsidRPr="006578C7">
        <w:rPr>
          <w:rFonts w:ascii="Times New Roman" w:hAnsi="Times New Roman" w:cs="Times New Roman"/>
          <w:sz w:val="28"/>
          <w:szCs w:val="28"/>
        </w:rPr>
        <w:t>кадемии и др.</w:t>
      </w:r>
    </w:p>
    <w:p w:rsidR="005B50B7" w:rsidRPr="006578C7" w:rsidRDefault="005B50B7" w:rsidP="004E2E2B">
      <w:pPr>
        <w:spacing w:after="0" w:line="240" w:lineRule="auto"/>
        <w:ind w:firstLine="567"/>
        <w:jc w:val="both"/>
        <w:rPr>
          <w:rFonts w:ascii="Times New Roman" w:hAnsi="Times New Roman" w:cs="Times New Roman"/>
          <w:sz w:val="28"/>
          <w:szCs w:val="28"/>
        </w:rPr>
      </w:pPr>
      <w:r w:rsidRPr="006578C7">
        <w:rPr>
          <w:rFonts w:ascii="Times New Roman" w:hAnsi="Times New Roman" w:cs="Times New Roman"/>
          <w:sz w:val="28"/>
          <w:szCs w:val="28"/>
        </w:rPr>
        <w:t xml:space="preserve">Кадровая работа в Академии сосредоточена в </w:t>
      </w:r>
      <w:r w:rsidRPr="006578C7">
        <w:rPr>
          <w:rFonts w:ascii="Times New Roman" w:hAnsi="Times New Roman" w:cs="Times New Roman"/>
          <w:i/>
          <w:sz w:val="28"/>
          <w:szCs w:val="28"/>
        </w:rPr>
        <w:t>отделе кадров</w:t>
      </w:r>
      <w:r>
        <w:rPr>
          <w:rFonts w:ascii="Times New Roman" w:hAnsi="Times New Roman" w:cs="Times New Roman"/>
          <w:sz w:val="28"/>
          <w:szCs w:val="28"/>
        </w:rPr>
        <w:t>, в</w:t>
      </w:r>
      <w:r w:rsidRPr="006578C7">
        <w:rPr>
          <w:rFonts w:ascii="Times New Roman" w:hAnsi="Times New Roman" w:cs="Times New Roman"/>
          <w:sz w:val="28"/>
          <w:szCs w:val="28"/>
        </w:rPr>
        <w:t xml:space="preserve"> задачи </w:t>
      </w:r>
      <w:r>
        <w:rPr>
          <w:rFonts w:ascii="Times New Roman" w:hAnsi="Times New Roman" w:cs="Times New Roman"/>
          <w:sz w:val="28"/>
          <w:szCs w:val="28"/>
        </w:rPr>
        <w:t>которого</w:t>
      </w:r>
      <w:r w:rsidRPr="006578C7">
        <w:rPr>
          <w:rFonts w:ascii="Times New Roman" w:hAnsi="Times New Roman" w:cs="Times New Roman"/>
          <w:sz w:val="28"/>
          <w:szCs w:val="28"/>
        </w:rPr>
        <w:t xml:space="preserve"> входят: обеспечение реализации кадровой политики Академии в целях обеспечения максимального качества и эффективности труда профессорско-преподавательского состава и иных категорий работников, кадровое обеспечение деятельности, комплектование структурных подразделений кадрами требуемых профессий, специальностей и соответствующей квалификации, ведение кадрового администрирования и делопроизводства, в т.ч. оформление трудовых договоров с работниками, а также движения личного состава, ведение личных дел работников, организация системы учета кадров (персонального и статистического учета профессорско-преподавательского состава и иных категорий работников), организация, координация и контроль кадровой работы в структурных подразделениях, управление дисциплинарными отношениями, обеспечение соблюдения работодателем трудового законодательства в деятельности, защиты прав работодателя; прав, льгот и гарантий работников, участие в пределах своей компетенции в подготовке и исполнении управленческих решений, решение иных задач в соответствии с целями и стратегией, организация военно-учетной работы, организация работы с персональными данными работников, обеспечение и ведение учета по переподготовке и повышению квалификации персонала, осуществление проведения аттестации работников, обеспечение мероприятий по формированию корпоративной культуры (памятные даты, чествование юбиляров и т.д.).</w:t>
      </w:r>
    </w:p>
    <w:p w:rsidR="005B50B7" w:rsidRPr="006578C7" w:rsidRDefault="005B50B7" w:rsidP="004E2E2B">
      <w:pPr>
        <w:spacing w:after="0" w:line="240" w:lineRule="auto"/>
        <w:ind w:firstLine="567"/>
        <w:jc w:val="both"/>
        <w:rPr>
          <w:rFonts w:ascii="Times New Roman" w:hAnsi="Times New Roman" w:cs="Times New Roman"/>
          <w:sz w:val="28"/>
          <w:szCs w:val="28"/>
        </w:rPr>
      </w:pPr>
      <w:r w:rsidRPr="006578C7">
        <w:rPr>
          <w:rFonts w:ascii="Times New Roman" w:hAnsi="Times New Roman" w:cs="Times New Roman"/>
          <w:i/>
          <w:sz w:val="28"/>
          <w:szCs w:val="28"/>
        </w:rPr>
        <w:t xml:space="preserve">Финансовое управление </w:t>
      </w:r>
      <w:r>
        <w:rPr>
          <w:rFonts w:ascii="Times New Roman" w:hAnsi="Times New Roman" w:cs="Times New Roman"/>
          <w:sz w:val="28"/>
          <w:szCs w:val="28"/>
        </w:rPr>
        <w:t xml:space="preserve">включает в </w:t>
      </w:r>
      <w:r w:rsidRPr="006578C7">
        <w:rPr>
          <w:rFonts w:ascii="Times New Roman" w:hAnsi="Times New Roman" w:cs="Times New Roman"/>
          <w:sz w:val="28"/>
          <w:szCs w:val="28"/>
        </w:rPr>
        <w:t>себ</w:t>
      </w:r>
      <w:r>
        <w:rPr>
          <w:rFonts w:ascii="Times New Roman" w:hAnsi="Times New Roman" w:cs="Times New Roman"/>
          <w:sz w:val="28"/>
          <w:szCs w:val="28"/>
        </w:rPr>
        <w:t>я</w:t>
      </w:r>
      <w:r w:rsidRPr="006578C7">
        <w:rPr>
          <w:rFonts w:ascii="Times New Roman" w:hAnsi="Times New Roman" w:cs="Times New Roman"/>
          <w:sz w:val="28"/>
          <w:szCs w:val="28"/>
        </w:rPr>
        <w:t xml:space="preserve"> отдел бу</w:t>
      </w:r>
      <w:r>
        <w:rPr>
          <w:rFonts w:ascii="Times New Roman" w:hAnsi="Times New Roman" w:cs="Times New Roman"/>
          <w:sz w:val="28"/>
          <w:szCs w:val="28"/>
        </w:rPr>
        <w:t>хгалтерского учета и отчетности. В задачи финансового управления входит</w:t>
      </w:r>
      <w:r>
        <w:rPr>
          <w:rFonts w:ascii="Times New Roman" w:hAnsi="Times New Roman" w:cs="Times New Roman"/>
          <w:bCs/>
          <w:sz w:val="28"/>
          <w:szCs w:val="28"/>
        </w:rPr>
        <w:t xml:space="preserve"> экономическое</w:t>
      </w:r>
      <w:r w:rsidRPr="006578C7">
        <w:rPr>
          <w:rFonts w:ascii="Times New Roman" w:hAnsi="Times New Roman" w:cs="Times New Roman"/>
          <w:bCs/>
          <w:sz w:val="28"/>
          <w:szCs w:val="28"/>
        </w:rPr>
        <w:t xml:space="preserve"> пл</w:t>
      </w:r>
      <w:r>
        <w:rPr>
          <w:rFonts w:ascii="Times New Roman" w:hAnsi="Times New Roman" w:cs="Times New Roman"/>
          <w:bCs/>
          <w:sz w:val="28"/>
          <w:szCs w:val="28"/>
        </w:rPr>
        <w:t>анирование</w:t>
      </w:r>
      <w:r w:rsidRPr="006578C7">
        <w:rPr>
          <w:rFonts w:ascii="Times New Roman" w:hAnsi="Times New Roman" w:cs="Times New Roman"/>
          <w:bCs/>
          <w:sz w:val="28"/>
          <w:szCs w:val="28"/>
        </w:rPr>
        <w:t>, направленно</w:t>
      </w:r>
      <w:r>
        <w:rPr>
          <w:rFonts w:ascii="Times New Roman" w:hAnsi="Times New Roman" w:cs="Times New Roman"/>
          <w:bCs/>
          <w:sz w:val="28"/>
          <w:szCs w:val="28"/>
        </w:rPr>
        <w:t>е</w:t>
      </w:r>
      <w:r w:rsidRPr="006578C7">
        <w:rPr>
          <w:rFonts w:ascii="Times New Roman" w:hAnsi="Times New Roman" w:cs="Times New Roman"/>
          <w:bCs/>
          <w:sz w:val="28"/>
          <w:szCs w:val="28"/>
        </w:rPr>
        <w:t xml:space="preserve"> на организацию рациональной финансово-хозяйственной деятельности в соответствии с потребностями рынка и возможностями получения необходимых ресурсов, выяв</w:t>
      </w:r>
      <w:r w:rsidR="00AF0E6A">
        <w:rPr>
          <w:rFonts w:ascii="Times New Roman" w:hAnsi="Times New Roman" w:cs="Times New Roman"/>
          <w:bCs/>
          <w:sz w:val="28"/>
          <w:szCs w:val="28"/>
        </w:rPr>
        <w:t>ление и использование резервов А</w:t>
      </w:r>
      <w:r w:rsidRPr="006578C7">
        <w:rPr>
          <w:rFonts w:ascii="Times New Roman" w:hAnsi="Times New Roman" w:cs="Times New Roman"/>
          <w:bCs/>
          <w:sz w:val="28"/>
          <w:szCs w:val="28"/>
        </w:rPr>
        <w:t xml:space="preserve">кадемии с целью достижения наибольшей эффективности работы </w:t>
      </w:r>
      <w:r w:rsidRPr="006578C7">
        <w:rPr>
          <w:rFonts w:ascii="Times New Roman" w:hAnsi="Times New Roman" w:cs="Times New Roman"/>
          <w:sz w:val="28"/>
          <w:szCs w:val="28"/>
        </w:rPr>
        <w:t xml:space="preserve">Академии. </w:t>
      </w:r>
    </w:p>
    <w:p w:rsidR="005B50B7" w:rsidRDefault="005B50B7" w:rsidP="004E2E2B">
      <w:pPr>
        <w:spacing w:after="0"/>
        <w:ind w:firstLine="567"/>
      </w:pPr>
    </w:p>
    <w:p w:rsidR="00AF0E6A" w:rsidRDefault="00AF0E6A" w:rsidP="004E2E2B">
      <w:pPr>
        <w:spacing w:after="0" w:line="240" w:lineRule="auto"/>
        <w:ind w:firstLine="567"/>
        <w:jc w:val="both"/>
        <w:rPr>
          <w:rFonts w:ascii="Times New Roman" w:hAnsi="Times New Roman" w:cs="Times New Roman"/>
          <w:bCs/>
          <w:sz w:val="28"/>
          <w:szCs w:val="28"/>
        </w:rPr>
      </w:pPr>
      <w:r w:rsidRPr="00AF0E6A">
        <w:rPr>
          <w:rFonts w:ascii="Times New Roman" w:hAnsi="Times New Roman" w:cs="Times New Roman"/>
          <w:bCs/>
          <w:sz w:val="28"/>
          <w:szCs w:val="28"/>
        </w:rPr>
        <w:t xml:space="preserve">За 2020 год </w:t>
      </w:r>
      <w:r>
        <w:rPr>
          <w:rFonts w:ascii="Times New Roman" w:hAnsi="Times New Roman" w:cs="Times New Roman"/>
          <w:bCs/>
          <w:sz w:val="28"/>
          <w:szCs w:val="28"/>
        </w:rPr>
        <w:t>с целью оптимизации структуры Академии на основании решений Ученого совета в нее были внесены следующие изменения:</w:t>
      </w:r>
    </w:p>
    <w:p w:rsidR="00AF0E6A" w:rsidRPr="00AF0E6A" w:rsidRDefault="00AF0E6A" w:rsidP="0091376F">
      <w:pPr>
        <w:pStyle w:val="a3"/>
        <w:numPr>
          <w:ilvl w:val="0"/>
          <w:numId w:val="7"/>
        </w:numPr>
        <w:tabs>
          <w:tab w:val="left" w:pos="851"/>
          <w:tab w:val="left" w:pos="1843"/>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sz w:val="28"/>
          <w:szCs w:val="28"/>
        </w:rPr>
        <w:t>упразднён Научно-методический совет и создан Учебно-методический совет (решение от 27.02.2020 № 7);</w:t>
      </w:r>
    </w:p>
    <w:p w:rsidR="00AF0E6A" w:rsidRPr="00AF0E6A" w:rsidRDefault="00AF0E6A" w:rsidP="0091376F">
      <w:pPr>
        <w:pStyle w:val="a3"/>
        <w:numPr>
          <w:ilvl w:val="0"/>
          <w:numId w:val="7"/>
        </w:numPr>
        <w:tabs>
          <w:tab w:val="left" w:pos="851"/>
          <w:tab w:val="left" w:pos="1843"/>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sz w:val="28"/>
          <w:szCs w:val="28"/>
        </w:rPr>
        <w:lastRenderedPageBreak/>
        <w:t>упразднён Центр стратегических исследований и проектов (решение от 21.05.2020 № 10);</w:t>
      </w:r>
    </w:p>
    <w:p w:rsidR="00AF0E6A" w:rsidRPr="00AF0E6A" w:rsidRDefault="00AF0E6A" w:rsidP="0091376F">
      <w:pPr>
        <w:pStyle w:val="a3"/>
        <w:numPr>
          <w:ilvl w:val="0"/>
          <w:numId w:val="7"/>
        </w:numPr>
        <w:tabs>
          <w:tab w:val="left" w:pos="851"/>
          <w:tab w:val="left" w:pos="1843"/>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sz w:val="28"/>
          <w:szCs w:val="28"/>
        </w:rPr>
        <w:t>из структуры Института дополнительного профессионального образования и управленческого консалтинга исключены Ресурсный центр подготовки управленческих кадров, Научно-образовательный центр «Управление талантами» (решение от 21.05.2020 № 10);</w:t>
      </w:r>
    </w:p>
    <w:p w:rsidR="00444F08" w:rsidRPr="00AF0E6A" w:rsidRDefault="00444F08" w:rsidP="0091376F">
      <w:pPr>
        <w:pStyle w:val="a3"/>
        <w:numPr>
          <w:ilvl w:val="0"/>
          <w:numId w:val="7"/>
        </w:numPr>
        <w:tabs>
          <w:tab w:val="left" w:pos="851"/>
          <w:tab w:val="left" w:pos="1843"/>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sz w:val="28"/>
          <w:szCs w:val="28"/>
        </w:rPr>
        <w:t>в структуре Института дополнительного профессионального образования и управленческого консалтинга созданы «Центр управления проектами» и «Центр непрерывной подготовки кадров» (решение от 21.05.2020 № 10);</w:t>
      </w:r>
    </w:p>
    <w:p w:rsidR="00AF0E6A" w:rsidRPr="00444F08" w:rsidRDefault="00444F08" w:rsidP="0091376F">
      <w:pPr>
        <w:pStyle w:val="a3"/>
        <w:numPr>
          <w:ilvl w:val="0"/>
          <w:numId w:val="7"/>
        </w:numPr>
        <w:tabs>
          <w:tab w:val="left" w:pos="851"/>
          <w:tab w:val="left" w:pos="1843"/>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sz w:val="28"/>
          <w:szCs w:val="28"/>
        </w:rPr>
        <w:t>упразднено Управление организационной, кадровой и правовой работы (решение от 25.06.2020 № 11);</w:t>
      </w:r>
    </w:p>
    <w:p w:rsidR="00444F08" w:rsidRPr="00AF0E6A" w:rsidRDefault="00444F08" w:rsidP="0091376F">
      <w:pPr>
        <w:pStyle w:val="a3"/>
        <w:numPr>
          <w:ilvl w:val="0"/>
          <w:numId w:val="7"/>
        </w:numPr>
        <w:tabs>
          <w:tab w:val="left" w:pos="851"/>
          <w:tab w:val="left" w:pos="1843"/>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sz w:val="28"/>
          <w:szCs w:val="28"/>
        </w:rPr>
        <w:t>введены в структуру «Отдел организационной работы и управления документацией» и «Отдел кадров» (решение от 11.09.2020 №12).</w:t>
      </w:r>
    </w:p>
    <w:p w:rsidR="00050ED7" w:rsidRPr="00444672" w:rsidRDefault="00444F08" w:rsidP="00444F08">
      <w:pPr>
        <w:pStyle w:val="af0"/>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p>
    <w:p w:rsidR="0008720A" w:rsidRPr="00742BE1" w:rsidRDefault="00742BE1" w:rsidP="00D50EBE">
      <w:pPr>
        <w:tabs>
          <w:tab w:val="left" w:pos="426"/>
        </w:tabs>
        <w:spacing w:after="0" w:line="240" w:lineRule="auto"/>
        <w:jc w:val="center"/>
        <w:rPr>
          <w:rFonts w:ascii="Times New Roman" w:hAnsi="Times New Roman" w:cs="Times New Roman"/>
          <w:i/>
          <w:sz w:val="28"/>
          <w:szCs w:val="32"/>
        </w:rPr>
      </w:pPr>
      <w:r>
        <w:rPr>
          <w:rFonts w:ascii="Times New Roman" w:hAnsi="Times New Roman" w:cs="Times New Roman"/>
          <w:i/>
          <w:sz w:val="28"/>
          <w:szCs w:val="32"/>
        </w:rPr>
        <w:t>1.5.</w:t>
      </w:r>
      <w:r w:rsidR="00A553DD" w:rsidRPr="00742BE1">
        <w:rPr>
          <w:rFonts w:ascii="Times New Roman" w:hAnsi="Times New Roman" w:cs="Times New Roman"/>
          <w:i/>
          <w:sz w:val="28"/>
          <w:szCs w:val="32"/>
        </w:rPr>
        <w:t xml:space="preserve"> </w:t>
      </w:r>
      <w:r w:rsidR="0008720A" w:rsidRPr="00742BE1">
        <w:rPr>
          <w:rFonts w:ascii="Times New Roman" w:hAnsi="Times New Roman" w:cs="Times New Roman"/>
          <w:i/>
          <w:sz w:val="28"/>
          <w:szCs w:val="32"/>
        </w:rPr>
        <w:t>Миссия и стратегия развития Академии</w:t>
      </w:r>
    </w:p>
    <w:p w:rsidR="00512B7E" w:rsidRPr="00D50EBE" w:rsidRDefault="00512B7E" w:rsidP="0086757C">
      <w:pPr>
        <w:spacing w:after="0" w:line="240" w:lineRule="auto"/>
        <w:ind w:firstLine="709"/>
        <w:jc w:val="both"/>
        <w:rPr>
          <w:rFonts w:ascii="Times New Roman" w:hAnsi="Times New Roman" w:cs="Times New Roman"/>
          <w:sz w:val="16"/>
          <w:szCs w:val="16"/>
        </w:rPr>
      </w:pPr>
    </w:p>
    <w:p w:rsidR="005574E1" w:rsidRPr="00963072" w:rsidRDefault="005574E1" w:rsidP="00CC56A9">
      <w:pPr>
        <w:spacing w:after="0" w:line="240" w:lineRule="auto"/>
        <w:ind w:firstLine="567"/>
        <w:jc w:val="both"/>
        <w:rPr>
          <w:rFonts w:ascii="Times New Roman" w:hAnsi="Times New Roman" w:cs="Times New Roman"/>
          <w:sz w:val="28"/>
          <w:szCs w:val="28"/>
        </w:rPr>
      </w:pPr>
      <w:r w:rsidRPr="00963072">
        <w:rPr>
          <w:rFonts w:ascii="Times New Roman" w:hAnsi="Times New Roman" w:cs="Times New Roman"/>
          <w:sz w:val="28"/>
          <w:szCs w:val="28"/>
        </w:rPr>
        <w:t xml:space="preserve">За период самообследования </w:t>
      </w:r>
      <w:r w:rsidR="00D13193">
        <w:rPr>
          <w:rFonts w:ascii="Times New Roman" w:hAnsi="Times New Roman" w:cs="Times New Roman"/>
          <w:sz w:val="28"/>
          <w:szCs w:val="28"/>
        </w:rPr>
        <w:t xml:space="preserve">деятельность </w:t>
      </w:r>
      <w:r w:rsidRPr="00963072">
        <w:rPr>
          <w:rFonts w:ascii="Times New Roman" w:hAnsi="Times New Roman" w:cs="Times New Roman"/>
          <w:sz w:val="28"/>
          <w:szCs w:val="28"/>
        </w:rPr>
        <w:t>Академи</w:t>
      </w:r>
      <w:r w:rsidR="00D13193">
        <w:rPr>
          <w:rFonts w:ascii="Times New Roman" w:hAnsi="Times New Roman" w:cs="Times New Roman"/>
          <w:sz w:val="28"/>
          <w:szCs w:val="28"/>
        </w:rPr>
        <w:t xml:space="preserve">и </w:t>
      </w:r>
      <w:r w:rsidR="00562307">
        <w:rPr>
          <w:rFonts w:ascii="Times New Roman" w:hAnsi="Times New Roman" w:cs="Times New Roman"/>
          <w:sz w:val="28"/>
          <w:szCs w:val="28"/>
        </w:rPr>
        <w:t xml:space="preserve">была </w:t>
      </w:r>
      <w:r w:rsidR="00562307" w:rsidRPr="00963072">
        <w:rPr>
          <w:rFonts w:ascii="Times New Roman" w:hAnsi="Times New Roman" w:cs="Times New Roman"/>
          <w:sz w:val="28"/>
          <w:szCs w:val="28"/>
        </w:rPr>
        <w:t>сориентирована</w:t>
      </w:r>
      <w:r w:rsidR="00D13193">
        <w:rPr>
          <w:rFonts w:ascii="Times New Roman" w:hAnsi="Times New Roman" w:cs="Times New Roman"/>
          <w:sz w:val="28"/>
          <w:szCs w:val="28"/>
        </w:rPr>
        <w:t xml:space="preserve"> на расширение инновационной и повышение качественной </w:t>
      </w:r>
      <w:r w:rsidR="00562307">
        <w:rPr>
          <w:rFonts w:ascii="Times New Roman" w:hAnsi="Times New Roman" w:cs="Times New Roman"/>
          <w:sz w:val="28"/>
          <w:szCs w:val="28"/>
        </w:rPr>
        <w:t xml:space="preserve">составляющих </w:t>
      </w:r>
      <w:r w:rsidR="00562307" w:rsidRPr="00963072">
        <w:rPr>
          <w:rFonts w:ascii="Times New Roman" w:hAnsi="Times New Roman" w:cs="Times New Roman"/>
          <w:sz w:val="28"/>
          <w:szCs w:val="28"/>
        </w:rPr>
        <w:t>в</w:t>
      </w:r>
      <w:r w:rsidR="00D13193">
        <w:rPr>
          <w:rFonts w:ascii="Times New Roman" w:hAnsi="Times New Roman" w:cs="Times New Roman"/>
          <w:sz w:val="28"/>
          <w:szCs w:val="28"/>
        </w:rPr>
        <w:t xml:space="preserve"> </w:t>
      </w:r>
      <w:r w:rsidRPr="00963072">
        <w:rPr>
          <w:rFonts w:ascii="Times New Roman" w:hAnsi="Times New Roman" w:cs="Times New Roman"/>
          <w:sz w:val="28"/>
          <w:szCs w:val="28"/>
        </w:rPr>
        <w:t xml:space="preserve">видении миссии и </w:t>
      </w:r>
      <w:r w:rsidRPr="00A553DD">
        <w:rPr>
          <w:rFonts w:ascii="Times New Roman" w:hAnsi="Times New Roman" w:cs="Times New Roman"/>
          <w:sz w:val="28"/>
          <w:szCs w:val="28"/>
        </w:rPr>
        <w:t>стратегии развития.</w:t>
      </w:r>
      <w:r w:rsidRPr="00963072">
        <w:rPr>
          <w:rFonts w:ascii="Times New Roman" w:hAnsi="Times New Roman" w:cs="Times New Roman"/>
          <w:sz w:val="28"/>
          <w:szCs w:val="28"/>
        </w:rPr>
        <w:t xml:space="preserve"> Миссия Академии состоит в подготовке активно действующих на рынке и стремящихся к развитию профессионалов, вооруженных технологиями, основанными на лучших достижениях в области теории и практики менеджмента, экономики, юриспруденции, а также культуры управления.</w:t>
      </w:r>
    </w:p>
    <w:p w:rsidR="00F00DE4" w:rsidRDefault="005574E1" w:rsidP="00CC56A9">
      <w:pPr>
        <w:spacing w:after="0" w:line="240" w:lineRule="auto"/>
        <w:ind w:firstLine="567"/>
        <w:jc w:val="both"/>
        <w:rPr>
          <w:rFonts w:ascii="Times New Roman" w:hAnsi="Times New Roman" w:cs="Times New Roman"/>
          <w:sz w:val="28"/>
          <w:szCs w:val="28"/>
        </w:rPr>
      </w:pPr>
      <w:r w:rsidRPr="00963072">
        <w:rPr>
          <w:rFonts w:ascii="Times New Roman" w:hAnsi="Times New Roman" w:cs="Times New Roman"/>
          <w:sz w:val="28"/>
          <w:szCs w:val="28"/>
        </w:rPr>
        <w:t>Развитие Академии как конкурентоспособного инновационного образовательного учреждения осуществля</w:t>
      </w:r>
      <w:r w:rsidR="00444F08">
        <w:rPr>
          <w:rFonts w:ascii="Times New Roman" w:hAnsi="Times New Roman" w:cs="Times New Roman"/>
          <w:sz w:val="28"/>
          <w:szCs w:val="28"/>
        </w:rPr>
        <w:t>лось</w:t>
      </w:r>
      <w:r w:rsidRPr="00963072">
        <w:rPr>
          <w:rFonts w:ascii="Times New Roman" w:hAnsi="Times New Roman" w:cs="Times New Roman"/>
          <w:sz w:val="28"/>
          <w:szCs w:val="28"/>
        </w:rPr>
        <w:t xml:space="preserve"> на основе Программы стратегического развития ГОУ ВО «Коми республиканская академия государственной службы и управления</w:t>
      </w:r>
      <w:r w:rsidR="002E440A">
        <w:rPr>
          <w:rFonts w:ascii="Times New Roman" w:hAnsi="Times New Roman" w:cs="Times New Roman"/>
          <w:sz w:val="28"/>
          <w:szCs w:val="28"/>
        </w:rPr>
        <w:t>»</w:t>
      </w:r>
      <w:r w:rsidRPr="00963072">
        <w:rPr>
          <w:rFonts w:ascii="Times New Roman" w:hAnsi="Times New Roman" w:cs="Times New Roman"/>
          <w:sz w:val="28"/>
          <w:szCs w:val="28"/>
        </w:rPr>
        <w:t xml:space="preserve"> на 2012</w:t>
      </w:r>
      <w:r w:rsidR="00512B7E">
        <w:rPr>
          <w:rFonts w:ascii="Times New Roman" w:hAnsi="Times New Roman" w:cs="Times New Roman"/>
          <w:sz w:val="28"/>
          <w:szCs w:val="28"/>
        </w:rPr>
        <w:t>–</w:t>
      </w:r>
      <w:r w:rsidRPr="00963072">
        <w:rPr>
          <w:rFonts w:ascii="Times New Roman" w:hAnsi="Times New Roman" w:cs="Times New Roman"/>
          <w:sz w:val="28"/>
          <w:szCs w:val="28"/>
        </w:rPr>
        <w:t>2020</w:t>
      </w:r>
      <w:r w:rsidR="00A553DD">
        <w:rPr>
          <w:rFonts w:ascii="Times New Roman" w:hAnsi="Times New Roman" w:cs="Times New Roman"/>
          <w:sz w:val="28"/>
          <w:szCs w:val="28"/>
        </w:rPr>
        <w:t xml:space="preserve"> </w:t>
      </w:r>
      <w:r w:rsidRPr="00963072">
        <w:rPr>
          <w:rFonts w:ascii="Times New Roman" w:hAnsi="Times New Roman" w:cs="Times New Roman"/>
          <w:sz w:val="28"/>
          <w:szCs w:val="28"/>
        </w:rPr>
        <w:t xml:space="preserve">гг. </w:t>
      </w:r>
    </w:p>
    <w:p w:rsidR="000D036E" w:rsidRPr="000D036E" w:rsidRDefault="000D036E" w:rsidP="00CC56A9">
      <w:pPr>
        <w:pStyle w:val="a3"/>
        <w:spacing w:after="0" w:line="240" w:lineRule="auto"/>
        <w:ind w:left="0" w:firstLine="567"/>
        <w:jc w:val="both"/>
        <w:rPr>
          <w:rFonts w:ascii="Times New Roman" w:hAnsi="Times New Roman" w:cs="Times New Roman"/>
          <w:sz w:val="28"/>
          <w:szCs w:val="28"/>
        </w:rPr>
      </w:pPr>
      <w:r w:rsidRPr="000D036E">
        <w:rPr>
          <w:rFonts w:ascii="Times New Roman" w:hAnsi="Times New Roman" w:cs="Times New Roman"/>
          <w:sz w:val="28"/>
          <w:szCs w:val="28"/>
        </w:rPr>
        <w:t>Достижение</w:t>
      </w:r>
      <w:r w:rsidR="001D76E5">
        <w:rPr>
          <w:rFonts w:ascii="Times New Roman" w:hAnsi="Times New Roman" w:cs="Times New Roman"/>
          <w:sz w:val="28"/>
          <w:szCs w:val="28"/>
        </w:rPr>
        <w:t xml:space="preserve"> стратегической цели Программы </w:t>
      </w:r>
      <w:r w:rsidRPr="000D036E">
        <w:rPr>
          <w:rFonts w:ascii="Times New Roman" w:hAnsi="Times New Roman" w:cs="Times New Roman"/>
          <w:sz w:val="28"/>
          <w:szCs w:val="28"/>
        </w:rPr>
        <w:t>предусматрива</w:t>
      </w:r>
      <w:r w:rsidR="00444F08">
        <w:rPr>
          <w:rFonts w:ascii="Times New Roman" w:hAnsi="Times New Roman" w:cs="Times New Roman"/>
          <w:sz w:val="28"/>
          <w:szCs w:val="28"/>
        </w:rPr>
        <w:t>ло</w:t>
      </w:r>
      <w:r w:rsidRPr="000D036E">
        <w:rPr>
          <w:rFonts w:ascii="Times New Roman" w:hAnsi="Times New Roman" w:cs="Times New Roman"/>
          <w:sz w:val="28"/>
          <w:szCs w:val="28"/>
        </w:rPr>
        <w:t xml:space="preserve"> реализацию приоритетных направлений развития Академии</w:t>
      </w:r>
      <w:r>
        <w:rPr>
          <w:rFonts w:ascii="Times New Roman" w:hAnsi="Times New Roman" w:cs="Times New Roman"/>
          <w:sz w:val="28"/>
          <w:szCs w:val="28"/>
        </w:rPr>
        <w:t>:</w:t>
      </w:r>
      <w:r w:rsidRPr="000D036E">
        <w:rPr>
          <w:rFonts w:ascii="Times New Roman" w:hAnsi="Times New Roman" w:cs="Times New Roman"/>
          <w:sz w:val="28"/>
          <w:szCs w:val="28"/>
        </w:rPr>
        <w:t xml:space="preserve"> </w:t>
      </w:r>
    </w:p>
    <w:p w:rsidR="000D036E" w:rsidRPr="000D036E" w:rsidRDefault="000D036E" w:rsidP="004E2E2B">
      <w:pPr>
        <w:pStyle w:val="a3"/>
        <w:numPr>
          <w:ilvl w:val="0"/>
          <w:numId w:val="3"/>
        </w:numPr>
        <w:tabs>
          <w:tab w:val="left" w:pos="851"/>
          <w:tab w:val="left" w:pos="993"/>
          <w:tab w:val="left" w:pos="156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w:t>
      </w:r>
      <w:r w:rsidRPr="000D036E">
        <w:rPr>
          <w:rFonts w:ascii="Times New Roman" w:hAnsi="Times New Roman" w:cs="Times New Roman"/>
          <w:sz w:val="28"/>
          <w:szCs w:val="28"/>
        </w:rPr>
        <w:t xml:space="preserve">беспечение качества образовательной деятельности; </w:t>
      </w:r>
    </w:p>
    <w:p w:rsidR="000D036E" w:rsidRPr="000D036E" w:rsidRDefault="000D036E" w:rsidP="004E2E2B">
      <w:pPr>
        <w:pStyle w:val="a3"/>
        <w:numPr>
          <w:ilvl w:val="0"/>
          <w:numId w:val="3"/>
        </w:numPr>
        <w:tabs>
          <w:tab w:val="left" w:pos="851"/>
          <w:tab w:val="left" w:pos="993"/>
          <w:tab w:val="left" w:pos="156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w:t>
      </w:r>
      <w:r w:rsidRPr="000D036E">
        <w:rPr>
          <w:rFonts w:ascii="Times New Roman" w:hAnsi="Times New Roman" w:cs="Times New Roman"/>
          <w:sz w:val="28"/>
          <w:szCs w:val="28"/>
        </w:rPr>
        <w:t xml:space="preserve">адровое развитие Академии, значительное совершенствование компетентности преподавательских кадров; </w:t>
      </w:r>
    </w:p>
    <w:p w:rsidR="000D036E" w:rsidRPr="000D036E" w:rsidRDefault="0062147C" w:rsidP="004E2E2B">
      <w:pPr>
        <w:pStyle w:val="a3"/>
        <w:numPr>
          <w:ilvl w:val="0"/>
          <w:numId w:val="3"/>
        </w:numPr>
        <w:tabs>
          <w:tab w:val="left" w:pos="851"/>
          <w:tab w:val="left" w:pos="993"/>
          <w:tab w:val="left" w:pos="156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D036E" w:rsidRPr="000D036E">
        <w:rPr>
          <w:rFonts w:ascii="Times New Roman" w:hAnsi="Times New Roman" w:cs="Times New Roman"/>
          <w:sz w:val="28"/>
          <w:szCs w:val="28"/>
        </w:rPr>
        <w:t xml:space="preserve">развитие </w:t>
      </w:r>
      <w:r>
        <w:rPr>
          <w:rFonts w:ascii="Times New Roman" w:hAnsi="Times New Roman" w:cs="Times New Roman"/>
          <w:sz w:val="28"/>
          <w:szCs w:val="28"/>
        </w:rPr>
        <w:t>научно-исследовательской деятельности</w:t>
      </w:r>
      <w:r w:rsidR="000D036E" w:rsidRPr="000D036E">
        <w:rPr>
          <w:rFonts w:ascii="Times New Roman" w:hAnsi="Times New Roman" w:cs="Times New Roman"/>
          <w:sz w:val="28"/>
          <w:szCs w:val="28"/>
        </w:rPr>
        <w:t xml:space="preserve">; </w:t>
      </w:r>
    </w:p>
    <w:p w:rsidR="000D036E" w:rsidRPr="000D036E" w:rsidRDefault="0062147C" w:rsidP="004E2E2B">
      <w:pPr>
        <w:pStyle w:val="a3"/>
        <w:numPr>
          <w:ilvl w:val="0"/>
          <w:numId w:val="3"/>
        </w:numPr>
        <w:tabs>
          <w:tab w:val="left" w:pos="851"/>
          <w:tab w:val="left" w:pos="993"/>
          <w:tab w:val="left" w:pos="156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0D036E" w:rsidRPr="000D036E">
        <w:rPr>
          <w:rFonts w:ascii="Times New Roman" w:hAnsi="Times New Roman" w:cs="Times New Roman"/>
          <w:sz w:val="28"/>
          <w:szCs w:val="28"/>
        </w:rPr>
        <w:t xml:space="preserve">овышение эффективности воспитательной работы; </w:t>
      </w:r>
    </w:p>
    <w:p w:rsidR="000D036E" w:rsidRPr="000D036E" w:rsidRDefault="0062147C" w:rsidP="004E2E2B">
      <w:pPr>
        <w:pStyle w:val="a3"/>
        <w:numPr>
          <w:ilvl w:val="0"/>
          <w:numId w:val="3"/>
        </w:numPr>
        <w:tabs>
          <w:tab w:val="left" w:pos="851"/>
          <w:tab w:val="left" w:pos="993"/>
          <w:tab w:val="left" w:pos="156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ш</w:t>
      </w:r>
      <w:r w:rsidR="000D036E" w:rsidRPr="000D036E">
        <w:rPr>
          <w:rFonts w:ascii="Times New Roman" w:hAnsi="Times New Roman" w:cs="Times New Roman"/>
          <w:sz w:val="28"/>
          <w:szCs w:val="28"/>
        </w:rPr>
        <w:t>ирокое развитие информационной системы Академии;</w:t>
      </w:r>
    </w:p>
    <w:p w:rsidR="000D036E" w:rsidRPr="000D036E" w:rsidRDefault="0062147C" w:rsidP="004E2E2B">
      <w:pPr>
        <w:pStyle w:val="a3"/>
        <w:numPr>
          <w:ilvl w:val="0"/>
          <w:numId w:val="3"/>
        </w:numPr>
        <w:tabs>
          <w:tab w:val="left" w:pos="851"/>
          <w:tab w:val="left" w:pos="993"/>
          <w:tab w:val="left" w:pos="156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а</w:t>
      </w:r>
      <w:r w:rsidR="000D036E" w:rsidRPr="000D036E">
        <w:rPr>
          <w:rFonts w:ascii="Times New Roman" w:hAnsi="Times New Roman" w:cs="Times New Roman"/>
          <w:sz w:val="28"/>
          <w:szCs w:val="28"/>
        </w:rPr>
        <w:t xml:space="preserve">ктивизация международной деятельности Академии; </w:t>
      </w:r>
    </w:p>
    <w:p w:rsidR="000D036E" w:rsidRPr="000D036E" w:rsidRDefault="000D036E" w:rsidP="004E2E2B">
      <w:pPr>
        <w:pStyle w:val="a3"/>
        <w:numPr>
          <w:ilvl w:val="0"/>
          <w:numId w:val="3"/>
        </w:numPr>
        <w:tabs>
          <w:tab w:val="left" w:pos="426"/>
          <w:tab w:val="left" w:pos="851"/>
          <w:tab w:val="left" w:pos="993"/>
          <w:tab w:val="left" w:pos="1560"/>
        </w:tabs>
        <w:spacing w:after="0" w:line="240" w:lineRule="auto"/>
        <w:ind w:left="0" w:firstLine="567"/>
        <w:rPr>
          <w:rFonts w:ascii="Times New Roman" w:hAnsi="Times New Roman" w:cs="Times New Roman"/>
          <w:i/>
          <w:sz w:val="28"/>
          <w:szCs w:val="32"/>
        </w:rPr>
      </w:pPr>
      <w:r w:rsidRPr="000D036E">
        <w:rPr>
          <w:rFonts w:ascii="Times New Roman" w:hAnsi="Times New Roman" w:cs="Times New Roman"/>
          <w:sz w:val="28"/>
          <w:szCs w:val="28"/>
        </w:rPr>
        <w:t>развитие материально</w:t>
      </w:r>
      <w:r w:rsidR="0062147C">
        <w:rPr>
          <w:rFonts w:ascii="Times New Roman" w:hAnsi="Times New Roman" w:cs="Times New Roman"/>
          <w:sz w:val="28"/>
          <w:szCs w:val="28"/>
        </w:rPr>
        <w:t>-технической</w:t>
      </w:r>
      <w:r w:rsidRPr="000D036E">
        <w:rPr>
          <w:rFonts w:ascii="Times New Roman" w:hAnsi="Times New Roman" w:cs="Times New Roman"/>
          <w:sz w:val="28"/>
          <w:szCs w:val="28"/>
        </w:rPr>
        <w:t xml:space="preserve"> базы.</w:t>
      </w:r>
    </w:p>
    <w:p w:rsidR="0084243D" w:rsidRDefault="00444F08" w:rsidP="00CC56A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целью определения перспективных направлений деятельности Академии приказом ректора утвержден состав рабочей группы по подготовке </w:t>
      </w:r>
      <w:r w:rsidRPr="00963072">
        <w:rPr>
          <w:rFonts w:ascii="Times New Roman" w:hAnsi="Times New Roman" w:cs="Times New Roman"/>
          <w:sz w:val="28"/>
          <w:szCs w:val="28"/>
        </w:rPr>
        <w:t>Программы стратегического развития ГОУ ВО «Коми республиканская академия государственной службы и управления</w:t>
      </w:r>
      <w:r>
        <w:rPr>
          <w:rFonts w:ascii="Times New Roman" w:hAnsi="Times New Roman" w:cs="Times New Roman"/>
          <w:sz w:val="28"/>
          <w:szCs w:val="28"/>
        </w:rPr>
        <w:t>»</w:t>
      </w:r>
      <w:r w:rsidRPr="00963072">
        <w:rPr>
          <w:rFonts w:ascii="Times New Roman" w:hAnsi="Times New Roman" w:cs="Times New Roman"/>
          <w:sz w:val="28"/>
          <w:szCs w:val="28"/>
        </w:rPr>
        <w:t xml:space="preserve"> на 20</w:t>
      </w:r>
      <w:r>
        <w:rPr>
          <w:rFonts w:ascii="Times New Roman" w:hAnsi="Times New Roman" w:cs="Times New Roman"/>
          <w:sz w:val="28"/>
          <w:szCs w:val="28"/>
        </w:rPr>
        <w:t>21–</w:t>
      </w:r>
      <w:r w:rsidRPr="00963072">
        <w:rPr>
          <w:rFonts w:ascii="Times New Roman" w:hAnsi="Times New Roman" w:cs="Times New Roman"/>
          <w:sz w:val="28"/>
          <w:szCs w:val="28"/>
        </w:rPr>
        <w:t>202</w:t>
      </w:r>
      <w:r>
        <w:rPr>
          <w:rFonts w:ascii="Times New Roman" w:hAnsi="Times New Roman" w:cs="Times New Roman"/>
          <w:sz w:val="28"/>
          <w:szCs w:val="28"/>
        </w:rPr>
        <w:t xml:space="preserve">5 </w:t>
      </w:r>
      <w:r w:rsidRPr="00963072">
        <w:rPr>
          <w:rFonts w:ascii="Times New Roman" w:hAnsi="Times New Roman" w:cs="Times New Roman"/>
          <w:sz w:val="28"/>
          <w:szCs w:val="28"/>
        </w:rPr>
        <w:t>гг.</w:t>
      </w:r>
      <w:r>
        <w:rPr>
          <w:rFonts w:ascii="Times New Roman" w:hAnsi="Times New Roman" w:cs="Times New Roman"/>
          <w:sz w:val="28"/>
          <w:szCs w:val="28"/>
        </w:rPr>
        <w:t xml:space="preserve"> из числа сотрудников и преподавателей Академии.</w:t>
      </w:r>
    </w:p>
    <w:p w:rsidR="004E2E2B" w:rsidRDefault="00544878" w:rsidP="006A26A2">
      <w:pPr>
        <w:spacing w:after="0" w:line="240" w:lineRule="auto"/>
        <w:ind w:firstLine="709"/>
        <w:jc w:val="both"/>
        <w:rPr>
          <w:rFonts w:ascii="Times New Roman" w:hAnsi="Times New Roman" w:cs="Times New Roman"/>
          <w:sz w:val="28"/>
          <w:szCs w:val="28"/>
        </w:rPr>
      </w:pPr>
      <w:r w:rsidRPr="00963072">
        <w:rPr>
          <w:rFonts w:ascii="Times New Roman" w:hAnsi="Times New Roman" w:cs="Times New Roman"/>
          <w:sz w:val="28"/>
          <w:szCs w:val="28"/>
        </w:rPr>
        <w:t xml:space="preserve"> </w:t>
      </w:r>
    </w:p>
    <w:p w:rsidR="00AD6815" w:rsidRDefault="00AD6815" w:rsidP="006A26A2">
      <w:pPr>
        <w:spacing w:after="0" w:line="240" w:lineRule="auto"/>
        <w:ind w:firstLine="709"/>
        <w:jc w:val="both"/>
        <w:rPr>
          <w:rFonts w:ascii="Times New Roman" w:hAnsi="Times New Roman" w:cs="Times New Roman"/>
          <w:sz w:val="28"/>
          <w:szCs w:val="28"/>
        </w:rPr>
      </w:pPr>
    </w:p>
    <w:p w:rsidR="00AD6815" w:rsidRDefault="00AD6815" w:rsidP="006A26A2">
      <w:pPr>
        <w:spacing w:after="0" w:line="240" w:lineRule="auto"/>
        <w:ind w:firstLine="709"/>
        <w:jc w:val="both"/>
        <w:rPr>
          <w:rFonts w:ascii="Times New Roman" w:hAnsi="Times New Roman" w:cs="Times New Roman"/>
          <w:sz w:val="28"/>
          <w:szCs w:val="28"/>
        </w:rPr>
      </w:pPr>
    </w:p>
    <w:p w:rsidR="0008720A" w:rsidRPr="00164B5D" w:rsidRDefault="00164B5D" w:rsidP="00D50EBE">
      <w:pPr>
        <w:spacing w:after="0" w:line="240" w:lineRule="auto"/>
        <w:jc w:val="center"/>
        <w:rPr>
          <w:rFonts w:ascii="Times New Roman" w:hAnsi="Times New Roman" w:cs="Times New Roman"/>
          <w:b/>
          <w:sz w:val="28"/>
          <w:szCs w:val="32"/>
        </w:rPr>
      </w:pPr>
      <w:r>
        <w:rPr>
          <w:rFonts w:ascii="Times New Roman" w:hAnsi="Times New Roman" w:cs="Times New Roman"/>
          <w:b/>
          <w:sz w:val="28"/>
          <w:szCs w:val="32"/>
        </w:rPr>
        <w:lastRenderedPageBreak/>
        <w:t>2.</w:t>
      </w:r>
      <w:r w:rsidR="002E440A">
        <w:rPr>
          <w:rFonts w:ascii="Times New Roman" w:hAnsi="Times New Roman" w:cs="Times New Roman"/>
          <w:b/>
          <w:sz w:val="28"/>
          <w:szCs w:val="32"/>
        </w:rPr>
        <w:t xml:space="preserve"> </w:t>
      </w:r>
      <w:r w:rsidR="009247B2" w:rsidRPr="00164B5D">
        <w:rPr>
          <w:rFonts w:ascii="Times New Roman" w:hAnsi="Times New Roman" w:cs="Times New Roman"/>
          <w:b/>
          <w:sz w:val="28"/>
          <w:szCs w:val="32"/>
        </w:rPr>
        <w:t>ОБРАЗОВАТЕЛЬНАЯ ДЕЯТЕЛЬНОСТЬ</w:t>
      </w:r>
    </w:p>
    <w:p w:rsidR="00512B7E" w:rsidRPr="00D50EBE" w:rsidRDefault="00512B7E" w:rsidP="00D50EBE">
      <w:pPr>
        <w:pStyle w:val="a3"/>
        <w:spacing w:after="0" w:line="240" w:lineRule="auto"/>
        <w:ind w:left="360"/>
        <w:rPr>
          <w:rFonts w:ascii="Times New Roman" w:hAnsi="Times New Roman" w:cs="Times New Roman"/>
          <w:b/>
          <w:sz w:val="16"/>
          <w:szCs w:val="16"/>
        </w:rPr>
      </w:pPr>
    </w:p>
    <w:p w:rsidR="0008720A" w:rsidRPr="0062147C" w:rsidRDefault="0062147C" w:rsidP="00D50EBE">
      <w:pPr>
        <w:tabs>
          <w:tab w:val="left" w:pos="426"/>
        </w:tabs>
        <w:spacing w:after="0" w:line="240" w:lineRule="auto"/>
        <w:jc w:val="center"/>
        <w:rPr>
          <w:rFonts w:ascii="Times New Roman" w:hAnsi="Times New Roman" w:cs="Times New Roman"/>
          <w:i/>
          <w:sz w:val="28"/>
          <w:szCs w:val="32"/>
        </w:rPr>
      </w:pPr>
      <w:r>
        <w:rPr>
          <w:rFonts w:ascii="Times New Roman" w:hAnsi="Times New Roman" w:cs="Times New Roman"/>
          <w:i/>
          <w:sz w:val="28"/>
          <w:szCs w:val="32"/>
        </w:rPr>
        <w:t xml:space="preserve">2.1. </w:t>
      </w:r>
      <w:r w:rsidR="00093C2E">
        <w:rPr>
          <w:rFonts w:ascii="Times New Roman" w:hAnsi="Times New Roman" w:cs="Times New Roman"/>
          <w:i/>
          <w:sz w:val="28"/>
          <w:szCs w:val="32"/>
        </w:rPr>
        <w:t>В</w:t>
      </w:r>
      <w:r w:rsidR="00093C2E" w:rsidRPr="0062147C">
        <w:rPr>
          <w:rFonts w:ascii="Times New Roman" w:hAnsi="Times New Roman" w:cs="Times New Roman"/>
          <w:i/>
          <w:sz w:val="28"/>
          <w:szCs w:val="32"/>
        </w:rPr>
        <w:t>ЫСШЕ</w:t>
      </w:r>
      <w:r w:rsidR="00093C2E">
        <w:rPr>
          <w:rFonts w:ascii="Times New Roman" w:hAnsi="Times New Roman" w:cs="Times New Roman"/>
          <w:i/>
          <w:sz w:val="28"/>
          <w:szCs w:val="32"/>
        </w:rPr>
        <w:t>Е</w:t>
      </w:r>
      <w:r w:rsidR="00093C2E" w:rsidRPr="0062147C">
        <w:rPr>
          <w:rFonts w:ascii="Times New Roman" w:hAnsi="Times New Roman" w:cs="Times New Roman"/>
          <w:i/>
          <w:sz w:val="28"/>
          <w:szCs w:val="32"/>
        </w:rPr>
        <w:t xml:space="preserve"> ОБРАЗОВАНИ</w:t>
      </w:r>
      <w:r w:rsidR="00093C2E">
        <w:rPr>
          <w:rFonts w:ascii="Times New Roman" w:hAnsi="Times New Roman" w:cs="Times New Roman"/>
          <w:i/>
          <w:sz w:val="28"/>
          <w:szCs w:val="32"/>
        </w:rPr>
        <w:t>Е</w:t>
      </w:r>
    </w:p>
    <w:p w:rsidR="00512B7E" w:rsidRPr="00D50EBE" w:rsidRDefault="00512B7E" w:rsidP="00D50EBE">
      <w:pPr>
        <w:spacing w:after="0" w:line="240" w:lineRule="auto"/>
        <w:ind w:firstLine="709"/>
        <w:jc w:val="both"/>
        <w:rPr>
          <w:rFonts w:ascii="Times New Roman" w:eastAsia="Times New Roman" w:hAnsi="Times New Roman" w:cs="Times New Roman"/>
          <w:color w:val="000000"/>
          <w:sz w:val="16"/>
          <w:szCs w:val="16"/>
        </w:rPr>
      </w:pPr>
    </w:p>
    <w:p w:rsidR="0014002E" w:rsidRDefault="00CF2283" w:rsidP="004B0224">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В соответствии с </w:t>
      </w:r>
      <w:r>
        <w:rPr>
          <w:rFonts w:ascii="Times New Roman" w:hAnsi="Times New Roman" w:cs="Times New Roman"/>
          <w:sz w:val="28"/>
          <w:szCs w:val="28"/>
        </w:rPr>
        <w:t>Л</w:t>
      </w:r>
      <w:r w:rsidRPr="00442B9D">
        <w:rPr>
          <w:rFonts w:ascii="Times New Roman" w:hAnsi="Times New Roman" w:cs="Times New Roman"/>
          <w:sz w:val="28"/>
          <w:szCs w:val="28"/>
        </w:rPr>
        <w:t>ицензи</w:t>
      </w:r>
      <w:r>
        <w:rPr>
          <w:rFonts w:ascii="Times New Roman" w:hAnsi="Times New Roman" w:cs="Times New Roman"/>
          <w:sz w:val="28"/>
          <w:szCs w:val="28"/>
        </w:rPr>
        <w:t>ей</w:t>
      </w:r>
      <w:r w:rsidRPr="00442B9D">
        <w:rPr>
          <w:rFonts w:ascii="Times New Roman" w:hAnsi="Times New Roman" w:cs="Times New Roman"/>
          <w:sz w:val="28"/>
          <w:szCs w:val="28"/>
        </w:rPr>
        <w:t xml:space="preserve"> на осуществление образовательной деятельности от 17 января 2014 г.</w:t>
      </w:r>
      <w:r>
        <w:rPr>
          <w:rFonts w:ascii="Times New Roman" w:hAnsi="Times New Roman" w:cs="Times New Roman"/>
          <w:sz w:val="28"/>
          <w:szCs w:val="28"/>
        </w:rPr>
        <w:t xml:space="preserve"> </w:t>
      </w:r>
      <w:r w:rsidRPr="00442B9D">
        <w:rPr>
          <w:rFonts w:ascii="Times New Roman" w:hAnsi="Times New Roman" w:cs="Times New Roman"/>
          <w:sz w:val="28"/>
          <w:szCs w:val="28"/>
        </w:rPr>
        <w:t>№ 0931</w:t>
      </w:r>
      <w:r w:rsidRPr="008E590F">
        <w:rPr>
          <w:rFonts w:ascii="Times New Roman" w:hAnsi="Times New Roman" w:cs="Times New Roman"/>
          <w:sz w:val="28"/>
          <w:szCs w:val="28"/>
        </w:rPr>
        <w:t xml:space="preserve"> </w:t>
      </w:r>
      <w:r w:rsidRPr="00442B9D">
        <w:rPr>
          <w:rFonts w:ascii="Times New Roman" w:hAnsi="Times New Roman" w:cs="Times New Roman"/>
          <w:sz w:val="28"/>
          <w:szCs w:val="28"/>
        </w:rPr>
        <w:t>(серия 90Л01 № 0000998),</w:t>
      </w:r>
      <w:r>
        <w:rPr>
          <w:rFonts w:ascii="Times New Roman" w:hAnsi="Times New Roman" w:cs="Times New Roman"/>
          <w:sz w:val="28"/>
          <w:szCs w:val="28"/>
        </w:rPr>
        <w:t xml:space="preserve"> </w:t>
      </w:r>
      <w:r w:rsidRPr="00442B9D">
        <w:rPr>
          <w:rFonts w:ascii="Times New Roman" w:hAnsi="Times New Roman" w:cs="Times New Roman"/>
          <w:sz w:val="28"/>
          <w:szCs w:val="28"/>
        </w:rPr>
        <w:t>выданной Федеральной службой по надзору в сфере образования и науки</w:t>
      </w:r>
      <w:r>
        <w:rPr>
          <w:rFonts w:ascii="Times New Roman" w:hAnsi="Times New Roman" w:cs="Times New Roman"/>
          <w:sz w:val="28"/>
          <w:szCs w:val="28"/>
        </w:rPr>
        <w:t xml:space="preserve">, Академией </w:t>
      </w:r>
      <w:r w:rsidR="0014002E">
        <w:rPr>
          <w:rFonts w:ascii="Times New Roman" w:hAnsi="Times New Roman" w:cs="Times New Roman"/>
          <w:sz w:val="28"/>
          <w:szCs w:val="28"/>
        </w:rPr>
        <w:t xml:space="preserve">имеет право </w:t>
      </w:r>
      <w:r>
        <w:rPr>
          <w:rFonts w:ascii="Times New Roman" w:hAnsi="Times New Roman" w:cs="Times New Roman"/>
          <w:sz w:val="28"/>
          <w:szCs w:val="28"/>
        </w:rPr>
        <w:t>реализ</w:t>
      </w:r>
      <w:r w:rsidR="0014002E">
        <w:rPr>
          <w:rFonts w:ascii="Times New Roman" w:hAnsi="Times New Roman" w:cs="Times New Roman"/>
          <w:sz w:val="28"/>
          <w:szCs w:val="28"/>
        </w:rPr>
        <w:t>овывать</w:t>
      </w:r>
      <w:r>
        <w:rPr>
          <w:rFonts w:ascii="Times New Roman" w:hAnsi="Times New Roman" w:cs="Times New Roman"/>
          <w:sz w:val="28"/>
          <w:szCs w:val="28"/>
        </w:rPr>
        <w:t xml:space="preserve"> следующие направления подготовки высшего образования</w:t>
      </w:r>
      <w:r w:rsidR="0014002E">
        <w:rPr>
          <w:rFonts w:ascii="Times New Roman" w:hAnsi="Times New Roman" w:cs="Times New Roman"/>
          <w:sz w:val="28"/>
          <w:szCs w:val="28"/>
        </w:rPr>
        <w:t>:</w:t>
      </w:r>
    </w:p>
    <w:p w:rsidR="00CF2283" w:rsidRDefault="0014002E" w:rsidP="004B0224">
      <w:pPr>
        <w:spacing w:after="0" w:line="240" w:lineRule="auto"/>
        <w:ind w:firstLine="567"/>
        <w:jc w:val="both"/>
        <w:rPr>
          <w:rFonts w:ascii="Times New Roman" w:hAnsi="Times New Roman" w:cs="Times New Roman"/>
          <w:sz w:val="28"/>
          <w:szCs w:val="28"/>
        </w:rPr>
      </w:pPr>
      <w:r w:rsidRPr="0014002E">
        <w:rPr>
          <w:rFonts w:ascii="Times New Roman" w:hAnsi="Times New Roman" w:cs="Times New Roman"/>
          <w:i/>
          <w:sz w:val="28"/>
          <w:szCs w:val="28"/>
        </w:rPr>
        <w:t>Уровень</w:t>
      </w:r>
      <w:r w:rsidR="00CF2283" w:rsidRPr="0014002E">
        <w:rPr>
          <w:rFonts w:ascii="Times New Roman" w:hAnsi="Times New Roman" w:cs="Times New Roman"/>
          <w:i/>
          <w:sz w:val="28"/>
          <w:szCs w:val="28"/>
        </w:rPr>
        <w:t xml:space="preserve"> бакалавриата</w:t>
      </w:r>
      <w:r w:rsidRPr="0014002E">
        <w:rPr>
          <w:rFonts w:ascii="Times New Roman" w:hAnsi="Times New Roman" w:cs="Times New Roman"/>
          <w:i/>
          <w:sz w:val="28"/>
          <w:szCs w:val="28"/>
        </w:rPr>
        <w:t>:</w:t>
      </w:r>
      <w:r w:rsidR="00CF2283">
        <w:rPr>
          <w:rFonts w:ascii="Times New Roman" w:hAnsi="Times New Roman" w:cs="Times New Roman"/>
          <w:sz w:val="28"/>
          <w:szCs w:val="28"/>
        </w:rPr>
        <w:t xml:space="preserve"> </w:t>
      </w:r>
    </w:p>
    <w:p w:rsidR="00CF2283" w:rsidRDefault="00CF2283" w:rsidP="004B0224">
      <w:pPr>
        <w:spacing w:after="0" w:line="240" w:lineRule="auto"/>
        <w:ind w:firstLine="567"/>
        <w:jc w:val="both"/>
        <w:rPr>
          <w:rFonts w:ascii="Times New Roman" w:eastAsia="Times New Roman" w:hAnsi="Times New Roman" w:cs="Times New Roman"/>
          <w:color w:val="000000"/>
          <w:sz w:val="28"/>
          <w:szCs w:val="28"/>
        </w:rPr>
      </w:pPr>
      <w:r w:rsidRPr="00F03EF4">
        <w:rPr>
          <w:rFonts w:ascii="Times New Roman" w:eastAsia="Times New Roman" w:hAnsi="Times New Roman" w:cs="Times New Roman"/>
          <w:color w:val="000000"/>
          <w:sz w:val="28"/>
          <w:szCs w:val="28"/>
        </w:rPr>
        <w:t>38.03.01 Экономика</w:t>
      </w:r>
      <w:r>
        <w:rPr>
          <w:rFonts w:ascii="Times New Roman" w:eastAsia="Times New Roman" w:hAnsi="Times New Roman" w:cs="Times New Roman"/>
          <w:color w:val="000000"/>
          <w:sz w:val="28"/>
          <w:szCs w:val="28"/>
        </w:rPr>
        <w:t>;</w:t>
      </w:r>
    </w:p>
    <w:p w:rsidR="00CF2283" w:rsidRDefault="00CF2283" w:rsidP="004B0224">
      <w:pPr>
        <w:spacing w:after="0" w:line="240" w:lineRule="auto"/>
        <w:ind w:firstLine="567"/>
        <w:jc w:val="both"/>
        <w:rPr>
          <w:rFonts w:ascii="Times New Roman" w:eastAsia="Times New Roman" w:hAnsi="Times New Roman" w:cs="Times New Roman"/>
          <w:color w:val="000000"/>
          <w:sz w:val="28"/>
          <w:szCs w:val="28"/>
        </w:rPr>
      </w:pPr>
      <w:r w:rsidRPr="00F03EF4">
        <w:rPr>
          <w:rFonts w:ascii="Times New Roman" w:eastAsia="Times New Roman" w:hAnsi="Times New Roman" w:cs="Times New Roman"/>
          <w:color w:val="000000"/>
          <w:sz w:val="28"/>
          <w:szCs w:val="28"/>
        </w:rPr>
        <w:t xml:space="preserve">38.03.02 </w:t>
      </w:r>
      <w:r>
        <w:rPr>
          <w:rFonts w:ascii="Times New Roman" w:eastAsia="Times New Roman" w:hAnsi="Times New Roman" w:cs="Times New Roman"/>
          <w:color w:val="000000"/>
          <w:sz w:val="28"/>
          <w:szCs w:val="28"/>
        </w:rPr>
        <w:t>Менеджмент;</w:t>
      </w:r>
    </w:p>
    <w:p w:rsidR="00CF2283" w:rsidRDefault="00CF2283" w:rsidP="004B0224">
      <w:pPr>
        <w:spacing w:after="0" w:line="240" w:lineRule="auto"/>
        <w:ind w:firstLine="567"/>
        <w:jc w:val="both"/>
        <w:rPr>
          <w:rFonts w:ascii="Times New Roman" w:eastAsia="Times New Roman" w:hAnsi="Times New Roman" w:cs="Times New Roman"/>
          <w:color w:val="000000"/>
          <w:sz w:val="28"/>
          <w:szCs w:val="28"/>
        </w:rPr>
      </w:pPr>
      <w:r w:rsidRPr="00F03EF4">
        <w:rPr>
          <w:rFonts w:ascii="Times New Roman" w:eastAsia="Times New Roman" w:hAnsi="Times New Roman" w:cs="Times New Roman"/>
          <w:color w:val="000000"/>
          <w:sz w:val="28"/>
          <w:szCs w:val="28"/>
        </w:rPr>
        <w:t>38.03.03 Управление персоналом</w:t>
      </w:r>
      <w:r>
        <w:rPr>
          <w:rFonts w:ascii="Times New Roman" w:eastAsia="Times New Roman" w:hAnsi="Times New Roman" w:cs="Times New Roman"/>
          <w:color w:val="000000"/>
          <w:sz w:val="28"/>
          <w:szCs w:val="28"/>
        </w:rPr>
        <w:t>;</w:t>
      </w:r>
    </w:p>
    <w:p w:rsidR="00CF2283" w:rsidRDefault="00CF2283" w:rsidP="004B0224">
      <w:pPr>
        <w:spacing w:after="0" w:line="240" w:lineRule="auto"/>
        <w:ind w:firstLine="567"/>
        <w:jc w:val="both"/>
        <w:rPr>
          <w:rFonts w:ascii="Times New Roman" w:eastAsia="Times New Roman" w:hAnsi="Times New Roman" w:cs="Times New Roman"/>
          <w:color w:val="000000"/>
          <w:sz w:val="28"/>
          <w:szCs w:val="28"/>
        </w:rPr>
      </w:pPr>
      <w:r w:rsidRPr="00F03EF4">
        <w:rPr>
          <w:rFonts w:ascii="Times New Roman" w:eastAsia="Times New Roman" w:hAnsi="Times New Roman" w:cs="Times New Roman"/>
          <w:color w:val="000000"/>
          <w:sz w:val="28"/>
          <w:szCs w:val="28"/>
        </w:rPr>
        <w:t>38.03.04 Государственное и муниципальное управление</w:t>
      </w:r>
      <w:r>
        <w:rPr>
          <w:rFonts w:ascii="Times New Roman" w:eastAsia="Times New Roman" w:hAnsi="Times New Roman" w:cs="Times New Roman"/>
          <w:color w:val="000000"/>
          <w:sz w:val="28"/>
          <w:szCs w:val="28"/>
        </w:rPr>
        <w:t>;</w:t>
      </w:r>
    </w:p>
    <w:p w:rsidR="00CF2283" w:rsidRDefault="00CF2283" w:rsidP="004B0224">
      <w:pPr>
        <w:spacing w:after="0" w:line="240" w:lineRule="auto"/>
        <w:ind w:firstLine="567"/>
        <w:jc w:val="both"/>
        <w:rPr>
          <w:rFonts w:ascii="Times New Roman" w:eastAsia="Times New Roman" w:hAnsi="Times New Roman" w:cs="Times New Roman"/>
          <w:color w:val="000000"/>
          <w:sz w:val="28"/>
          <w:szCs w:val="28"/>
        </w:rPr>
      </w:pPr>
      <w:r w:rsidRPr="00F03EF4">
        <w:rPr>
          <w:rFonts w:ascii="Times New Roman" w:eastAsia="Times New Roman" w:hAnsi="Times New Roman" w:cs="Times New Roman"/>
          <w:color w:val="000000"/>
          <w:sz w:val="28"/>
          <w:szCs w:val="28"/>
        </w:rPr>
        <w:t>40.03.01 Юриспруденция</w:t>
      </w:r>
      <w:r>
        <w:rPr>
          <w:rFonts w:ascii="Times New Roman" w:eastAsia="Times New Roman" w:hAnsi="Times New Roman" w:cs="Times New Roman"/>
          <w:color w:val="000000"/>
          <w:sz w:val="28"/>
          <w:szCs w:val="28"/>
        </w:rPr>
        <w:t>;</w:t>
      </w:r>
    </w:p>
    <w:p w:rsidR="00CF2283" w:rsidRDefault="00CF2283" w:rsidP="004B0224">
      <w:pPr>
        <w:spacing w:after="0" w:line="240" w:lineRule="auto"/>
        <w:ind w:firstLine="567"/>
        <w:jc w:val="both"/>
        <w:rPr>
          <w:rFonts w:ascii="Times New Roman" w:eastAsia="Times New Roman" w:hAnsi="Times New Roman" w:cs="Times New Roman"/>
          <w:color w:val="000000"/>
          <w:sz w:val="28"/>
          <w:szCs w:val="28"/>
        </w:rPr>
      </w:pPr>
      <w:r w:rsidRPr="00F03EF4">
        <w:rPr>
          <w:rFonts w:ascii="Times New Roman" w:eastAsia="Times New Roman" w:hAnsi="Times New Roman" w:cs="Times New Roman"/>
          <w:color w:val="000000"/>
          <w:sz w:val="28"/>
          <w:szCs w:val="28"/>
        </w:rPr>
        <w:t>41.03.01 Зарубежное регионоведение</w:t>
      </w:r>
      <w:r>
        <w:rPr>
          <w:rFonts w:ascii="Times New Roman" w:eastAsia="Times New Roman" w:hAnsi="Times New Roman" w:cs="Times New Roman"/>
          <w:color w:val="000000"/>
          <w:sz w:val="28"/>
          <w:szCs w:val="28"/>
        </w:rPr>
        <w:t>;</w:t>
      </w:r>
    </w:p>
    <w:p w:rsidR="0014002E" w:rsidRDefault="00CF2283" w:rsidP="004B0224">
      <w:pPr>
        <w:spacing w:after="0" w:line="240" w:lineRule="auto"/>
        <w:ind w:firstLine="567"/>
        <w:jc w:val="both"/>
        <w:rPr>
          <w:rFonts w:ascii="Times New Roman" w:hAnsi="Times New Roman" w:cs="Times New Roman"/>
          <w:sz w:val="28"/>
          <w:szCs w:val="28"/>
        </w:rPr>
      </w:pPr>
      <w:r w:rsidRPr="00F03EF4">
        <w:rPr>
          <w:rFonts w:ascii="Times New Roman" w:eastAsia="Times New Roman" w:hAnsi="Times New Roman" w:cs="Times New Roman"/>
          <w:color w:val="000000"/>
          <w:sz w:val="28"/>
          <w:szCs w:val="28"/>
        </w:rPr>
        <w:t>46.03.02 Документоведение и архивоведение</w:t>
      </w:r>
      <w:r w:rsidR="0014002E">
        <w:rPr>
          <w:rFonts w:ascii="Times New Roman" w:eastAsia="Times New Roman" w:hAnsi="Times New Roman" w:cs="Times New Roman"/>
          <w:color w:val="000000"/>
          <w:sz w:val="28"/>
          <w:szCs w:val="28"/>
        </w:rPr>
        <w:t>.</w:t>
      </w:r>
      <w:r w:rsidR="0014002E" w:rsidRPr="0014002E">
        <w:rPr>
          <w:rFonts w:ascii="Times New Roman" w:hAnsi="Times New Roman" w:cs="Times New Roman"/>
          <w:sz w:val="28"/>
          <w:szCs w:val="28"/>
        </w:rPr>
        <w:t xml:space="preserve"> </w:t>
      </w:r>
    </w:p>
    <w:p w:rsidR="00CF2283" w:rsidRPr="0014002E" w:rsidRDefault="0014002E" w:rsidP="004B0224">
      <w:pPr>
        <w:spacing w:after="0" w:line="240" w:lineRule="auto"/>
        <w:ind w:firstLine="567"/>
        <w:jc w:val="both"/>
        <w:rPr>
          <w:rFonts w:ascii="Times New Roman" w:eastAsia="Times New Roman" w:hAnsi="Times New Roman" w:cs="Times New Roman"/>
          <w:i/>
          <w:color w:val="000000"/>
          <w:sz w:val="28"/>
          <w:szCs w:val="28"/>
        </w:rPr>
      </w:pPr>
      <w:r w:rsidRPr="0014002E">
        <w:rPr>
          <w:rFonts w:ascii="Times New Roman" w:hAnsi="Times New Roman" w:cs="Times New Roman"/>
          <w:i/>
          <w:sz w:val="28"/>
          <w:szCs w:val="28"/>
        </w:rPr>
        <w:t>Уровень магистратуры:</w:t>
      </w:r>
    </w:p>
    <w:p w:rsidR="00CF2283" w:rsidRDefault="00CF2283" w:rsidP="004B0224">
      <w:pPr>
        <w:spacing w:after="0" w:line="240" w:lineRule="auto"/>
        <w:ind w:firstLine="567"/>
        <w:jc w:val="both"/>
        <w:rPr>
          <w:rFonts w:ascii="Times New Roman" w:eastAsia="Times New Roman" w:hAnsi="Times New Roman" w:cs="Times New Roman"/>
          <w:color w:val="000000"/>
          <w:sz w:val="28"/>
          <w:szCs w:val="28"/>
        </w:rPr>
      </w:pPr>
      <w:r w:rsidRPr="00F03EF4">
        <w:rPr>
          <w:rFonts w:ascii="Times New Roman" w:eastAsia="Times New Roman" w:hAnsi="Times New Roman" w:cs="Times New Roman"/>
          <w:color w:val="000000"/>
          <w:sz w:val="28"/>
          <w:szCs w:val="28"/>
        </w:rPr>
        <w:t>38.04.04 Государственное и муниципальное управление</w:t>
      </w:r>
      <w:r>
        <w:rPr>
          <w:rFonts w:ascii="Times New Roman" w:eastAsia="Times New Roman" w:hAnsi="Times New Roman" w:cs="Times New Roman"/>
          <w:color w:val="000000"/>
          <w:sz w:val="28"/>
          <w:szCs w:val="28"/>
        </w:rPr>
        <w:t>;</w:t>
      </w:r>
    </w:p>
    <w:p w:rsidR="00CF2283" w:rsidRDefault="00CF2283" w:rsidP="004B0224">
      <w:pPr>
        <w:spacing w:after="0" w:line="240" w:lineRule="auto"/>
        <w:ind w:firstLine="567"/>
        <w:jc w:val="both"/>
        <w:rPr>
          <w:rFonts w:ascii="Times New Roman" w:eastAsia="Times New Roman" w:hAnsi="Times New Roman" w:cs="Times New Roman"/>
          <w:color w:val="000000"/>
          <w:sz w:val="28"/>
          <w:szCs w:val="28"/>
        </w:rPr>
      </w:pPr>
      <w:r w:rsidRPr="00F03EF4">
        <w:rPr>
          <w:rFonts w:ascii="Times New Roman" w:eastAsia="Times New Roman" w:hAnsi="Times New Roman" w:cs="Times New Roman"/>
          <w:color w:val="000000"/>
          <w:sz w:val="28"/>
          <w:szCs w:val="28"/>
        </w:rPr>
        <w:t>40.04.01 Юриспруденция</w:t>
      </w:r>
      <w:r w:rsidR="0014002E">
        <w:rPr>
          <w:rFonts w:ascii="Times New Roman" w:eastAsia="Times New Roman" w:hAnsi="Times New Roman" w:cs="Times New Roman"/>
          <w:color w:val="000000"/>
          <w:sz w:val="28"/>
          <w:szCs w:val="28"/>
        </w:rPr>
        <w:t>.</w:t>
      </w:r>
    </w:p>
    <w:p w:rsidR="0014002E" w:rsidRPr="00C31E96" w:rsidRDefault="0014002E" w:rsidP="004B0224">
      <w:pPr>
        <w:spacing w:after="0" w:line="240" w:lineRule="auto"/>
        <w:ind w:firstLine="567"/>
        <w:jc w:val="both"/>
        <w:rPr>
          <w:rFonts w:ascii="Times New Roman" w:eastAsia="Times New Roman" w:hAnsi="Times New Roman" w:cs="Times New Roman"/>
          <w:i/>
          <w:color w:val="000000"/>
          <w:sz w:val="28"/>
          <w:szCs w:val="28"/>
        </w:rPr>
      </w:pPr>
      <w:r w:rsidRPr="00C31E96">
        <w:rPr>
          <w:rFonts w:ascii="Times New Roman" w:eastAsia="Times New Roman" w:hAnsi="Times New Roman" w:cs="Times New Roman"/>
          <w:i/>
          <w:color w:val="000000"/>
          <w:sz w:val="28"/>
          <w:szCs w:val="28"/>
        </w:rPr>
        <w:t xml:space="preserve">Уровень подготовки кадров </w:t>
      </w:r>
      <w:r w:rsidR="00C31E96" w:rsidRPr="00C31E96">
        <w:rPr>
          <w:rFonts w:ascii="Times New Roman" w:eastAsia="Times New Roman" w:hAnsi="Times New Roman" w:cs="Times New Roman"/>
          <w:i/>
          <w:color w:val="000000"/>
          <w:sz w:val="28"/>
          <w:szCs w:val="28"/>
        </w:rPr>
        <w:t>высшей квалификации (аспирантура):</w:t>
      </w:r>
    </w:p>
    <w:p w:rsidR="00C31E96" w:rsidRDefault="00C31E96" w:rsidP="004B0224">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38.06.01 Экономика.</w:t>
      </w:r>
    </w:p>
    <w:p w:rsidR="00A138D7" w:rsidRPr="00701C27" w:rsidRDefault="00A138D7" w:rsidP="00C31E96">
      <w:pPr>
        <w:tabs>
          <w:tab w:val="left" w:pos="426"/>
        </w:tabs>
        <w:spacing w:after="0" w:line="240" w:lineRule="auto"/>
        <w:ind w:firstLine="567"/>
        <w:jc w:val="both"/>
        <w:rPr>
          <w:rFonts w:ascii="Times New Roman" w:hAnsi="Times New Roman" w:cs="Times New Roman"/>
          <w:sz w:val="16"/>
          <w:szCs w:val="28"/>
        </w:rPr>
      </w:pPr>
      <w:r>
        <w:rPr>
          <w:rFonts w:ascii="Times New Roman" w:hAnsi="Times New Roman" w:cs="Times New Roman"/>
          <w:color w:val="FF0000"/>
          <w:sz w:val="28"/>
          <w:szCs w:val="28"/>
        </w:rPr>
        <w:t xml:space="preserve"> </w:t>
      </w:r>
    </w:p>
    <w:p w:rsidR="00CF2283" w:rsidRDefault="00CF2283" w:rsidP="004B0224">
      <w:pPr>
        <w:tabs>
          <w:tab w:val="left" w:pos="426"/>
        </w:tabs>
        <w:spacing w:after="0" w:line="24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rPr>
        <w:t xml:space="preserve">В настоящее время Академией реализуются следующие основные профессиональные образовательные программы высшего образования: </w:t>
      </w:r>
    </w:p>
    <w:p w:rsidR="00701C27" w:rsidRDefault="00701C27" w:rsidP="00701C27">
      <w:pPr>
        <w:spacing w:after="0" w:line="240" w:lineRule="auto"/>
        <w:ind w:firstLine="567"/>
        <w:jc w:val="both"/>
        <w:rPr>
          <w:rFonts w:ascii="Times New Roman" w:hAnsi="Times New Roman" w:cs="Times New Roman"/>
          <w:sz w:val="28"/>
          <w:szCs w:val="28"/>
        </w:rPr>
      </w:pPr>
      <w:r w:rsidRPr="0014002E">
        <w:rPr>
          <w:rFonts w:ascii="Times New Roman" w:hAnsi="Times New Roman" w:cs="Times New Roman"/>
          <w:i/>
          <w:sz w:val="28"/>
          <w:szCs w:val="28"/>
        </w:rPr>
        <w:t>Уровень бакалавриата:</w:t>
      </w:r>
      <w:r>
        <w:rPr>
          <w:rFonts w:ascii="Times New Roman" w:hAnsi="Times New Roman" w:cs="Times New Roman"/>
          <w:sz w:val="28"/>
          <w:szCs w:val="28"/>
        </w:rPr>
        <w:t xml:space="preserve"> </w:t>
      </w:r>
    </w:p>
    <w:p w:rsidR="00CF2283" w:rsidRDefault="00CF2283" w:rsidP="004B0224">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Pr="00F03EF4">
        <w:rPr>
          <w:rFonts w:ascii="Times New Roman" w:eastAsia="Times New Roman" w:hAnsi="Times New Roman" w:cs="Times New Roman"/>
          <w:color w:val="000000"/>
          <w:sz w:val="28"/>
          <w:szCs w:val="28"/>
        </w:rPr>
        <w:t>Экономика</w:t>
      </w:r>
      <w:r w:rsidR="00701C27">
        <w:rPr>
          <w:rFonts w:ascii="Times New Roman" w:eastAsia="Times New Roman" w:hAnsi="Times New Roman" w:cs="Times New Roman"/>
          <w:color w:val="000000"/>
          <w:sz w:val="28"/>
          <w:szCs w:val="28"/>
        </w:rPr>
        <w:t>» (программа прикладного бакалавриата);</w:t>
      </w:r>
      <w:r>
        <w:rPr>
          <w:rFonts w:ascii="Times New Roman" w:eastAsia="Times New Roman" w:hAnsi="Times New Roman" w:cs="Times New Roman"/>
          <w:color w:val="000000"/>
          <w:sz w:val="28"/>
          <w:szCs w:val="28"/>
        </w:rPr>
        <w:t xml:space="preserve"> </w:t>
      </w:r>
      <w:r w:rsidR="00701C27">
        <w:rPr>
          <w:rFonts w:ascii="Times New Roman" w:eastAsia="Times New Roman" w:hAnsi="Times New Roman" w:cs="Times New Roman"/>
          <w:color w:val="000000"/>
          <w:sz w:val="28"/>
          <w:szCs w:val="28"/>
        </w:rPr>
        <w:t xml:space="preserve"> </w:t>
      </w:r>
    </w:p>
    <w:p w:rsidR="00887EAE" w:rsidRDefault="00887EAE" w:rsidP="004B0224">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Pr="00F03EF4">
        <w:rPr>
          <w:rFonts w:ascii="Times New Roman" w:eastAsia="Times New Roman" w:hAnsi="Times New Roman" w:cs="Times New Roman"/>
          <w:color w:val="000000"/>
          <w:sz w:val="28"/>
          <w:szCs w:val="28"/>
        </w:rPr>
        <w:t>Экономика</w:t>
      </w:r>
      <w:r>
        <w:rPr>
          <w:rFonts w:ascii="Times New Roman" w:eastAsia="Times New Roman" w:hAnsi="Times New Roman" w:cs="Times New Roman"/>
          <w:color w:val="000000"/>
          <w:sz w:val="28"/>
          <w:szCs w:val="28"/>
        </w:rPr>
        <w:t>», направленность (профиль): «Экономика организации»</w:t>
      </w:r>
      <w:r w:rsidR="00701C2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701C27">
        <w:rPr>
          <w:rFonts w:ascii="Times New Roman" w:eastAsia="Times New Roman" w:hAnsi="Times New Roman" w:cs="Times New Roman"/>
          <w:color w:val="000000"/>
          <w:sz w:val="28"/>
          <w:szCs w:val="28"/>
        </w:rPr>
        <w:t xml:space="preserve"> </w:t>
      </w:r>
    </w:p>
    <w:p w:rsidR="00701C27" w:rsidRDefault="00701C27" w:rsidP="00701C27">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Pr="00F03EF4">
        <w:rPr>
          <w:rFonts w:ascii="Times New Roman" w:eastAsia="Times New Roman" w:hAnsi="Times New Roman" w:cs="Times New Roman"/>
          <w:color w:val="000000"/>
          <w:sz w:val="28"/>
          <w:szCs w:val="28"/>
        </w:rPr>
        <w:t>Экономика</w:t>
      </w:r>
      <w:r>
        <w:rPr>
          <w:rFonts w:ascii="Times New Roman" w:eastAsia="Times New Roman" w:hAnsi="Times New Roman" w:cs="Times New Roman"/>
          <w:color w:val="000000"/>
          <w:sz w:val="28"/>
          <w:szCs w:val="28"/>
        </w:rPr>
        <w:t xml:space="preserve">» (программа академического бакалавриата);  </w:t>
      </w:r>
    </w:p>
    <w:p w:rsidR="00CF2283" w:rsidRDefault="00CF2283" w:rsidP="004B0224">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Pr="00F03EF4">
        <w:rPr>
          <w:rFonts w:ascii="Times New Roman" w:eastAsia="Times New Roman" w:hAnsi="Times New Roman" w:cs="Times New Roman"/>
          <w:color w:val="000000"/>
          <w:sz w:val="28"/>
          <w:szCs w:val="28"/>
        </w:rPr>
        <w:t>Управление персоналом</w:t>
      </w:r>
      <w:r>
        <w:rPr>
          <w:rFonts w:ascii="Times New Roman" w:eastAsia="Times New Roman" w:hAnsi="Times New Roman" w:cs="Times New Roman"/>
          <w:color w:val="000000"/>
          <w:sz w:val="28"/>
          <w:szCs w:val="28"/>
        </w:rPr>
        <w:t>», направленность (профиль) «Управление персоналом организации»;</w:t>
      </w:r>
    </w:p>
    <w:p w:rsidR="00701C27" w:rsidRDefault="00701C27" w:rsidP="00701C27">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Pr="00F03EF4">
        <w:rPr>
          <w:rFonts w:ascii="Times New Roman" w:eastAsia="Times New Roman" w:hAnsi="Times New Roman" w:cs="Times New Roman"/>
          <w:color w:val="000000"/>
          <w:sz w:val="28"/>
          <w:szCs w:val="28"/>
        </w:rPr>
        <w:t>Управление персоналом</w:t>
      </w:r>
      <w:r>
        <w:rPr>
          <w:rFonts w:ascii="Times New Roman" w:eastAsia="Times New Roman" w:hAnsi="Times New Roman" w:cs="Times New Roman"/>
          <w:color w:val="000000"/>
          <w:sz w:val="28"/>
          <w:szCs w:val="28"/>
        </w:rPr>
        <w:t>», направленность (профиль) «Кадровая политика и стратегия управления персоналом организации»;</w:t>
      </w:r>
    </w:p>
    <w:p w:rsidR="00CF2283" w:rsidRDefault="00CF2283" w:rsidP="004B0224">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Pr="00F03EF4">
        <w:rPr>
          <w:rFonts w:ascii="Times New Roman" w:eastAsia="Times New Roman" w:hAnsi="Times New Roman" w:cs="Times New Roman"/>
          <w:color w:val="000000"/>
          <w:sz w:val="28"/>
          <w:szCs w:val="28"/>
        </w:rPr>
        <w:t>Государственное и муниципальное управление</w:t>
      </w:r>
      <w:r>
        <w:rPr>
          <w:rFonts w:ascii="Times New Roman" w:eastAsia="Times New Roman" w:hAnsi="Times New Roman" w:cs="Times New Roman"/>
          <w:color w:val="000000"/>
          <w:sz w:val="28"/>
          <w:szCs w:val="28"/>
        </w:rPr>
        <w:t>»</w:t>
      </w:r>
      <w:r w:rsidR="00701C27">
        <w:rPr>
          <w:rFonts w:ascii="Times New Roman" w:eastAsia="Times New Roman" w:hAnsi="Times New Roman" w:cs="Times New Roman"/>
          <w:color w:val="000000"/>
          <w:sz w:val="28"/>
          <w:szCs w:val="28"/>
        </w:rPr>
        <w:t>, программа широкого профиля</w:t>
      </w:r>
      <w:r>
        <w:rPr>
          <w:rFonts w:ascii="Times New Roman" w:eastAsia="Times New Roman" w:hAnsi="Times New Roman" w:cs="Times New Roman"/>
          <w:color w:val="000000"/>
          <w:sz w:val="28"/>
          <w:szCs w:val="28"/>
        </w:rPr>
        <w:t>;</w:t>
      </w:r>
    </w:p>
    <w:p w:rsidR="00CF2283" w:rsidRDefault="00CF2283" w:rsidP="004B0224">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Pr="00F03EF4">
        <w:rPr>
          <w:rFonts w:ascii="Times New Roman" w:eastAsia="Times New Roman" w:hAnsi="Times New Roman" w:cs="Times New Roman"/>
          <w:color w:val="000000"/>
          <w:sz w:val="28"/>
          <w:szCs w:val="28"/>
        </w:rPr>
        <w:t>Юриспруденция</w:t>
      </w:r>
      <w:r>
        <w:rPr>
          <w:rFonts w:ascii="Times New Roman" w:eastAsia="Times New Roman" w:hAnsi="Times New Roman" w:cs="Times New Roman"/>
          <w:color w:val="000000"/>
          <w:sz w:val="28"/>
          <w:szCs w:val="28"/>
        </w:rPr>
        <w:t>», направленность (профиль) «Граждан</w:t>
      </w:r>
      <w:r w:rsidRPr="00F03EF4">
        <w:rPr>
          <w:rFonts w:ascii="Times New Roman" w:eastAsia="Times New Roman" w:hAnsi="Times New Roman" w:cs="Times New Roman"/>
          <w:color w:val="000000"/>
          <w:sz w:val="28"/>
          <w:szCs w:val="28"/>
        </w:rPr>
        <w:t>ское право</w:t>
      </w:r>
      <w:r>
        <w:rPr>
          <w:rFonts w:ascii="Times New Roman" w:eastAsia="Times New Roman" w:hAnsi="Times New Roman" w:cs="Times New Roman"/>
          <w:color w:val="000000"/>
          <w:sz w:val="28"/>
          <w:szCs w:val="28"/>
        </w:rPr>
        <w:t>»;</w:t>
      </w:r>
    </w:p>
    <w:p w:rsidR="00CF2283" w:rsidRDefault="00CF2283" w:rsidP="004B0224">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Pr="00F03EF4">
        <w:rPr>
          <w:rFonts w:ascii="Times New Roman" w:eastAsia="Times New Roman" w:hAnsi="Times New Roman" w:cs="Times New Roman"/>
          <w:color w:val="000000"/>
          <w:sz w:val="28"/>
          <w:szCs w:val="28"/>
        </w:rPr>
        <w:t>Юриспруденция</w:t>
      </w:r>
      <w:r>
        <w:rPr>
          <w:rFonts w:ascii="Times New Roman" w:eastAsia="Times New Roman" w:hAnsi="Times New Roman" w:cs="Times New Roman"/>
          <w:color w:val="000000"/>
          <w:sz w:val="28"/>
          <w:szCs w:val="28"/>
        </w:rPr>
        <w:t>», направленность (профиль) «</w:t>
      </w:r>
      <w:r w:rsidRPr="00F03EF4">
        <w:rPr>
          <w:rFonts w:ascii="Times New Roman" w:eastAsia="Times New Roman" w:hAnsi="Times New Roman" w:cs="Times New Roman"/>
          <w:color w:val="000000"/>
          <w:sz w:val="28"/>
          <w:szCs w:val="28"/>
        </w:rPr>
        <w:t>Государственное право</w:t>
      </w:r>
      <w:r>
        <w:rPr>
          <w:rFonts w:ascii="Times New Roman" w:eastAsia="Times New Roman" w:hAnsi="Times New Roman" w:cs="Times New Roman"/>
          <w:color w:val="000000"/>
          <w:sz w:val="28"/>
          <w:szCs w:val="28"/>
        </w:rPr>
        <w:t xml:space="preserve">»; </w:t>
      </w:r>
    </w:p>
    <w:p w:rsidR="00CF2283" w:rsidRDefault="00CF2283" w:rsidP="004B0224">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Pr="00F03EF4">
        <w:rPr>
          <w:rFonts w:ascii="Times New Roman" w:eastAsia="Times New Roman" w:hAnsi="Times New Roman" w:cs="Times New Roman"/>
          <w:color w:val="000000"/>
          <w:sz w:val="28"/>
          <w:szCs w:val="28"/>
        </w:rPr>
        <w:t>Юриспруденция</w:t>
      </w:r>
      <w:r>
        <w:rPr>
          <w:rFonts w:ascii="Times New Roman" w:eastAsia="Times New Roman" w:hAnsi="Times New Roman" w:cs="Times New Roman"/>
          <w:color w:val="000000"/>
          <w:sz w:val="28"/>
          <w:szCs w:val="28"/>
        </w:rPr>
        <w:t>», направленность (профиль) «</w:t>
      </w:r>
      <w:r w:rsidRPr="00F03EF4">
        <w:rPr>
          <w:rFonts w:ascii="Times New Roman" w:eastAsia="Times New Roman" w:hAnsi="Times New Roman" w:cs="Times New Roman"/>
          <w:color w:val="000000"/>
          <w:sz w:val="28"/>
          <w:szCs w:val="28"/>
        </w:rPr>
        <w:t>Уголовное право</w:t>
      </w:r>
      <w:r>
        <w:rPr>
          <w:rFonts w:ascii="Times New Roman" w:eastAsia="Times New Roman" w:hAnsi="Times New Roman" w:cs="Times New Roman"/>
          <w:color w:val="000000"/>
          <w:sz w:val="28"/>
          <w:szCs w:val="28"/>
        </w:rPr>
        <w:t>»;</w:t>
      </w:r>
    </w:p>
    <w:p w:rsidR="00CF2283" w:rsidRDefault="00CF2283" w:rsidP="004B0224">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«Юриспруденция»</w:t>
      </w:r>
      <w:r w:rsidR="00701C27">
        <w:rPr>
          <w:rFonts w:ascii="Times New Roman" w:eastAsia="Times New Roman" w:hAnsi="Times New Roman" w:cs="Times New Roman"/>
          <w:color w:val="000000"/>
          <w:sz w:val="28"/>
          <w:szCs w:val="28"/>
        </w:rPr>
        <w:t>, программа широкого профиля</w:t>
      </w:r>
      <w:r>
        <w:rPr>
          <w:rFonts w:ascii="Times New Roman" w:eastAsia="Times New Roman" w:hAnsi="Times New Roman" w:cs="Times New Roman"/>
          <w:color w:val="000000"/>
          <w:sz w:val="28"/>
          <w:szCs w:val="28"/>
        </w:rPr>
        <w:t>;</w:t>
      </w:r>
    </w:p>
    <w:p w:rsidR="00CF2283" w:rsidRDefault="00CF2283" w:rsidP="004B0224">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Pr="00F03EF4">
        <w:rPr>
          <w:rFonts w:ascii="Times New Roman" w:eastAsia="Times New Roman" w:hAnsi="Times New Roman" w:cs="Times New Roman"/>
          <w:color w:val="000000"/>
          <w:sz w:val="28"/>
          <w:szCs w:val="28"/>
        </w:rPr>
        <w:t>Зарубежное регионоведение</w:t>
      </w:r>
      <w:r>
        <w:rPr>
          <w:rFonts w:ascii="Times New Roman" w:eastAsia="Times New Roman" w:hAnsi="Times New Roman" w:cs="Times New Roman"/>
          <w:color w:val="000000"/>
          <w:sz w:val="28"/>
          <w:szCs w:val="28"/>
        </w:rPr>
        <w:t>», направленность (профиль) «</w:t>
      </w:r>
      <w:r w:rsidRPr="00F03EF4">
        <w:rPr>
          <w:rFonts w:ascii="Times New Roman" w:eastAsia="Times New Roman" w:hAnsi="Times New Roman" w:cs="Times New Roman"/>
          <w:color w:val="000000"/>
          <w:sz w:val="28"/>
          <w:szCs w:val="28"/>
        </w:rPr>
        <w:t>Европейские исследования (финно-угорские регионы)</w:t>
      </w:r>
      <w:r w:rsidR="00701C2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rsidR="00CF2283" w:rsidRDefault="00CF2283" w:rsidP="004B0224">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Pr="00F03EF4">
        <w:rPr>
          <w:rFonts w:ascii="Times New Roman" w:eastAsia="Times New Roman" w:hAnsi="Times New Roman" w:cs="Times New Roman"/>
          <w:color w:val="000000"/>
          <w:sz w:val="28"/>
          <w:szCs w:val="28"/>
        </w:rPr>
        <w:t>Документоведение и архивоведение</w:t>
      </w:r>
      <w:r>
        <w:rPr>
          <w:rFonts w:ascii="Times New Roman" w:eastAsia="Times New Roman" w:hAnsi="Times New Roman" w:cs="Times New Roman"/>
          <w:color w:val="000000"/>
          <w:sz w:val="28"/>
          <w:szCs w:val="28"/>
        </w:rPr>
        <w:t>», направленность (профиль) «</w:t>
      </w:r>
      <w:r w:rsidRPr="00F03EF4">
        <w:rPr>
          <w:rFonts w:ascii="Times New Roman" w:eastAsia="Times New Roman" w:hAnsi="Times New Roman" w:cs="Times New Roman"/>
          <w:color w:val="000000"/>
          <w:sz w:val="28"/>
          <w:szCs w:val="28"/>
        </w:rPr>
        <w:t>Документационное обеспечение управления</w:t>
      </w:r>
      <w:r>
        <w:rPr>
          <w:rFonts w:ascii="Times New Roman" w:eastAsia="Times New Roman" w:hAnsi="Times New Roman" w:cs="Times New Roman"/>
          <w:color w:val="000000"/>
          <w:sz w:val="28"/>
          <w:szCs w:val="28"/>
        </w:rPr>
        <w:t>», очная и заочная форма обучения.</w:t>
      </w:r>
    </w:p>
    <w:p w:rsidR="00701C27" w:rsidRPr="0014002E" w:rsidRDefault="00701C27" w:rsidP="00701C27">
      <w:pPr>
        <w:spacing w:after="0" w:line="240" w:lineRule="auto"/>
        <w:ind w:firstLine="567"/>
        <w:jc w:val="both"/>
        <w:rPr>
          <w:rFonts w:ascii="Times New Roman" w:eastAsia="Times New Roman" w:hAnsi="Times New Roman" w:cs="Times New Roman"/>
          <w:i/>
          <w:color w:val="000000"/>
          <w:sz w:val="28"/>
          <w:szCs w:val="28"/>
        </w:rPr>
      </w:pPr>
      <w:r w:rsidRPr="0014002E">
        <w:rPr>
          <w:rFonts w:ascii="Times New Roman" w:hAnsi="Times New Roman" w:cs="Times New Roman"/>
          <w:i/>
          <w:sz w:val="28"/>
          <w:szCs w:val="28"/>
        </w:rPr>
        <w:t>Уровень магистратуры:</w:t>
      </w:r>
    </w:p>
    <w:p w:rsidR="00CF2283" w:rsidRDefault="00CF2283" w:rsidP="004B022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w:t>
      </w:r>
      <w:r w:rsidRPr="00F03EF4">
        <w:rPr>
          <w:rFonts w:ascii="Times New Roman" w:eastAsia="Times New Roman" w:hAnsi="Times New Roman" w:cs="Times New Roman"/>
          <w:color w:val="000000"/>
          <w:sz w:val="28"/>
          <w:szCs w:val="28"/>
        </w:rPr>
        <w:t>Государственное и муниципальное управление</w:t>
      </w:r>
      <w:r>
        <w:rPr>
          <w:rFonts w:ascii="Times New Roman" w:eastAsia="Times New Roman" w:hAnsi="Times New Roman" w:cs="Times New Roman"/>
          <w:color w:val="000000"/>
          <w:sz w:val="28"/>
          <w:szCs w:val="28"/>
        </w:rPr>
        <w:t>», направленность (профиль)</w:t>
      </w:r>
      <w:r w:rsidRPr="00F03EF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Pr="00F03EF4">
        <w:rPr>
          <w:rFonts w:ascii="Times New Roman" w:eastAsia="Times New Roman" w:hAnsi="Times New Roman" w:cs="Times New Roman"/>
          <w:color w:val="000000"/>
          <w:sz w:val="28"/>
          <w:szCs w:val="28"/>
        </w:rPr>
        <w:t>Государственное управление социально-экономическим развитием региона</w:t>
      </w:r>
      <w:r w:rsidR="00701C27">
        <w:rPr>
          <w:rFonts w:ascii="Times New Roman" w:eastAsia="Times New Roman" w:hAnsi="Times New Roman" w:cs="Times New Roman"/>
          <w:color w:val="000000"/>
          <w:sz w:val="28"/>
          <w:szCs w:val="28"/>
        </w:rPr>
        <w:t>»</w:t>
      </w:r>
      <w:r w:rsidR="00887EAE">
        <w:rPr>
          <w:rFonts w:ascii="Times New Roman" w:eastAsia="Times New Roman" w:hAnsi="Times New Roman" w:cs="Times New Roman"/>
          <w:color w:val="000000"/>
          <w:sz w:val="28"/>
          <w:szCs w:val="28"/>
        </w:rPr>
        <w:t>.</w:t>
      </w:r>
      <w:r w:rsidR="00887EAE">
        <w:rPr>
          <w:rFonts w:ascii="Times New Roman" w:eastAsia="Times New Roman" w:hAnsi="Times New Roman" w:cs="Times New Roman"/>
          <w:sz w:val="28"/>
          <w:szCs w:val="28"/>
        </w:rPr>
        <w:t xml:space="preserve"> </w:t>
      </w:r>
    </w:p>
    <w:p w:rsidR="00C31E96" w:rsidRPr="00701C27" w:rsidRDefault="00701C27" w:rsidP="005C79FD">
      <w:pPr>
        <w:tabs>
          <w:tab w:val="left" w:pos="426"/>
        </w:tabs>
        <w:spacing w:after="0" w:line="240" w:lineRule="auto"/>
        <w:jc w:val="center"/>
        <w:rPr>
          <w:rFonts w:ascii="Times New Roman" w:hAnsi="Times New Roman" w:cs="Times New Roman"/>
          <w:i/>
          <w:sz w:val="28"/>
          <w:szCs w:val="28"/>
        </w:rPr>
      </w:pPr>
      <w:r w:rsidRPr="00701C27">
        <w:rPr>
          <w:rFonts w:ascii="Times New Roman" w:hAnsi="Times New Roman" w:cs="Times New Roman"/>
          <w:i/>
          <w:sz w:val="28"/>
          <w:szCs w:val="28"/>
        </w:rPr>
        <w:lastRenderedPageBreak/>
        <w:t>Приемная кампания – 2020</w:t>
      </w:r>
    </w:p>
    <w:p w:rsidR="00701C27" w:rsidRDefault="00701C27" w:rsidP="00C31E96">
      <w:pPr>
        <w:tabs>
          <w:tab w:val="left" w:pos="426"/>
        </w:tabs>
        <w:spacing w:after="0" w:line="240" w:lineRule="auto"/>
        <w:ind w:firstLine="567"/>
        <w:jc w:val="both"/>
        <w:rPr>
          <w:rFonts w:ascii="Times New Roman" w:hAnsi="Times New Roman" w:cs="Times New Roman"/>
          <w:sz w:val="28"/>
          <w:szCs w:val="28"/>
        </w:rPr>
      </w:pPr>
    </w:p>
    <w:p w:rsidR="00701C27" w:rsidRDefault="00701C27" w:rsidP="00701C2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Академией в 2020 году была организована и проведена кампания по приему абитуриентов в число обучающихся на образовательные программы бакалавриата и магистратуры на 2020/2021 учебный год в соответствии с утвержденными «Правилами приема на обучение по образовательным программам высшего образования – программам бакалавриата, программы магистратуры на 2020/2021 год» (решение Ученого совета от 26.09.2019 № 2).</w:t>
      </w:r>
    </w:p>
    <w:p w:rsidR="00B40CDF" w:rsidRDefault="00B40CDF" w:rsidP="008D6E1D">
      <w:pPr>
        <w:spacing w:after="0" w:line="240" w:lineRule="auto"/>
        <w:ind w:firstLine="567"/>
        <w:jc w:val="right"/>
        <w:rPr>
          <w:rFonts w:ascii="Times New Roman" w:hAnsi="Times New Roman" w:cs="Times New Roman"/>
          <w:i/>
          <w:sz w:val="24"/>
          <w:szCs w:val="28"/>
        </w:rPr>
      </w:pPr>
    </w:p>
    <w:p w:rsidR="008D6E1D" w:rsidRPr="006A0A6A" w:rsidRDefault="008D6E1D" w:rsidP="008D6E1D">
      <w:pPr>
        <w:spacing w:after="0" w:line="240" w:lineRule="auto"/>
        <w:ind w:firstLine="567"/>
        <w:jc w:val="right"/>
        <w:rPr>
          <w:rFonts w:ascii="Times New Roman" w:hAnsi="Times New Roman" w:cs="Times New Roman"/>
          <w:i/>
          <w:sz w:val="24"/>
          <w:szCs w:val="28"/>
        </w:rPr>
      </w:pPr>
      <w:r w:rsidRPr="006A0A6A">
        <w:rPr>
          <w:rFonts w:ascii="Times New Roman" w:hAnsi="Times New Roman" w:cs="Times New Roman"/>
          <w:i/>
          <w:sz w:val="24"/>
          <w:szCs w:val="28"/>
        </w:rPr>
        <w:t>Информационная справка 1.</w:t>
      </w:r>
    </w:p>
    <w:p w:rsidR="008D6E1D" w:rsidRPr="006A0A6A" w:rsidRDefault="008D6E1D" w:rsidP="008D6E1D">
      <w:pPr>
        <w:spacing w:after="0" w:line="240" w:lineRule="auto"/>
        <w:ind w:firstLine="567"/>
        <w:jc w:val="right"/>
        <w:rPr>
          <w:rFonts w:ascii="Times New Roman" w:hAnsi="Times New Roman" w:cs="Times New Roman"/>
          <w:i/>
          <w:sz w:val="24"/>
          <w:szCs w:val="28"/>
        </w:rPr>
      </w:pPr>
      <w:r w:rsidRPr="006A0A6A">
        <w:rPr>
          <w:rFonts w:ascii="Times New Roman" w:hAnsi="Times New Roman" w:cs="Times New Roman"/>
          <w:i/>
          <w:sz w:val="24"/>
          <w:szCs w:val="28"/>
        </w:rPr>
        <w:t xml:space="preserve">Зачисление в число обучающихся на образовательные </w:t>
      </w:r>
    </w:p>
    <w:p w:rsidR="008D6E1D" w:rsidRPr="006A0A6A" w:rsidRDefault="008D6E1D" w:rsidP="008D6E1D">
      <w:pPr>
        <w:spacing w:after="0" w:line="240" w:lineRule="auto"/>
        <w:ind w:firstLine="567"/>
        <w:jc w:val="right"/>
        <w:rPr>
          <w:rFonts w:ascii="Times New Roman" w:hAnsi="Times New Roman" w:cs="Times New Roman"/>
          <w:i/>
          <w:sz w:val="24"/>
          <w:szCs w:val="28"/>
        </w:rPr>
      </w:pPr>
      <w:r w:rsidRPr="006A0A6A">
        <w:rPr>
          <w:rFonts w:ascii="Times New Roman" w:hAnsi="Times New Roman" w:cs="Times New Roman"/>
          <w:i/>
          <w:sz w:val="24"/>
          <w:szCs w:val="28"/>
        </w:rPr>
        <w:t>программы бакалавриата (очная форма)</w:t>
      </w:r>
    </w:p>
    <w:tbl>
      <w:tblPr>
        <w:tblStyle w:val="a4"/>
        <w:tblW w:w="9634" w:type="dxa"/>
        <w:tblLook w:val="04A0" w:firstRow="1" w:lastRow="0" w:firstColumn="1" w:lastColumn="0" w:noHBand="0" w:noVBand="1"/>
      </w:tblPr>
      <w:tblGrid>
        <w:gridCol w:w="3823"/>
        <w:gridCol w:w="1559"/>
        <w:gridCol w:w="1417"/>
        <w:gridCol w:w="1276"/>
        <w:gridCol w:w="1559"/>
      </w:tblGrid>
      <w:tr w:rsidR="008D6E1D" w:rsidRPr="00582438" w:rsidTr="00FC36A5">
        <w:tc>
          <w:tcPr>
            <w:tcW w:w="3823" w:type="dxa"/>
            <w:vAlign w:val="center"/>
          </w:tcPr>
          <w:p w:rsidR="008D6E1D" w:rsidRDefault="008D6E1D"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Направление подготовки/</w:t>
            </w:r>
          </w:p>
          <w:p w:rsidR="008D6E1D" w:rsidRPr="00582438" w:rsidRDefault="008D6E1D"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Показатель</w:t>
            </w:r>
          </w:p>
        </w:tc>
        <w:tc>
          <w:tcPr>
            <w:tcW w:w="1559" w:type="dxa"/>
            <w:vAlign w:val="center"/>
          </w:tcPr>
          <w:p w:rsidR="008D6E1D" w:rsidRDefault="008D6E1D"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Основа</w:t>
            </w:r>
          </w:p>
          <w:p w:rsidR="008D6E1D" w:rsidRPr="00582438" w:rsidRDefault="008D6E1D"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зачисления</w:t>
            </w:r>
          </w:p>
        </w:tc>
        <w:tc>
          <w:tcPr>
            <w:tcW w:w="1417" w:type="dxa"/>
            <w:vAlign w:val="center"/>
          </w:tcPr>
          <w:p w:rsidR="008D6E1D" w:rsidRPr="00582438" w:rsidRDefault="008D6E1D"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2018/2019</w:t>
            </w:r>
          </w:p>
        </w:tc>
        <w:tc>
          <w:tcPr>
            <w:tcW w:w="1276" w:type="dxa"/>
            <w:vAlign w:val="center"/>
          </w:tcPr>
          <w:p w:rsidR="008D6E1D" w:rsidRPr="00582438" w:rsidRDefault="008D6E1D"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2019/2020</w:t>
            </w:r>
          </w:p>
        </w:tc>
        <w:tc>
          <w:tcPr>
            <w:tcW w:w="1559" w:type="dxa"/>
            <w:vAlign w:val="center"/>
          </w:tcPr>
          <w:p w:rsidR="008D6E1D" w:rsidRPr="00582438" w:rsidRDefault="008D6E1D"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2020/2021</w:t>
            </w:r>
          </w:p>
        </w:tc>
      </w:tr>
      <w:tr w:rsidR="006A0A6A" w:rsidRPr="009E1089" w:rsidTr="00FC36A5">
        <w:tc>
          <w:tcPr>
            <w:tcW w:w="9634" w:type="dxa"/>
            <w:gridSpan w:val="5"/>
            <w:vAlign w:val="center"/>
          </w:tcPr>
          <w:p w:rsidR="006A0A6A" w:rsidRPr="009E1089" w:rsidRDefault="006A0A6A" w:rsidP="006A0A6A">
            <w:pPr>
              <w:tabs>
                <w:tab w:val="left" w:pos="993"/>
              </w:tabs>
              <w:rPr>
                <w:rFonts w:ascii="Times New Roman" w:hAnsi="Times New Roman" w:cs="Times New Roman"/>
                <w:b/>
                <w:i/>
                <w:sz w:val="24"/>
                <w:szCs w:val="28"/>
              </w:rPr>
            </w:pPr>
            <w:r w:rsidRPr="009E1089">
              <w:rPr>
                <w:rFonts w:ascii="Times New Roman" w:hAnsi="Times New Roman" w:cs="Times New Roman"/>
                <w:i/>
                <w:sz w:val="24"/>
                <w:szCs w:val="28"/>
              </w:rPr>
              <w:t>38.03.01 Экономика</w:t>
            </w:r>
            <w:r>
              <w:rPr>
                <w:rFonts w:ascii="Times New Roman" w:hAnsi="Times New Roman" w:cs="Times New Roman"/>
                <w:i/>
                <w:sz w:val="24"/>
                <w:szCs w:val="28"/>
              </w:rPr>
              <w:t xml:space="preserve"> </w:t>
            </w:r>
          </w:p>
        </w:tc>
      </w:tr>
      <w:tr w:rsidR="009E1089" w:rsidRPr="00582438" w:rsidTr="00FC36A5">
        <w:tc>
          <w:tcPr>
            <w:tcW w:w="3823" w:type="dxa"/>
            <w:vAlign w:val="center"/>
          </w:tcPr>
          <w:p w:rsidR="009E1089" w:rsidRPr="008D6E1D" w:rsidRDefault="009E1089" w:rsidP="009E1089">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заявлений</w:t>
            </w:r>
          </w:p>
        </w:tc>
        <w:tc>
          <w:tcPr>
            <w:tcW w:w="1559" w:type="dxa"/>
            <w:vMerge w:val="restart"/>
            <w:vAlign w:val="center"/>
          </w:tcPr>
          <w:p w:rsidR="009E1089" w:rsidRPr="008D6E1D" w:rsidRDefault="009E1089" w:rsidP="009E1089">
            <w:pPr>
              <w:tabs>
                <w:tab w:val="left" w:pos="993"/>
              </w:tabs>
              <w:jc w:val="center"/>
              <w:rPr>
                <w:rFonts w:ascii="Times New Roman" w:hAnsi="Times New Roman" w:cs="Times New Roman"/>
                <w:sz w:val="24"/>
                <w:szCs w:val="28"/>
              </w:rPr>
            </w:pPr>
            <w:r>
              <w:rPr>
                <w:rFonts w:ascii="Times New Roman" w:hAnsi="Times New Roman" w:cs="Times New Roman"/>
                <w:sz w:val="24"/>
                <w:szCs w:val="28"/>
              </w:rPr>
              <w:t>Договор</w:t>
            </w:r>
          </w:p>
        </w:tc>
        <w:tc>
          <w:tcPr>
            <w:tcW w:w="1417" w:type="dxa"/>
            <w:vAlign w:val="center"/>
          </w:tcPr>
          <w:p w:rsidR="009E1089" w:rsidRPr="00DE6124" w:rsidRDefault="00DE6124" w:rsidP="00394D88">
            <w:pPr>
              <w:tabs>
                <w:tab w:val="left" w:pos="993"/>
              </w:tabs>
              <w:jc w:val="center"/>
              <w:rPr>
                <w:rFonts w:ascii="Times New Roman" w:hAnsi="Times New Roman" w:cs="Times New Roman"/>
                <w:sz w:val="24"/>
                <w:szCs w:val="28"/>
              </w:rPr>
            </w:pPr>
            <w:r w:rsidRPr="00DE6124">
              <w:rPr>
                <w:rFonts w:ascii="Times New Roman" w:hAnsi="Times New Roman" w:cs="Times New Roman"/>
                <w:sz w:val="24"/>
                <w:szCs w:val="28"/>
              </w:rPr>
              <w:t>24</w:t>
            </w:r>
          </w:p>
        </w:tc>
        <w:tc>
          <w:tcPr>
            <w:tcW w:w="1276" w:type="dxa"/>
            <w:vAlign w:val="center"/>
          </w:tcPr>
          <w:p w:rsidR="009E1089" w:rsidRPr="00DE6124" w:rsidRDefault="00DE6124" w:rsidP="00394D88">
            <w:pPr>
              <w:tabs>
                <w:tab w:val="left" w:pos="993"/>
              </w:tabs>
              <w:jc w:val="center"/>
              <w:rPr>
                <w:rFonts w:ascii="Times New Roman" w:hAnsi="Times New Roman" w:cs="Times New Roman"/>
                <w:sz w:val="24"/>
                <w:szCs w:val="28"/>
              </w:rPr>
            </w:pPr>
            <w:r w:rsidRPr="00DE6124">
              <w:rPr>
                <w:rFonts w:ascii="Times New Roman" w:hAnsi="Times New Roman" w:cs="Times New Roman"/>
                <w:sz w:val="24"/>
                <w:szCs w:val="28"/>
              </w:rPr>
              <w:t>24</w:t>
            </w:r>
          </w:p>
        </w:tc>
        <w:tc>
          <w:tcPr>
            <w:tcW w:w="1559" w:type="dxa"/>
            <w:vAlign w:val="center"/>
          </w:tcPr>
          <w:p w:rsidR="009E1089" w:rsidRPr="00DE6124" w:rsidRDefault="00DE6124" w:rsidP="00394D88">
            <w:pPr>
              <w:tabs>
                <w:tab w:val="left" w:pos="993"/>
              </w:tabs>
              <w:jc w:val="center"/>
              <w:rPr>
                <w:rFonts w:ascii="Times New Roman" w:hAnsi="Times New Roman" w:cs="Times New Roman"/>
                <w:sz w:val="24"/>
                <w:szCs w:val="28"/>
              </w:rPr>
            </w:pPr>
            <w:r w:rsidRPr="00DE6124">
              <w:rPr>
                <w:rFonts w:ascii="Times New Roman" w:hAnsi="Times New Roman" w:cs="Times New Roman"/>
                <w:sz w:val="24"/>
                <w:szCs w:val="28"/>
              </w:rPr>
              <w:t>34</w:t>
            </w:r>
          </w:p>
        </w:tc>
      </w:tr>
      <w:tr w:rsidR="009E1089" w:rsidRPr="00582438" w:rsidTr="00FC36A5">
        <w:tc>
          <w:tcPr>
            <w:tcW w:w="3823" w:type="dxa"/>
            <w:vAlign w:val="center"/>
          </w:tcPr>
          <w:p w:rsidR="009E1089" w:rsidRDefault="009E1089" w:rsidP="009E1089">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зачисленных</w:t>
            </w:r>
          </w:p>
        </w:tc>
        <w:tc>
          <w:tcPr>
            <w:tcW w:w="1559" w:type="dxa"/>
            <w:vMerge/>
            <w:vAlign w:val="center"/>
          </w:tcPr>
          <w:p w:rsidR="009E1089" w:rsidRPr="008D6E1D" w:rsidRDefault="009E1089" w:rsidP="00394D88">
            <w:pPr>
              <w:tabs>
                <w:tab w:val="left" w:pos="993"/>
              </w:tabs>
              <w:jc w:val="center"/>
              <w:rPr>
                <w:rFonts w:ascii="Times New Roman" w:hAnsi="Times New Roman" w:cs="Times New Roman"/>
                <w:sz w:val="24"/>
                <w:szCs w:val="28"/>
              </w:rPr>
            </w:pPr>
          </w:p>
        </w:tc>
        <w:tc>
          <w:tcPr>
            <w:tcW w:w="1417" w:type="dxa"/>
            <w:vAlign w:val="center"/>
          </w:tcPr>
          <w:p w:rsidR="009E1089" w:rsidRPr="00DE6124" w:rsidRDefault="006A0A6A"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c>
          <w:tcPr>
            <w:tcW w:w="1276" w:type="dxa"/>
            <w:vAlign w:val="center"/>
          </w:tcPr>
          <w:p w:rsidR="009E1089" w:rsidRPr="00DE6124" w:rsidRDefault="006A0A6A"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c>
          <w:tcPr>
            <w:tcW w:w="1559" w:type="dxa"/>
            <w:vAlign w:val="center"/>
          </w:tcPr>
          <w:p w:rsidR="009E1089" w:rsidRPr="00DE6124" w:rsidRDefault="006A0A6A"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9</w:t>
            </w:r>
          </w:p>
        </w:tc>
      </w:tr>
      <w:tr w:rsidR="006A0A6A" w:rsidRPr="009E1089" w:rsidTr="00FC36A5">
        <w:tc>
          <w:tcPr>
            <w:tcW w:w="9634" w:type="dxa"/>
            <w:gridSpan w:val="5"/>
            <w:vAlign w:val="center"/>
          </w:tcPr>
          <w:p w:rsidR="006A0A6A" w:rsidRPr="00DE6124" w:rsidRDefault="006A0A6A" w:rsidP="006A0A6A">
            <w:pPr>
              <w:tabs>
                <w:tab w:val="left" w:pos="993"/>
              </w:tabs>
              <w:rPr>
                <w:rFonts w:ascii="Times New Roman" w:hAnsi="Times New Roman" w:cs="Times New Roman"/>
                <w:i/>
                <w:sz w:val="24"/>
                <w:szCs w:val="28"/>
              </w:rPr>
            </w:pPr>
            <w:r w:rsidRPr="009E1089">
              <w:rPr>
                <w:rFonts w:ascii="Times New Roman" w:hAnsi="Times New Roman" w:cs="Times New Roman"/>
                <w:i/>
                <w:sz w:val="24"/>
                <w:szCs w:val="28"/>
              </w:rPr>
              <w:t>38.03.02 Менеджмент</w:t>
            </w:r>
            <w:r>
              <w:rPr>
                <w:rFonts w:ascii="Times New Roman" w:hAnsi="Times New Roman" w:cs="Times New Roman"/>
                <w:i/>
                <w:sz w:val="24"/>
                <w:szCs w:val="28"/>
              </w:rPr>
              <w:t xml:space="preserve">  </w:t>
            </w:r>
          </w:p>
        </w:tc>
      </w:tr>
      <w:tr w:rsidR="009E1089" w:rsidRPr="00582438" w:rsidTr="00FC36A5">
        <w:tc>
          <w:tcPr>
            <w:tcW w:w="3823" w:type="dxa"/>
            <w:vAlign w:val="center"/>
          </w:tcPr>
          <w:p w:rsidR="009E1089" w:rsidRPr="008D6E1D" w:rsidRDefault="009E1089" w:rsidP="009E1089">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заявлений</w:t>
            </w:r>
          </w:p>
        </w:tc>
        <w:tc>
          <w:tcPr>
            <w:tcW w:w="1559" w:type="dxa"/>
            <w:vMerge w:val="restart"/>
            <w:vAlign w:val="center"/>
          </w:tcPr>
          <w:p w:rsidR="009E1089" w:rsidRPr="008D6E1D" w:rsidRDefault="009E1089" w:rsidP="009E1089">
            <w:pPr>
              <w:tabs>
                <w:tab w:val="left" w:pos="993"/>
              </w:tabs>
              <w:jc w:val="center"/>
              <w:rPr>
                <w:rFonts w:ascii="Times New Roman" w:hAnsi="Times New Roman" w:cs="Times New Roman"/>
                <w:sz w:val="24"/>
                <w:szCs w:val="28"/>
              </w:rPr>
            </w:pPr>
            <w:r>
              <w:rPr>
                <w:rFonts w:ascii="Times New Roman" w:hAnsi="Times New Roman" w:cs="Times New Roman"/>
                <w:sz w:val="24"/>
                <w:szCs w:val="28"/>
              </w:rPr>
              <w:t>Договор</w:t>
            </w:r>
          </w:p>
        </w:tc>
        <w:tc>
          <w:tcPr>
            <w:tcW w:w="1417" w:type="dxa"/>
            <w:vAlign w:val="center"/>
          </w:tcPr>
          <w:p w:rsidR="009E1089" w:rsidRPr="00DE6124" w:rsidRDefault="00DE6124" w:rsidP="009E1089">
            <w:pPr>
              <w:tabs>
                <w:tab w:val="left" w:pos="993"/>
              </w:tabs>
              <w:jc w:val="center"/>
              <w:rPr>
                <w:rFonts w:ascii="Times New Roman" w:hAnsi="Times New Roman" w:cs="Times New Roman"/>
                <w:sz w:val="24"/>
                <w:szCs w:val="28"/>
              </w:rPr>
            </w:pPr>
            <w:r>
              <w:rPr>
                <w:rFonts w:ascii="Times New Roman" w:hAnsi="Times New Roman" w:cs="Times New Roman"/>
                <w:sz w:val="24"/>
                <w:szCs w:val="28"/>
              </w:rPr>
              <w:t>26</w:t>
            </w:r>
          </w:p>
        </w:tc>
        <w:tc>
          <w:tcPr>
            <w:tcW w:w="1276" w:type="dxa"/>
            <w:vAlign w:val="center"/>
          </w:tcPr>
          <w:p w:rsidR="009E1089" w:rsidRPr="00DE6124" w:rsidRDefault="00DE6124" w:rsidP="009E1089">
            <w:pPr>
              <w:tabs>
                <w:tab w:val="left" w:pos="993"/>
              </w:tabs>
              <w:jc w:val="center"/>
              <w:rPr>
                <w:rFonts w:ascii="Times New Roman" w:hAnsi="Times New Roman" w:cs="Times New Roman"/>
                <w:sz w:val="24"/>
                <w:szCs w:val="28"/>
              </w:rPr>
            </w:pPr>
            <w:r>
              <w:rPr>
                <w:rFonts w:ascii="Times New Roman" w:hAnsi="Times New Roman" w:cs="Times New Roman"/>
                <w:sz w:val="24"/>
                <w:szCs w:val="28"/>
              </w:rPr>
              <w:t>19</w:t>
            </w:r>
          </w:p>
        </w:tc>
        <w:tc>
          <w:tcPr>
            <w:tcW w:w="1559" w:type="dxa"/>
            <w:vAlign w:val="center"/>
          </w:tcPr>
          <w:p w:rsidR="009E1089" w:rsidRPr="00DE6124" w:rsidRDefault="00DE6124" w:rsidP="009E1089">
            <w:pPr>
              <w:tabs>
                <w:tab w:val="left" w:pos="993"/>
              </w:tabs>
              <w:jc w:val="center"/>
              <w:rPr>
                <w:rFonts w:ascii="Times New Roman" w:hAnsi="Times New Roman" w:cs="Times New Roman"/>
                <w:sz w:val="24"/>
                <w:szCs w:val="28"/>
              </w:rPr>
            </w:pPr>
            <w:r>
              <w:rPr>
                <w:rFonts w:ascii="Times New Roman" w:hAnsi="Times New Roman" w:cs="Times New Roman"/>
                <w:sz w:val="24"/>
                <w:szCs w:val="28"/>
              </w:rPr>
              <w:t>31</w:t>
            </w:r>
          </w:p>
        </w:tc>
      </w:tr>
      <w:tr w:rsidR="009E1089" w:rsidRPr="00582438" w:rsidTr="00FC36A5">
        <w:tc>
          <w:tcPr>
            <w:tcW w:w="3823" w:type="dxa"/>
            <w:vAlign w:val="center"/>
          </w:tcPr>
          <w:p w:rsidR="009E1089" w:rsidRDefault="009E1089" w:rsidP="009E1089">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зачисленных</w:t>
            </w:r>
          </w:p>
        </w:tc>
        <w:tc>
          <w:tcPr>
            <w:tcW w:w="1559" w:type="dxa"/>
            <w:vMerge/>
            <w:vAlign w:val="center"/>
          </w:tcPr>
          <w:p w:rsidR="009E1089" w:rsidRPr="008D6E1D" w:rsidRDefault="009E1089" w:rsidP="009E1089">
            <w:pPr>
              <w:tabs>
                <w:tab w:val="left" w:pos="993"/>
              </w:tabs>
              <w:jc w:val="center"/>
              <w:rPr>
                <w:rFonts w:ascii="Times New Roman" w:hAnsi="Times New Roman" w:cs="Times New Roman"/>
                <w:sz w:val="24"/>
                <w:szCs w:val="28"/>
              </w:rPr>
            </w:pPr>
          </w:p>
        </w:tc>
        <w:tc>
          <w:tcPr>
            <w:tcW w:w="1417" w:type="dxa"/>
            <w:vAlign w:val="center"/>
          </w:tcPr>
          <w:p w:rsidR="009E1089" w:rsidRPr="00DE6124" w:rsidRDefault="006A0A6A" w:rsidP="009E1089">
            <w:pPr>
              <w:tabs>
                <w:tab w:val="left" w:pos="993"/>
              </w:tabs>
              <w:jc w:val="center"/>
              <w:rPr>
                <w:rFonts w:ascii="Times New Roman" w:hAnsi="Times New Roman" w:cs="Times New Roman"/>
                <w:sz w:val="24"/>
                <w:szCs w:val="28"/>
              </w:rPr>
            </w:pPr>
            <w:r>
              <w:rPr>
                <w:rFonts w:ascii="Times New Roman" w:hAnsi="Times New Roman" w:cs="Times New Roman"/>
                <w:sz w:val="24"/>
                <w:szCs w:val="28"/>
              </w:rPr>
              <w:t>1</w:t>
            </w:r>
          </w:p>
        </w:tc>
        <w:tc>
          <w:tcPr>
            <w:tcW w:w="1276" w:type="dxa"/>
            <w:vAlign w:val="center"/>
          </w:tcPr>
          <w:p w:rsidR="009E1089" w:rsidRPr="00DE6124" w:rsidRDefault="006A0A6A" w:rsidP="009E1089">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c>
          <w:tcPr>
            <w:tcW w:w="1559" w:type="dxa"/>
            <w:vAlign w:val="center"/>
          </w:tcPr>
          <w:p w:rsidR="009E1089" w:rsidRPr="00DE6124" w:rsidRDefault="006A0A6A" w:rsidP="009E1089">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r>
      <w:tr w:rsidR="006A0A6A" w:rsidRPr="009E1089" w:rsidTr="00FC36A5">
        <w:tc>
          <w:tcPr>
            <w:tcW w:w="9634" w:type="dxa"/>
            <w:gridSpan w:val="5"/>
            <w:vAlign w:val="center"/>
          </w:tcPr>
          <w:p w:rsidR="006A0A6A" w:rsidRPr="00DE6124" w:rsidRDefault="006A0A6A" w:rsidP="006A0A6A">
            <w:pPr>
              <w:tabs>
                <w:tab w:val="left" w:pos="993"/>
              </w:tabs>
              <w:rPr>
                <w:rFonts w:ascii="Times New Roman" w:hAnsi="Times New Roman" w:cs="Times New Roman"/>
                <w:i/>
                <w:sz w:val="24"/>
                <w:szCs w:val="28"/>
              </w:rPr>
            </w:pPr>
            <w:r w:rsidRPr="009E1089">
              <w:rPr>
                <w:rFonts w:ascii="Times New Roman" w:hAnsi="Times New Roman" w:cs="Times New Roman"/>
                <w:i/>
                <w:sz w:val="24"/>
                <w:szCs w:val="28"/>
              </w:rPr>
              <w:t>38.03.03 Управление персоналом</w:t>
            </w:r>
            <w:r>
              <w:rPr>
                <w:rFonts w:ascii="Times New Roman" w:hAnsi="Times New Roman" w:cs="Times New Roman"/>
                <w:i/>
                <w:sz w:val="24"/>
                <w:szCs w:val="28"/>
              </w:rPr>
              <w:t xml:space="preserve">  </w:t>
            </w:r>
          </w:p>
        </w:tc>
      </w:tr>
      <w:tr w:rsidR="00DE6124" w:rsidRPr="00582438" w:rsidTr="00FC36A5">
        <w:tc>
          <w:tcPr>
            <w:tcW w:w="3823" w:type="dxa"/>
            <w:vAlign w:val="center"/>
          </w:tcPr>
          <w:p w:rsidR="00DE6124" w:rsidRPr="008D6E1D" w:rsidRDefault="00DE6124" w:rsidP="00DE6124">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заявлений</w:t>
            </w:r>
          </w:p>
        </w:tc>
        <w:tc>
          <w:tcPr>
            <w:tcW w:w="1559" w:type="dxa"/>
            <w:vAlign w:val="center"/>
          </w:tcPr>
          <w:p w:rsidR="00DE6124" w:rsidRPr="008D6E1D" w:rsidRDefault="00DE6124" w:rsidP="00DE6124">
            <w:pPr>
              <w:tabs>
                <w:tab w:val="left" w:pos="993"/>
              </w:tabs>
              <w:jc w:val="center"/>
              <w:rPr>
                <w:rFonts w:ascii="Times New Roman" w:hAnsi="Times New Roman" w:cs="Times New Roman"/>
                <w:sz w:val="24"/>
                <w:szCs w:val="28"/>
              </w:rPr>
            </w:pPr>
          </w:p>
        </w:tc>
        <w:tc>
          <w:tcPr>
            <w:tcW w:w="1417" w:type="dxa"/>
            <w:vAlign w:val="center"/>
          </w:tcPr>
          <w:p w:rsidR="00DE6124" w:rsidRPr="00DE6124" w:rsidRDefault="00DE6124"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132</w:t>
            </w:r>
          </w:p>
        </w:tc>
        <w:tc>
          <w:tcPr>
            <w:tcW w:w="1276" w:type="dxa"/>
            <w:vAlign w:val="center"/>
          </w:tcPr>
          <w:p w:rsidR="00DE6124" w:rsidRPr="00DE6124" w:rsidRDefault="00DE6124"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26</w:t>
            </w:r>
          </w:p>
        </w:tc>
        <w:tc>
          <w:tcPr>
            <w:tcW w:w="1559" w:type="dxa"/>
            <w:vAlign w:val="center"/>
          </w:tcPr>
          <w:p w:rsidR="00DE6124" w:rsidRPr="00DE6124" w:rsidRDefault="00DE6124"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25</w:t>
            </w:r>
          </w:p>
        </w:tc>
      </w:tr>
      <w:tr w:rsidR="00DE6124" w:rsidRPr="00582438" w:rsidTr="00FC36A5">
        <w:tc>
          <w:tcPr>
            <w:tcW w:w="3823" w:type="dxa"/>
            <w:vMerge w:val="restart"/>
            <w:vAlign w:val="center"/>
          </w:tcPr>
          <w:p w:rsidR="00DE6124" w:rsidRDefault="00DE6124" w:rsidP="00DE6124">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зачисленных</w:t>
            </w:r>
          </w:p>
        </w:tc>
        <w:tc>
          <w:tcPr>
            <w:tcW w:w="1559" w:type="dxa"/>
            <w:vAlign w:val="center"/>
          </w:tcPr>
          <w:p w:rsidR="00DE6124" w:rsidRPr="008D6E1D" w:rsidRDefault="00DE6124"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Бюджет</w:t>
            </w:r>
          </w:p>
        </w:tc>
        <w:tc>
          <w:tcPr>
            <w:tcW w:w="1417" w:type="dxa"/>
            <w:vAlign w:val="center"/>
          </w:tcPr>
          <w:p w:rsidR="00DE6124" w:rsidRPr="00DE6124"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2</w:t>
            </w:r>
          </w:p>
        </w:tc>
        <w:tc>
          <w:tcPr>
            <w:tcW w:w="1276" w:type="dxa"/>
            <w:vAlign w:val="center"/>
          </w:tcPr>
          <w:p w:rsidR="00DE6124" w:rsidRPr="00DE6124"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w:t>
            </w:r>
          </w:p>
        </w:tc>
        <w:tc>
          <w:tcPr>
            <w:tcW w:w="1559" w:type="dxa"/>
            <w:vAlign w:val="center"/>
          </w:tcPr>
          <w:p w:rsidR="00DE6124" w:rsidRPr="00DE6124"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w:t>
            </w:r>
          </w:p>
        </w:tc>
      </w:tr>
      <w:tr w:rsidR="00DE6124" w:rsidRPr="00582438" w:rsidTr="00FC36A5">
        <w:tc>
          <w:tcPr>
            <w:tcW w:w="3823" w:type="dxa"/>
            <w:vMerge/>
            <w:vAlign w:val="center"/>
          </w:tcPr>
          <w:p w:rsidR="00DE6124" w:rsidRDefault="00DE6124" w:rsidP="00DE6124">
            <w:pPr>
              <w:tabs>
                <w:tab w:val="left" w:pos="993"/>
              </w:tabs>
              <w:jc w:val="right"/>
              <w:rPr>
                <w:rFonts w:ascii="Times New Roman" w:hAnsi="Times New Roman" w:cs="Times New Roman"/>
                <w:sz w:val="24"/>
                <w:szCs w:val="28"/>
              </w:rPr>
            </w:pPr>
          </w:p>
        </w:tc>
        <w:tc>
          <w:tcPr>
            <w:tcW w:w="1559" w:type="dxa"/>
            <w:vAlign w:val="center"/>
          </w:tcPr>
          <w:p w:rsidR="00DE6124" w:rsidRPr="008D6E1D" w:rsidRDefault="00DE6124"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Договор</w:t>
            </w:r>
          </w:p>
        </w:tc>
        <w:tc>
          <w:tcPr>
            <w:tcW w:w="1417" w:type="dxa"/>
            <w:vAlign w:val="center"/>
          </w:tcPr>
          <w:p w:rsidR="00DE6124" w:rsidRPr="00DE6124"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10</w:t>
            </w:r>
          </w:p>
        </w:tc>
        <w:tc>
          <w:tcPr>
            <w:tcW w:w="1276" w:type="dxa"/>
            <w:vAlign w:val="center"/>
          </w:tcPr>
          <w:p w:rsidR="00DE6124" w:rsidRPr="00DE6124"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c>
          <w:tcPr>
            <w:tcW w:w="1559" w:type="dxa"/>
            <w:vAlign w:val="center"/>
          </w:tcPr>
          <w:p w:rsidR="00DE6124" w:rsidRPr="00DE6124"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8</w:t>
            </w:r>
          </w:p>
        </w:tc>
      </w:tr>
      <w:tr w:rsidR="006A0A6A" w:rsidRPr="009E1089" w:rsidTr="00FC36A5">
        <w:tc>
          <w:tcPr>
            <w:tcW w:w="9634" w:type="dxa"/>
            <w:gridSpan w:val="5"/>
            <w:vAlign w:val="center"/>
          </w:tcPr>
          <w:p w:rsidR="006A0A6A" w:rsidRPr="00DE6124" w:rsidRDefault="006A0A6A" w:rsidP="006A0A6A">
            <w:pPr>
              <w:tabs>
                <w:tab w:val="left" w:pos="993"/>
              </w:tabs>
              <w:rPr>
                <w:rFonts w:ascii="Times New Roman" w:hAnsi="Times New Roman" w:cs="Times New Roman"/>
                <w:i/>
                <w:sz w:val="24"/>
                <w:szCs w:val="28"/>
              </w:rPr>
            </w:pPr>
            <w:r w:rsidRPr="009E1089">
              <w:rPr>
                <w:rFonts w:ascii="Times New Roman" w:hAnsi="Times New Roman" w:cs="Times New Roman"/>
                <w:i/>
                <w:sz w:val="24"/>
                <w:szCs w:val="28"/>
              </w:rPr>
              <w:t>38.03.04 Государственное и муниципальное управление</w:t>
            </w:r>
            <w:r>
              <w:rPr>
                <w:rFonts w:ascii="Times New Roman" w:hAnsi="Times New Roman" w:cs="Times New Roman"/>
                <w:i/>
                <w:sz w:val="24"/>
                <w:szCs w:val="28"/>
              </w:rPr>
              <w:t xml:space="preserve"> </w:t>
            </w:r>
          </w:p>
        </w:tc>
      </w:tr>
      <w:tr w:rsidR="00DE6124" w:rsidRPr="00582438" w:rsidTr="00FC36A5">
        <w:tc>
          <w:tcPr>
            <w:tcW w:w="3823" w:type="dxa"/>
            <w:vAlign w:val="center"/>
          </w:tcPr>
          <w:p w:rsidR="00DE6124" w:rsidRPr="008D6E1D" w:rsidRDefault="00DE6124" w:rsidP="00DE6124">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заявлений</w:t>
            </w:r>
          </w:p>
        </w:tc>
        <w:tc>
          <w:tcPr>
            <w:tcW w:w="1559" w:type="dxa"/>
            <w:vAlign w:val="center"/>
          </w:tcPr>
          <w:p w:rsidR="00DE6124" w:rsidRPr="008D6E1D" w:rsidRDefault="00DE6124" w:rsidP="00DE6124">
            <w:pPr>
              <w:tabs>
                <w:tab w:val="left" w:pos="993"/>
              </w:tabs>
              <w:jc w:val="center"/>
              <w:rPr>
                <w:rFonts w:ascii="Times New Roman" w:hAnsi="Times New Roman" w:cs="Times New Roman"/>
                <w:sz w:val="24"/>
                <w:szCs w:val="28"/>
              </w:rPr>
            </w:pPr>
          </w:p>
        </w:tc>
        <w:tc>
          <w:tcPr>
            <w:tcW w:w="1417" w:type="dxa"/>
            <w:vAlign w:val="center"/>
          </w:tcPr>
          <w:p w:rsidR="00DE6124" w:rsidRPr="00DE6124" w:rsidRDefault="00DE6124"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123</w:t>
            </w:r>
          </w:p>
        </w:tc>
        <w:tc>
          <w:tcPr>
            <w:tcW w:w="1276" w:type="dxa"/>
            <w:vAlign w:val="center"/>
          </w:tcPr>
          <w:p w:rsidR="00DE6124" w:rsidRPr="00DE6124" w:rsidRDefault="00DE6124"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35</w:t>
            </w:r>
          </w:p>
        </w:tc>
        <w:tc>
          <w:tcPr>
            <w:tcW w:w="1559" w:type="dxa"/>
            <w:vAlign w:val="center"/>
          </w:tcPr>
          <w:p w:rsidR="00DE6124" w:rsidRPr="00DE6124" w:rsidRDefault="00DE6124"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42</w:t>
            </w:r>
          </w:p>
        </w:tc>
      </w:tr>
      <w:tr w:rsidR="006A0A6A" w:rsidRPr="00582438" w:rsidTr="00FC36A5">
        <w:tc>
          <w:tcPr>
            <w:tcW w:w="3823" w:type="dxa"/>
            <w:vMerge w:val="restart"/>
            <w:vAlign w:val="center"/>
          </w:tcPr>
          <w:p w:rsidR="006A0A6A" w:rsidRPr="008D6E1D" w:rsidRDefault="006A0A6A" w:rsidP="00DE6124">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зачисленных</w:t>
            </w:r>
          </w:p>
        </w:tc>
        <w:tc>
          <w:tcPr>
            <w:tcW w:w="1559" w:type="dxa"/>
            <w:vAlign w:val="center"/>
          </w:tcPr>
          <w:p w:rsidR="006A0A6A" w:rsidRPr="008D6E1D"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Бюджет</w:t>
            </w:r>
          </w:p>
        </w:tc>
        <w:tc>
          <w:tcPr>
            <w:tcW w:w="1417" w:type="dxa"/>
            <w:vAlign w:val="center"/>
          </w:tcPr>
          <w:p w:rsidR="006A0A6A" w:rsidRPr="00DE6124"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10</w:t>
            </w:r>
          </w:p>
        </w:tc>
        <w:tc>
          <w:tcPr>
            <w:tcW w:w="1276" w:type="dxa"/>
            <w:vAlign w:val="center"/>
          </w:tcPr>
          <w:p w:rsidR="006A0A6A" w:rsidRPr="00DE6124"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w:t>
            </w:r>
          </w:p>
        </w:tc>
        <w:tc>
          <w:tcPr>
            <w:tcW w:w="1559" w:type="dxa"/>
            <w:vAlign w:val="center"/>
          </w:tcPr>
          <w:p w:rsidR="006A0A6A" w:rsidRPr="00DE6124"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w:t>
            </w:r>
          </w:p>
        </w:tc>
      </w:tr>
      <w:tr w:rsidR="006A0A6A" w:rsidRPr="00582438" w:rsidTr="00FC36A5">
        <w:tc>
          <w:tcPr>
            <w:tcW w:w="3823" w:type="dxa"/>
            <w:vMerge/>
            <w:vAlign w:val="center"/>
          </w:tcPr>
          <w:p w:rsidR="006A0A6A" w:rsidRPr="008D6E1D" w:rsidRDefault="006A0A6A" w:rsidP="00DE6124">
            <w:pPr>
              <w:tabs>
                <w:tab w:val="left" w:pos="993"/>
              </w:tabs>
              <w:jc w:val="right"/>
              <w:rPr>
                <w:rFonts w:ascii="Times New Roman" w:hAnsi="Times New Roman" w:cs="Times New Roman"/>
                <w:sz w:val="24"/>
                <w:szCs w:val="28"/>
              </w:rPr>
            </w:pPr>
          </w:p>
        </w:tc>
        <w:tc>
          <w:tcPr>
            <w:tcW w:w="1559" w:type="dxa"/>
            <w:vAlign w:val="center"/>
          </w:tcPr>
          <w:p w:rsidR="006A0A6A" w:rsidRPr="008D6E1D"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Договор</w:t>
            </w:r>
          </w:p>
        </w:tc>
        <w:tc>
          <w:tcPr>
            <w:tcW w:w="1417" w:type="dxa"/>
            <w:vAlign w:val="center"/>
          </w:tcPr>
          <w:p w:rsidR="006A0A6A" w:rsidRPr="00DE6124"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9</w:t>
            </w:r>
          </w:p>
        </w:tc>
        <w:tc>
          <w:tcPr>
            <w:tcW w:w="1276" w:type="dxa"/>
            <w:vAlign w:val="center"/>
          </w:tcPr>
          <w:p w:rsidR="006A0A6A" w:rsidRPr="00DE6124"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9</w:t>
            </w:r>
          </w:p>
        </w:tc>
        <w:tc>
          <w:tcPr>
            <w:tcW w:w="1559" w:type="dxa"/>
            <w:vAlign w:val="center"/>
          </w:tcPr>
          <w:p w:rsidR="006A0A6A" w:rsidRPr="00DE6124"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10</w:t>
            </w:r>
          </w:p>
        </w:tc>
      </w:tr>
      <w:tr w:rsidR="006A0A6A" w:rsidRPr="009E1089" w:rsidTr="00FC36A5">
        <w:tc>
          <w:tcPr>
            <w:tcW w:w="9634" w:type="dxa"/>
            <w:gridSpan w:val="5"/>
            <w:vAlign w:val="center"/>
          </w:tcPr>
          <w:p w:rsidR="006A0A6A" w:rsidRPr="00DE6124" w:rsidRDefault="006A0A6A" w:rsidP="006A0A6A">
            <w:pPr>
              <w:tabs>
                <w:tab w:val="left" w:pos="993"/>
              </w:tabs>
              <w:rPr>
                <w:rFonts w:ascii="Times New Roman" w:hAnsi="Times New Roman" w:cs="Times New Roman"/>
                <w:i/>
                <w:sz w:val="24"/>
                <w:szCs w:val="28"/>
              </w:rPr>
            </w:pPr>
            <w:r w:rsidRPr="009E1089">
              <w:rPr>
                <w:rFonts w:ascii="Times New Roman" w:hAnsi="Times New Roman" w:cs="Times New Roman"/>
                <w:i/>
                <w:sz w:val="24"/>
                <w:szCs w:val="28"/>
              </w:rPr>
              <w:t>40.03.01 Юриспруденция</w:t>
            </w:r>
            <w:r>
              <w:rPr>
                <w:rFonts w:ascii="Times New Roman" w:hAnsi="Times New Roman" w:cs="Times New Roman"/>
                <w:i/>
                <w:sz w:val="24"/>
                <w:szCs w:val="28"/>
              </w:rPr>
              <w:t xml:space="preserve">  </w:t>
            </w:r>
          </w:p>
        </w:tc>
      </w:tr>
      <w:tr w:rsidR="00DE6124" w:rsidRPr="00582438" w:rsidTr="00FC36A5">
        <w:tc>
          <w:tcPr>
            <w:tcW w:w="3823" w:type="dxa"/>
            <w:vAlign w:val="center"/>
          </w:tcPr>
          <w:p w:rsidR="00DE6124" w:rsidRPr="008D6E1D" w:rsidRDefault="00DE6124" w:rsidP="00DE6124">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заявлений</w:t>
            </w:r>
          </w:p>
        </w:tc>
        <w:tc>
          <w:tcPr>
            <w:tcW w:w="1559" w:type="dxa"/>
            <w:vMerge w:val="restart"/>
            <w:vAlign w:val="center"/>
          </w:tcPr>
          <w:p w:rsidR="00DE6124" w:rsidRPr="008D6E1D" w:rsidRDefault="00DE6124"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Договор</w:t>
            </w:r>
          </w:p>
        </w:tc>
        <w:tc>
          <w:tcPr>
            <w:tcW w:w="1417" w:type="dxa"/>
            <w:vAlign w:val="center"/>
          </w:tcPr>
          <w:p w:rsidR="00DE6124" w:rsidRPr="00DE6124" w:rsidRDefault="00DE6124"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61</w:t>
            </w:r>
          </w:p>
        </w:tc>
        <w:tc>
          <w:tcPr>
            <w:tcW w:w="1276" w:type="dxa"/>
            <w:vAlign w:val="center"/>
          </w:tcPr>
          <w:p w:rsidR="00DE6124" w:rsidRPr="00DE6124" w:rsidRDefault="00DE6124"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55</w:t>
            </w:r>
          </w:p>
        </w:tc>
        <w:tc>
          <w:tcPr>
            <w:tcW w:w="1559" w:type="dxa"/>
            <w:vAlign w:val="center"/>
          </w:tcPr>
          <w:p w:rsidR="00DE6124" w:rsidRPr="00DE6124" w:rsidRDefault="00DE6124"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65</w:t>
            </w:r>
          </w:p>
        </w:tc>
      </w:tr>
      <w:tr w:rsidR="00DE6124" w:rsidRPr="00582438" w:rsidTr="00FC36A5">
        <w:tc>
          <w:tcPr>
            <w:tcW w:w="3823" w:type="dxa"/>
            <w:vAlign w:val="center"/>
          </w:tcPr>
          <w:p w:rsidR="00DE6124" w:rsidRDefault="00DE6124" w:rsidP="00DE6124">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зачисленных</w:t>
            </w:r>
          </w:p>
        </w:tc>
        <w:tc>
          <w:tcPr>
            <w:tcW w:w="1559" w:type="dxa"/>
            <w:vMerge/>
            <w:vAlign w:val="center"/>
          </w:tcPr>
          <w:p w:rsidR="00DE6124" w:rsidRPr="008D6E1D" w:rsidRDefault="00DE6124" w:rsidP="00DE6124">
            <w:pPr>
              <w:tabs>
                <w:tab w:val="left" w:pos="993"/>
              </w:tabs>
              <w:jc w:val="center"/>
              <w:rPr>
                <w:rFonts w:ascii="Times New Roman" w:hAnsi="Times New Roman" w:cs="Times New Roman"/>
                <w:sz w:val="24"/>
                <w:szCs w:val="28"/>
              </w:rPr>
            </w:pPr>
          </w:p>
        </w:tc>
        <w:tc>
          <w:tcPr>
            <w:tcW w:w="1417" w:type="dxa"/>
            <w:vAlign w:val="center"/>
          </w:tcPr>
          <w:p w:rsidR="00DE6124" w:rsidRPr="00DE6124"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14</w:t>
            </w:r>
          </w:p>
        </w:tc>
        <w:tc>
          <w:tcPr>
            <w:tcW w:w="1276" w:type="dxa"/>
            <w:vAlign w:val="center"/>
          </w:tcPr>
          <w:p w:rsidR="00DE6124" w:rsidRPr="00DE6124"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20</w:t>
            </w:r>
          </w:p>
        </w:tc>
        <w:tc>
          <w:tcPr>
            <w:tcW w:w="1559" w:type="dxa"/>
            <w:vAlign w:val="center"/>
          </w:tcPr>
          <w:p w:rsidR="00DE6124" w:rsidRPr="00DE6124"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24</w:t>
            </w:r>
          </w:p>
        </w:tc>
      </w:tr>
      <w:tr w:rsidR="006A0A6A" w:rsidRPr="009E1089" w:rsidTr="00FC36A5">
        <w:tc>
          <w:tcPr>
            <w:tcW w:w="9634" w:type="dxa"/>
            <w:gridSpan w:val="5"/>
            <w:vAlign w:val="center"/>
          </w:tcPr>
          <w:p w:rsidR="006A0A6A" w:rsidRPr="00DE6124" w:rsidRDefault="006A0A6A" w:rsidP="006A0A6A">
            <w:pPr>
              <w:tabs>
                <w:tab w:val="left" w:pos="993"/>
              </w:tabs>
              <w:rPr>
                <w:rFonts w:ascii="Times New Roman" w:hAnsi="Times New Roman" w:cs="Times New Roman"/>
                <w:i/>
                <w:sz w:val="24"/>
                <w:szCs w:val="28"/>
              </w:rPr>
            </w:pPr>
            <w:r w:rsidRPr="009E1089">
              <w:rPr>
                <w:rFonts w:ascii="Times New Roman" w:hAnsi="Times New Roman" w:cs="Times New Roman"/>
                <w:i/>
                <w:sz w:val="24"/>
                <w:szCs w:val="28"/>
              </w:rPr>
              <w:t>41.03.01 Зарубежное регионоведение</w:t>
            </w:r>
            <w:r>
              <w:rPr>
                <w:rFonts w:ascii="Times New Roman" w:hAnsi="Times New Roman" w:cs="Times New Roman"/>
                <w:i/>
                <w:sz w:val="24"/>
                <w:szCs w:val="28"/>
              </w:rPr>
              <w:t xml:space="preserve"> </w:t>
            </w:r>
          </w:p>
        </w:tc>
      </w:tr>
      <w:tr w:rsidR="00DE6124" w:rsidRPr="00582438" w:rsidTr="00FC36A5">
        <w:tc>
          <w:tcPr>
            <w:tcW w:w="3823" w:type="dxa"/>
            <w:vAlign w:val="center"/>
          </w:tcPr>
          <w:p w:rsidR="00DE6124" w:rsidRPr="008D6E1D" w:rsidRDefault="00DE6124" w:rsidP="00DE6124">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заявлений</w:t>
            </w:r>
          </w:p>
        </w:tc>
        <w:tc>
          <w:tcPr>
            <w:tcW w:w="1559" w:type="dxa"/>
            <w:vMerge w:val="restart"/>
            <w:vAlign w:val="center"/>
          </w:tcPr>
          <w:p w:rsidR="00DE6124" w:rsidRPr="008D6E1D" w:rsidRDefault="00DE6124"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Договор</w:t>
            </w:r>
          </w:p>
        </w:tc>
        <w:tc>
          <w:tcPr>
            <w:tcW w:w="1417" w:type="dxa"/>
            <w:vAlign w:val="center"/>
          </w:tcPr>
          <w:p w:rsidR="00DE6124" w:rsidRPr="00DE6124" w:rsidRDefault="00DE6124"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19</w:t>
            </w:r>
          </w:p>
        </w:tc>
        <w:tc>
          <w:tcPr>
            <w:tcW w:w="1276" w:type="dxa"/>
            <w:vAlign w:val="center"/>
          </w:tcPr>
          <w:p w:rsidR="00DE6124" w:rsidRPr="00DE6124" w:rsidRDefault="00DE6124"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12</w:t>
            </w:r>
          </w:p>
        </w:tc>
        <w:tc>
          <w:tcPr>
            <w:tcW w:w="1559" w:type="dxa"/>
            <w:vAlign w:val="center"/>
          </w:tcPr>
          <w:p w:rsidR="00DE6124" w:rsidRPr="00DE6124" w:rsidRDefault="00DE6124"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23</w:t>
            </w:r>
          </w:p>
        </w:tc>
      </w:tr>
      <w:tr w:rsidR="00DE6124" w:rsidRPr="00582438" w:rsidTr="00FC36A5">
        <w:tc>
          <w:tcPr>
            <w:tcW w:w="3823" w:type="dxa"/>
            <w:vAlign w:val="center"/>
          </w:tcPr>
          <w:p w:rsidR="00DE6124" w:rsidRDefault="00DE6124" w:rsidP="00DE6124">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зачисленных</w:t>
            </w:r>
          </w:p>
        </w:tc>
        <w:tc>
          <w:tcPr>
            <w:tcW w:w="1559" w:type="dxa"/>
            <w:vMerge/>
            <w:vAlign w:val="center"/>
          </w:tcPr>
          <w:p w:rsidR="00DE6124" w:rsidRPr="008D6E1D" w:rsidRDefault="00DE6124" w:rsidP="00DE6124">
            <w:pPr>
              <w:tabs>
                <w:tab w:val="left" w:pos="993"/>
              </w:tabs>
              <w:jc w:val="center"/>
              <w:rPr>
                <w:rFonts w:ascii="Times New Roman" w:hAnsi="Times New Roman" w:cs="Times New Roman"/>
                <w:sz w:val="24"/>
                <w:szCs w:val="28"/>
              </w:rPr>
            </w:pPr>
          </w:p>
        </w:tc>
        <w:tc>
          <w:tcPr>
            <w:tcW w:w="1417" w:type="dxa"/>
            <w:vAlign w:val="center"/>
          </w:tcPr>
          <w:p w:rsidR="00DE6124" w:rsidRPr="00DE6124"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c>
          <w:tcPr>
            <w:tcW w:w="1276" w:type="dxa"/>
            <w:vAlign w:val="center"/>
          </w:tcPr>
          <w:p w:rsidR="00DE6124" w:rsidRPr="00DE6124"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c>
          <w:tcPr>
            <w:tcW w:w="1559" w:type="dxa"/>
            <w:vAlign w:val="center"/>
          </w:tcPr>
          <w:p w:rsidR="00DE6124" w:rsidRPr="00DE6124"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r>
      <w:tr w:rsidR="006A0A6A" w:rsidRPr="009E1089" w:rsidTr="00FC36A5">
        <w:tc>
          <w:tcPr>
            <w:tcW w:w="9634" w:type="dxa"/>
            <w:gridSpan w:val="5"/>
            <w:vAlign w:val="center"/>
          </w:tcPr>
          <w:p w:rsidR="006A0A6A" w:rsidRPr="00DE6124" w:rsidRDefault="006A0A6A" w:rsidP="006A0A6A">
            <w:pPr>
              <w:tabs>
                <w:tab w:val="left" w:pos="993"/>
              </w:tabs>
              <w:rPr>
                <w:rFonts w:ascii="Times New Roman" w:hAnsi="Times New Roman" w:cs="Times New Roman"/>
                <w:i/>
                <w:sz w:val="24"/>
                <w:szCs w:val="28"/>
              </w:rPr>
            </w:pPr>
            <w:r w:rsidRPr="009E1089">
              <w:rPr>
                <w:rFonts w:ascii="Times New Roman" w:hAnsi="Times New Roman" w:cs="Times New Roman"/>
                <w:i/>
                <w:sz w:val="24"/>
                <w:szCs w:val="28"/>
              </w:rPr>
              <w:t>46.03.02 Документоведение и архивоведение</w:t>
            </w:r>
            <w:r>
              <w:rPr>
                <w:rFonts w:ascii="Times New Roman" w:hAnsi="Times New Roman" w:cs="Times New Roman"/>
                <w:i/>
                <w:sz w:val="24"/>
                <w:szCs w:val="28"/>
              </w:rPr>
              <w:t xml:space="preserve"> </w:t>
            </w:r>
          </w:p>
        </w:tc>
      </w:tr>
      <w:tr w:rsidR="00DE6124" w:rsidRPr="00582438" w:rsidTr="00FC36A5">
        <w:tc>
          <w:tcPr>
            <w:tcW w:w="3823" w:type="dxa"/>
            <w:vAlign w:val="center"/>
          </w:tcPr>
          <w:p w:rsidR="00DE6124" w:rsidRPr="008D6E1D" w:rsidRDefault="00DE6124" w:rsidP="00DE6124">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заявлений</w:t>
            </w:r>
          </w:p>
        </w:tc>
        <w:tc>
          <w:tcPr>
            <w:tcW w:w="1559" w:type="dxa"/>
            <w:vMerge w:val="restart"/>
            <w:vAlign w:val="center"/>
          </w:tcPr>
          <w:p w:rsidR="00DE6124" w:rsidRPr="008D6E1D" w:rsidRDefault="00DE6124"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Договор</w:t>
            </w:r>
          </w:p>
        </w:tc>
        <w:tc>
          <w:tcPr>
            <w:tcW w:w="1417" w:type="dxa"/>
            <w:vAlign w:val="center"/>
          </w:tcPr>
          <w:p w:rsidR="00DE6124" w:rsidRPr="00DE6124" w:rsidRDefault="00DE6124"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42</w:t>
            </w:r>
          </w:p>
        </w:tc>
        <w:tc>
          <w:tcPr>
            <w:tcW w:w="1276" w:type="dxa"/>
            <w:vAlign w:val="center"/>
          </w:tcPr>
          <w:p w:rsidR="00DE6124" w:rsidRPr="00DE6124" w:rsidRDefault="00DE6124"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13</w:t>
            </w:r>
          </w:p>
        </w:tc>
        <w:tc>
          <w:tcPr>
            <w:tcW w:w="1559" w:type="dxa"/>
            <w:vAlign w:val="center"/>
          </w:tcPr>
          <w:p w:rsidR="00DE6124" w:rsidRPr="00DE6124" w:rsidRDefault="00DE6124"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15</w:t>
            </w:r>
          </w:p>
        </w:tc>
      </w:tr>
      <w:tr w:rsidR="00DE6124" w:rsidRPr="00582438" w:rsidTr="00FC36A5">
        <w:tc>
          <w:tcPr>
            <w:tcW w:w="3823" w:type="dxa"/>
            <w:vAlign w:val="center"/>
          </w:tcPr>
          <w:p w:rsidR="00DE6124" w:rsidRDefault="00DE6124" w:rsidP="00DE6124">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зачисленных</w:t>
            </w:r>
          </w:p>
        </w:tc>
        <w:tc>
          <w:tcPr>
            <w:tcW w:w="1559" w:type="dxa"/>
            <w:vMerge/>
            <w:vAlign w:val="center"/>
          </w:tcPr>
          <w:p w:rsidR="00DE6124" w:rsidRPr="008D6E1D" w:rsidRDefault="00DE6124" w:rsidP="00DE6124">
            <w:pPr>
              <w:tabs>
                <w:tab w:val="left" w:pos="993"/>
              </w:tabs>
              <w:jc w:val="center"/>
              <w:rPr>
                <w:rFonts w:ascii="Times New Roman" w:hAnsi="Times New Roman" w:cs="Times New Roman"/>
                <w:sz w:val="24"/>
                <w:szCs w:val="28"/>
              </w:rPr>
            </w:pPr>
          </w:p>
        </w:tc>
        <w:tc>
          <w:tcPr>
            <w:tcW w:w="1417" w:type="dxa"/>
            <w:vAlign w:val="center"/>
          </w:tcPr>
          <w:p w:rsidR="00DE6124" w:rsidRPr="00DE6124"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13</w:t>
            </w:r>
          </w:p>
        </w:tc>
        <w:tc>
          <w:tcPr>
            <w:tcW w:w="1276" w:type="dxa"/>
            <w:vAlign w:val="center"/>
          </w:tcPr>
          <w:p w:rsidR="00DE6124" w:rsidRPr="00DE6124"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7</w:t>
            </w:r>
          </w:p>
        </w:tc>
        <w:tc>
          <w:tcPr>
            <w:tcW w:w="1559" w:type="dxa"/>
            <w:vAlign w:val="center"/>
          </w:tcPr>
          <w:p w:rsidR="00DE6124" w:rsidRPr="00DE6124" w:rsidRDefault="006A0A6A" w:rsidP="00DE6124">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r>
      <w:tr w:rsidR="00DE6124" w:rsidRPr="00582438" w:rsidTr="00FC36A5">
        <w:tc>
          <w:tcPr>
            <w:tcW w:w="3823" w:type="dxa"/>
            <w:vAlign w:val="center"/>
          </w:tcPr>
          <w:p w:rsidR="00DE6124" w:rsidRPr="008D6E1D" w:rsidRDefault="00DE6124" w:rsidP="006A0A6A">
            <w:pPr>
              <w:tabs>
                <w:tab w:val="left" w:pos="993"/>
              </w:tabs>
              <w:rPr>
                <w:rFonts w:ascii="Times New Roman" w:hAnsi="Times New Roman" w:cs="Times New Roman"/>
                <w:b/>
                <w:i/>
                <w:sz w:val="24"/>
                <w:szCs w:val="28"/>
              </w:rPr>
            </w:pPr>
            <w:r w:rsidRPr="008D6E1D">
              <w:rPr>
                <w:rFonts w:ascii="Times New Roman" w:hAnsi="Times New Roman" w:cs="Times New Roman"/>
                <w:b/>
                <w:i/>
                <w:sz w:val="24"/>
                <w:szCs w:val="28"/>
              </w:rPr>
              <w:t>ИТОГО по АКАДЕМИИ</w:t>
            </w:r>
          </w:p>
        </w:tc>
        <w:tc>
          <w:tcPr>
            <w:tcW w:w="1559" w:type="dxa"/>
            <w:vAlign w:val="center"/>
          </w:tcPr>
          <w:p w:rsidR="00DE6124" w:rsidRPr="00582438" w:rsidRDefault="00DE6124" w:rsidP="00DE6124">
            <w:pPr>
              <w:tabs>
                <w:tab w:val="left" w:pos="993"/>
              </w:tabs>
              <w:jc w:val="center"/>
              <w:rPr>
                <w:rFonts w:ascii="Times New Roman" w:hAnsi="Times New Roman" w:cs="Times New Roman"/>
                <w:b/>
                <w:sz w:val="24"/>
                <w:szCs w:val="28"/>
              </w:rPr>
            </w:pPr>
          </w:p>
        </w:tc>
        <w:tc>
          <w:tcPr>
            <w:tcW w:w="1417" w:type="dxa"/>
            <w:vAlign w:val="center"/>
          </w:tcPr>
          <w:p w:rsidR="00DE6124" w:rsidRPr="00DE6124" w:rsidRDefault="00DE6124" w:rsidP="00DE6124">
            <w:pPr>
              <w:tabs>
                <w:tab w:val="left" w:pos="993"/>
              </w:tabs>
              <w:jc w:val="center"/>
              <w:rPr>
                <w:rFonts w:ascii="Times New Roman" w:hAnsi="Times New Roman" w:cs="Times New Roman"/>
                <w:sz w:val="24"/>
                <w:szCs w:val="28"/>
              </w:rPr>
            </w:pPr>
          </w:p>
        </w:tc>
        <w:tc>
          <w:tcPr>
            <w:tcW w:w="1276" w:type="dxa"/>
            <w:vAlign w:val="center"/>
          </w:tcPr>
          <w:p w:rsidR="00DE6124" w:rsidRPr="00DE6124" w:rsidRDefault="00DE6124" w:rsidP="00DE6124">
            <w:pPr>
              <w:tabs>
                <w:tab w:val="left" w:pos="993"/>
              </w:tabs>
              <w:jc w:val="center"/>
              <w:rPr>
                <w:rFonts w:ascii="Times New Roman" w:hAnsi="Times New Roman" w:cs="Times New Roman"/>
                <w:sz w:val="24"/>
                <w:szCs w:val="28"/>
              </w:rPr>
            </w:pPr>
          </w:p>
        </w:tc>
        <w:tc>
          <w:tcPr>
            <w:tcW w:w="1559" w:type="dxa"/>
            <w:vAlign w:val="center"/>
          </w:tcPr>
          <w:p w:rsidR="00DE6124" w:rsidRPr="00DE6124" w:rsidRDefault="00DE6124" w:rsidP="00DE6124">
            <w:pPr>
              <w:tabs>
                <w:tab w:val="left" w:pos="993"/>
              </w:tabs>
              <w:jc w:val="center"/>
              <w:rPr>
                <w:rFonts w:ascii="Times New Roman" w:hAnsi="Times New Roman" w:cs="Times New Roman"/>
                <w:sz w:val="24"/>
                <w:szCs w:val="28"/>
              </w:rPr>
            </w:pPr>
          </w:p>
        </w:tc>
      </w:tr>
      <w:tr w:rsidR="00DE6124" w:rsidRPr="00582438" w:rsidTr="00FC36A5">
        <w:trPr>
          <w:trHeight w:val="289"/>
        </w:trPr>
        <w:tc>
          <w:tcPr>
            <w:tcW w:w="3823" w:type="dxa"/>
            <w:vMerge w:val="restart"/>
            <w:vAlign w:val="center"/>
          </w:tcPr>
          <w:p w:rsidR="00DE6124" w:rsidRPr="008D6E1D" w:rsidRDefault="00DE6124" w:rsidP="00DE6124">
            <w:pPr>
              <w:tabs>
                <w:tab w:val="left" w:pos="993"/>
              </w:tabs>
              <w:spacing w:line="276" w:lineRule="auto"/>
              <w:rPr>
                <w:rFonts w:ascii="Times New Roman" w:hAnsi="Times New Roman" w:cs="Times New Roman"/>
                <w:b/>
                <w:sz w:val="24"/>
                <w:szCs w:val="28"/>
              </w:rPr>
            </w:pPr>
            <w:r w:rsidRPr="008D6E1D">
              <w:rPr>
                <w:rFonts w:ascii="Times New Roman" w:hAnsi="Times New Roman" w:cs="Times New Roman"/>
                <w:b/>
                <w:sz w:val="24"/>
                <w:szCs w:val="28"/>
              </w:rPr>
              <w:t xml:space="preserve">Количество заявлений </w:t>
            </w:r>
            <w:r>
              <w:rPr>
                <w:rFonts w:ascii="Times New Roman" w:hAnsi="Times New Roman" w:cs="Times New Roman"/>
                <w:b/>
                <w:sz w:val="24"/>
                <w:szCs w:val="28"/>
              </w:rPr>
              <w:t xml:space="preserve"> </w:t>
            </w:r>
          </w:p>
        </w:tc>
        <w:tc>
          <w:tcPr>
            <w:tcW w:w="1559" w:type="dxa"/>
          </w:tcPr>
          <w:p w:rsidR="00DE6124" w:rsidRPr="008D6E1D" w:rsidRDefault="00DE6124" w:rsidP="00DE6124">
            <w:pPr>
              <w:tabs>
                <w:tab w:val="left" w:pos="993"/>
              </w:tabs>
              <w:spacing w:line="276" w:lineRule="auto"/>
              <w:jc w:val="center"/>
              <w:rPr>
                <w:rFonts w:ascii="Times New Roman" w:hAnsi="Times New Roman" w:cs="Times New Roman"/>
                <w:b/>
                <w:sz w:val="24"/>
                <w:szCs w:val="28"/>
              </w:rPr>
            </w:pPr>
            <w:r w:rsidRPr="008D6E1D">
              <w:rPr>
                <w:rFonts w:ascii="Times New Roman" w:hAnsi="Times New Roman" w:cs="Times New Roman"/>
                <w:b/>
                <w:sz w:val="24"/>
                <w:szCs w:val="28"/>
              </w:rPr>
              <w:t>Бюджет</w:t>
            </w:r>
          </w:p>
        </w:tc>
        <w:tc>
          <w:tcPr>
            <w:tcW w:w="1417" w:type="dxa"/>
          </w:tcPr>
          <w:p w:rsidR="00DE6124" w:rsidRPr="008D6E1D" w:rsidRDefault="00DE6124" w:rsidP="00DE6124">
            <w:pPr>
              <w:tabs>
                <w:tab w:val="left" w:pos="993"/>
              </w:tabs>
              <w:spacing w:line="276" w:lineRule="auto"/>
              <w:jc w:val="center"/>
              <w:rPr>
                <w:rFonts w:ascii="Times New Roman" w:hAnsi="Times New Roman" w:cs="Times New Roman"/>
                <w:b/>
                <w:sz w:val="24"/>
                <w:szCs w:val="28"/>
              </w:rPr>
            </w:pPr>
            <w:r w:rsidRPr="008D6E1D">
              <w:rPr>
                <w:rFonts w:ascii="Times New Roman" w:hAnsi="Times New Roman" w:cs="Times New Roman"/>
                <w:b/>
                <w:sz w:val="24"/>
                <w:szCs w:val="28"/>
              </w:rPr>
              <w:t>297</w:t>
            </w:r>
          </w:p>
        </w:tc>
        <w:tc>
          <w:tcPr>
            <w:tcW w:w="1276" w:type="dxa"/>
          </w:tcPr>
          <w:p w:rsidR="00DE6124" w:rsidRPr="008D6E1D" w:rsidRDefault="00DE6124" w:rsidP="00DE6124">
            <w:pPr>
              <w:tabs>
                <w:tab w:val="left" w:pos="993"/>
              </w:tabs>
              <w:spacing w:line="276" w:lineRule="auto"/>
              <w:jc w:val="center"/>
              <w:rPr>
                <w:rFonts w:ascii="Times New Roman" w:hAnsi="Times New Roman" w:cs="Times New Roman"/>
                <w:b/>
                <w:sz w:val="24"/>
                <w:szCs w:val="28"/>
              </w:rPr>
            </w:pPr>
            <w:r w:rsidRPr="008D6E1D">
              <w:rPr>
                <w:rFonts w:ascii="Times New Roman" w:hAnsi="Times New Roman" w:cs="Times New Roman"/>
                <w:b/>
                <w:sz w:val="24"/>
                <w:szCs w:val="28"/>
              </w:rPr>
              <w:t>-</w:t>
            </w:r>
          </w:p>
        </w:tc>
        <w:tc>
          <w:tcPr>
            <w:tcW w:w="1559" w:type="dxa"/>
          </w:tcPr>
          <w:p w:rsidR="00DE6124" w:rsidRPr="008D6E1D" w:rsidRDefault="00DE6124" w:rsidP="00DE6124">
            <w:pPr>
              <w:tabs>
                <w:tab w:val="left" w:pos="993"/>
              </w:tabs>
              <w:spacing w:line="276" w:lineRule="auto"/>
              <w:jc w:val="center"/>
              <w:rPr>
                <w:rFonts w:ascii="Times New Roman" w:hAnsi="Times New Roman" w:cs="Times New Roman"/>
                <w:b/>
                <w:sz w:val="24"/>
                <w:szCs w:val="28"/>
              </w:rPr>
            </w:pPr>
            <w:r w:rsidRPr="008D6E1D">
              <w:rPr>
                <w:rFonts w:ascii="Times New Roman" w:hAnsi="Times New Roman" w:cs="Times New Roman"/>
                <w:b/>
                <w:sz w:val="24"/>
                <w:szCs w:val="28"/>
              </w:rPr>
              <w:t>-</w:t>
            </w:r>
          </w:p>
        </w:tc>
      </w:tr>
      <w:tr w:rsidR="00DE6124" w:rsidRPr="00582438" w:rsidTr="00FC36A5">
        <w:tc>
          <w:tcPr>
            <w:tcW w:w="3823" w:type="dxa"/>
            <w:vMerge/>
            <w:vAlign w:val="center"/>
          </w:tcPr>
          <w:p w:rsidR="00DE6124" w:rsidRPr="008D6E1D" w:rsidRDefault="00DE6124" w:rsidP="00DE6124">
            <w:pPr>
              <w:tabs>
                <w:tab w:val="left" w:pos="993"/>
              </w:tabs>
              <w:spacing w:line="276" w:lineRule="auto"/>
              <w:rPr>
                <w:rFonts w:ascii="Times New Roman" w:hAnsi="Times New Roman" w:cs="Times New Roman"/>
                <w:b/>
                <w:sz w:val="24"/>
                <w:szCs w:val="28"/>
              </w:rPr>
            </w:pPr>
          </w:p>
        </w:tc>
        <w:tc>
          <w:tcPr>
            <w:tcW w:w="1559" w:type="dxa"/>
          </w:tcPr>
          <w:p w:rsidR="00DE6124" w:rsidRPr="008D6E1D" w:rsidRDefault="00DE6124" w:rsidP="00DE6124">
            <w:pPr>
              <w:tabs>
                <w:tab w:val="left" w:pos="993"/>
              </w:tabs>
              <w:spacing w:line="276" w:lineRule="auto"/>
              <w:jc w:val="center"/>
              <w:rPr>
                <w:rFonts w:ascii="Times New Roman" w:hAnsi="Times New Roman" w:cs="Times New Roman"/>
                <w:b/>
                <w:sz w:val="24"/>
                <w:szCs w:val="28"/>
              </w:rPr>
            </w:pPr>
            <w:r w:rsidRPr="008D6E1D">
              <w:rPr>
                <w:rFonts w:ascii="Times New Roman" w:hAnsi="Times New Roman" w:cs="Times New Roman"/>
                <w:b/>
                <w:sz w:val="24"/>
                <w:szCs w:val="28"/>
              </w:rPr>
              <w:t>Договор</w:t>
            </w:r>
          </w:p>
        </w:tc>
        <w:tc>
          <w:tcPr>
            <w:tcW w:w="1417" w:type="dxa"/>
          </w:tcPr>
          <w:p w:rsidR="00DE6124" w:rsidRPr="008D6E1D" w:rsidRDefault="00DE6124" w:rsidP="00DE6124">
            <w:pPr>
              <w:tabs>
                <w:tab w:val="left" w:pos="993"/>
              </w:tabs>
              <w:spacing w:line="276" w:lineRule="auto"/>
              <w:jc w:val="center"/>
              <w:rPr>
                <w:rFonts w:ascii="Times New Roman" w:hAnsi="Times New Roman" w:cs="Times New Roman"/>
                <w:b/>
                <w:sz w:val="24"/>
                <w:szCs w:val="28"/>
              </w:rPr>
            </w:pPr>
            <w:r w:rsidRPr="008D6E1D">
              <w:rPr>
                <w:rFonts w:ascii="Times New Roman" w:hAnsi="Times New Roman" w:cs="Times New Roman"/>
                <w:b/>
                <w:sz w:val="24"/>
                <w:szCs w:val="28"/>
              </w:rPr>
              <w:t>264</w:t>
            </w:r>
          </w:p>
        </w:tc>
        <w:tc>
          <w:tcPr>
            <w:tcW w:w="1276" w:type="dxa"/>
          </w:tcPr>
          <w:p w:rsidR="00DE6124" w:rsidRPr="008D6E1D" w:rsidRDefault="00DE6124" w:rsidP="00DE6124">
            <w:pPr>
              <w:tabs>
                <w:tab w:val="left" w:pos="993"/>
              </w:tabs>
              <w:spacing w:line="276" w:lineRule="auto"/>
              <w:jc w:val="center"/>
              <w:rPr>
                <w:rFonts w:ascii="Times New Roman" w:hAnsi="Times New Roman" w:cs="Times New Roman"/>
                <w:b/>
                <w:sz w:val="24"/>
                <w:szCs w:val="28"/>
              </w:rPr>
            </w:pPr>
            <w:r w:rsidRPr="008D6E1D">
              <w:rPr>
                <w:rFonts w:ascii="Times New Roman" w:hAnsi="Times New Roman" w:cs="Times New Roman"/>
                <w:b/>
                <w:sz w:val="24"/>
                <w:szCs w:val="28"/>
              </w:rPr>
              <w:t xml:space="preserve">184 </w:t>
            </w:r>
            <w:r w:rsidRPr="008D6E1D">
              <w:rPr>
                <w:rFonts w:ascii="Times New Roman" w:hAnsi="Times New Roman" w:cs="Times New Roman"/>
                <w:b/>
                <w:color w:val="FF0000"/>
                <w:sz w:val="24"/>
                <w:szCs w:val="28"/>
              </w:rPr>
              <w:t>(-80)</w:t>
            </w:r>
          </w:p>
        </w:tc>
        <w:tc>
          <w:tcPr>
            <w:tcW w:w="1559" w:type="dxa"/>
          </w:tcPr>
          <w:p w:rsidR="00DE6124" w:rsidRPr="008D6E1D" w:rsidRDefault="00DE6124" w:rsidP="00DE6124">
            <w:pPr>
              <w:tabs>
                <w:tab w:val="left" w:pos="993"/>
              </w:tabs>
              <w:spacing w:line="276" w:lineRule="auto"/>
              <w:jc w:val="center"/>
              <w:rPr>
                <w:rFonts w:ascii="Times New Roman" w:hAnsi="Times New Roman" w:cs="Times New Roman"/>
                <w:b/>
                <w:sz w:val="24"/>
                <w:szCs w:val="28"/>
              </w:rPr>
            </w:pPr>
            <w:r w:rsidRPr="008D6E1D">
              <w:rPr>
                <w:rFonts w:ascii="Times New Roman" w:hAnsi="Times New Roman" w:cs="Times New Roman"/>
                <w:b/>
                <w:sz w:val="24"/>
                <w:szCs w:val="28"/>
              </w:rPr>
              <w:t xml:space="preserve">235 </w:t>
            </w:r>
            <w:r w:rsidRPr="008D6E1D">
              <w:rPr>
                <w:rFonts w:ascii="Times New Roman" w:hAnsi="Times New Roman" w:cs="Times New Roman"/>
                <w:b/>
                <w:color w:val="4F6228" w:themeColor="accent3" w:themeShade="80"/>
                <w:sz w:val="24"/>
                <w:szCs w:val="28"/>
              </w:rPr>
              <w:t>(+51)</w:t>
            </w:r>
          </w:p>
        </w:tc>
      </w:tr>
      <w:tr w:rsidR="00DE6124" w:rsidRPr="00582438" w:rsidTr="00FC36A5">
        <w:trPr>
          <w:trHeight w:val="199"/>
        </w:trPr>
        <w:tc>
          <w:tcPr>
            <w:tcW w:w="3823" w:type="dxa"/>
            <w:vMerge w:val="restart"/>
            <w:vAlign w:val="center"/>
          </w:tcPr>
          <w:p w:rsidR="00DE6124" w:rsidRPr="008D6E1D" w:rsidRDefault="00DE6124" w:rsidP="00DE6124">
            <w:pPr>
              <w:tabs>
                <w:tab w:val="left" w:pos="993"/>
              </w:tabs>
              <w:spacing w:line="276" w:lineRule="auto"/>
              <w:rPr>
                <w:rFonts w:ascii="Times New Roman" w:hAnsi="Times New Roman" w:cs="Times New Roman"/>
                <w:b/>
                <w:sz w:val="24"/>
                <w:szCs w:val="28"/>
              </w:rPr>
            </w:pPr>
            <w:r w:rsidRPr="008D6E1D">
              <w:rPr>
                <w:rFonts w:ascii="Times New Roman" w:hAnsi="Times New Roman" w:cs="Times New Roman"/>
                <w:b/>
                <w:sz w:val="24"/>
                <w:szCs w:val="28"/>
              </w:rPr>
              <w:t xml:space="preserve">Количество зачисленных в число обучающихся </w:t>
            </w:r>
            <w:r>
              <w:rPr>
                <w:rFonts w:ascii="Times New Roman" w:hAnsi="Times New Roman" w:cs="Times New Roman"/>
                <w:b/>
                <w:sz w:val="24"/>
                <w:szCs w:val="28"/>
              </w:rPr>
              <w:t xml:space="preserve"> </w:t>
            </w:r>
          </w:p>
        </w:tc>
        <w:tc>
          <w:tcPr>
            <w:tcW w:w="1559" w:type="dxa"/>
          </w:tcPr>
          <w:p w:rsidR="00DE6124" w:rsidRPr="008D6E1D" w:rsidRDefault="00DE6124" w:rsidP="00DE6124">
            <w:pPr>
              <w:tabs>
                <w:tab w:val="left" w:pos="993"/>
              </w:tabs>
              <w:spacing w:line="276" w:lineRule="auto"/>
              <w:jc w:val="center"/>
              <w:rPr>
                <w:rFonts w:ascii="Times New Roman" w:hAnsi="Times New Roman" w:cs="Times New Roman"/>
                <w:b/>
                <w:sz w:val="24"/>
                <w:szCs w:val="28"/>
              </w:rPr>
            </w:pPr>
            <w:r w:rsidRPr="008D6E1D">
              <w:rPr>
                <w:rFonts w:ascii="Times New Roman" w:hAnsi="Times New Roman" w:cs="Times New Roman"/>
                <w:b/>
                <w:sz w:val="24"/>
                <w:szCs w:val="28"/>
              </w:rPr>
              <w:t>Бюджет</w:t>
            </w:r>
          </w:p>
        </w:tc>
        <w:tc>
          <w:tcPr>
            <w:tcW w:w="1417" w:type="dxa"/>
          </w:tcPr>
          <w:p w:rsidR="00DE6124" w:rsidRPr="008D6E1D" w:rsidRDefault="00DE6124" w:rsidP="00DE6124">
            <w:pPr>
              <w:tabs>
                <w:tab w:val="left" w:pos="993"/>
              </w:tabs>
              <w:spacing w:line="276" w:lineRule="auto"/>
              <w:jc w:val="center"/>
              <w:rPr>
                <w:rFonts w:ascii="Times New Roman" w:hAnsi="Times New Roman" w:cs="Times New Roman"/>
                <w:b/>
                <w:sz w:val="24"/>
                <w:szCs w:val="28"/>
              </w:rPr>
            </w:pPr>
            <w:r w:rsidRPr="008D6E1D">
              <w:rPr>
                <w:rFonts w:ascii="Times New Roman" w:hAnsi="Times New Roman" w:cs="Times New Roman"/>
                <w:b/>
                <w:sz w:val="24"/>
                <w:szCs w:val="28"/>
              </w:rPr>
              <w:t>20</w:t>
            </w:r>
          </w:p>
        </w:tc>
        <w:tc>
          <w:tcPr>
            <w:tcW w:w="1276" w:type="dxa"/>
          </w:tcPr>
          <w:p w:rsidR="00DE6124" w:rsidRPr="008D6E1D" w:rsidRDefault="00DE6124" w:rsidP="00DE6124">
            <w:pPr>
              <w:tabs>
                <w:tab w:val="left" w:pos="993"/>
              </w:tabs>
              <w:spacing w:line="276" w:lineRule="auto"/>
              <w:jc w:val="center"/>
              <w:rPr>
                <w:rFonts w:ascii="Times New Roman" w:hAnsi="Times New Roman" w:cs="Times New Roman"/>
                <w:b/>
                <w:sz w:val="24"/>
                <w:szCs w:val="28"/>
              </w:rPr>
            </w:pPr>
            <w:r w:rsidRPr="008D6E1D">
              <w:rPr>
                <w:rFonts w:ascii="Times New Roman" w:hAnsi="Times New Roman" w:cs="Times New Roman"/>
                <w:b/>
                <w:sz w:val="24"/>
                <w:szCs w:val="28"/>
              </w:rPr>
              <w:t>-</w:t>
            </w:r>
          </w:p>
        </w:tc>
        <w:tc>
          <w:tcPr>
            <w:tcW w:w="1559" w:type="dxa"/>
          </w:tcPr>
          <w:p w:rsidR="00DE6124" w:rsidRPr="008D6E1D" w:rsidRDefault="00DE6124" w:rsidP="00DE6124">
            <w:pPr>
              <w:tabs>
                <w:tab w:val="left" w:pos="993"/>
              </w:tabs>
              <w:spacing w:line="276" w:lineRule="auto"/>
              <w:jc w:val="center"/>
              <w:rPr>
                <w:rFonts w:ascii="Times New Roman" w:hAnsi="Times New Roman" w:cs="Times New Roman"/>
                <w:b/>
                <w:sz w:val="24"/>
                <w:szCs w:val="28"/>
              </w:rPr>
            </w:pPr>
            <w:r w:rsidRPr="008D6E1D">
              <w:rPr>
                <w:rFonts w:ascii="Times New Roman" w:hAnsi="Times New Roman" w:cs="Times New Roman"/>
                <w:b/>
                <w:sz w:val="24"/>
                <w:szCs w:val="28"/>
              </w:rPr>
              <w:t>-</w:t>
            </w:r>
          </w:p>
        </w:tc>
      </w:tr>
      <w:tr w:rsidR="00DE6124" w:rsidRPr="00582438" w:rsidTr="00FC36A5">
        <w:tc>
          <w:tcPr>
            <w:tcW w:w="3823" w:type="dxa"/>
            <w:vMerge/>
          </w:tcPr>
          <w:p w:rsidR="00DE6124" w:rsidRPr="008D6E1D" w:rsidRDefault="00DE6124" w:rsidP="00DE6124">
            <w:pPr>
              <w:tabs>
                <w:tab w:val="left" w:pos="993"/>
              </w:tabs>
              <w:spacing w:line="276" w:lineRule="auto"/>
              <w:jc w:val="both"/>
              <w:rPr>
                <w:rFonts w:ascii="Times New Roman" w:hAnsi="Times New Roman" w:cs="Times New Roman"/>
                <w:b/>
                <w:sz w:val="24"/>
                <w:szCs w:val="28"/>
              </w:rPr>
            </w:pPr>
          </w:p>
        </w:tc>
        <w:tc>
          <w:tcPr>
            <w:tcW w:w="1559" w:type="dxa"/>
          </w:tcPr>
          <w:p w:rsidR="00DE6124" w:rsidRPr="008D6E1D" w:rsidRDefault="00DE6124" w:rsidP="00DE6124">
            <w:pPr>
              <w:tabs>
                <w:tab w:val="left" w:pos="993"/>
              </w:tabs>
              <w:spacing w:line="276" w:lineRule="auto"/>
              <w:jc w:val="center"/>
              <w:rPr>
                <w:rFonts w:ascii="Times New Roman" w:hAnsi="Times New Roman" w:cs="Times New Roman"/>
                <w:b/>
                <w:sz w:val="24"/>
                <w:szCs w:val="28"/>
              </w:rPr>
            </w:pPr>
            <w:r w:rsidRPr="008D6E1D">
              <w:rPr>
                <w:rFonts w:ascii="Times New Roman" w:hAnsi="Times New Roman" w:cs="Times New Roman"/>
                <w:b/>
                <w:sz w:val="24"/>
                <w:szCs w:val="28"/>
              </w:rPr>
              <w:t>Договор</w:t>
            </w:r>
          </w:p>
        </w:tc>
        <w:tc>
          <w:tcPr>
            <w:tcW w:w="1417" w:type="dxa"/>
          </w:tcPr>
          <w:p w:rsidR="00DE6124" w:rsidRPr="008D6E1D" w:rsidRDefault="00DE6124" w:rsidP="00DE6124">
            <w:pPr>
              <w:tabs>
                <w:tab w:val="left" w:pos="993"/>
              </w:tabs>
              <w:spacing w:line="276" w:lineRule="auto"/>
              <w:jc w:val="center"/>
              <w:rPr>
                <w:rFonts w:ascii="Times New Roman" w:hAnsi="Times New Roman" w:cs="Times New Roman"/>
                <w:b/>
                <w:sz w:val="24"/>
                <w:szCs w:val="28"/>
              </w:rPr>
            </w:pPr>
            <w:r w:rsidRPr="008D6E1D">
              <w:rPr>
                <w:rFonts w:ascii="Times New Roman" w:hAnsi="Times New Roman" w:cs="Times New Roman"/>
                <w:b/>
                <w:sz w:val="24"/>
                <w:szCs w:val="28"/>
              </w:rPr>
              <w:t>33</w:t>
            </w:r>
          </w:p>
        </w:tc>
        <w:tc>
          <w:tcPr>
            <w:tcW w:w="1276" w:type="dxa"/>
          </w:tcPr>
          <w:p w:rsidR="00DE6124" w:rsidRPr="008D6E1D" w:rsidRDefault="00DE6124" w:rsidP="00DE6124">
            <w:pPr>
              <w:tabs>
                <w:tab w:val="left" w:pos="993"/>
              </w:tabs>
              <w:spacing w:line="276" w:lineRule="auto"/>
              <w:jc w:val="center"/>
              <w:rPr>
                <w:rFonts w:ascii="Times New Roman" w:hAnsi="Times New Roman" w:cs="Times New Roman"/>
                <w:b/>
                <w:sz w:val="24"/>
                <w:szCs w:val="28"/>
              </w:rPr>
            </w:pPr>
            <w:r w:rsidRPr="008D6E1D">
              <w:rPr>
                <w:rFonts w:ascii="Times New Roman" w:hAnsi="Times New Roman" w:cs="Times New Roman"/>
                <w:b/>
                <w:sz w:val="24"/>
                <w:szCs w:val="28"/>
              </w:rPr>
              <w:t xml:space="preserve">29 </w:t>
            </w:r>
            <w:r w:rsidRPr="008D6E1D">
              <w:rPr>
                <w:rFonts w:ascii="Times New Roman" w:hAnsi="Times New Roman" w:cs="Times New Roman"/>
                <w:b/>
                <w:color w:val="FF0000"/>
                <w:sz w:val="24"/>
                <w:szCs w:val="28"/>
              </w:rPr>
              <w:t>(-4)</w:t>
            </w:r>
          </w:p>
        </w:tc>
        <w:tc>
          <w:tcPr>
            <w:tcW w:w="1559" w:type="dxa"/>
          </w:tcPr>
          <w:p w:rsidR="00DE6124" w:rsidRPr="008D6E1D" w:rsidRDefault="00DE6124" w:rsidP="00DE6124">
            <w:pPr>
              <w:tabs>
                <w:tab w:val="left" w:pos="993"/>
              </w:tabs>
              <w:spacing w:line="276" w:lineRule="auto"/>
              <w:jc w:val="center"/>
              <w:rPr>
                <w:rFonts w:ascii="Times New Roman" w:hAnsi="Times New Roman" w:cs="Times New Roman"/>
                <w:b/>
                <w:sz w:val="24"/>
                <w:szCs w:val="28"/>
              </w:rPr>
            </w:pPr>
            <w:r w:rsidRPr="008D6E1D">
              <w:rPr>
                <w:rFonts w:ascii="Times New Roman" w:hAnsi="Times New Roman" w:cs="Times New Roman"/>
                <w:b/>
                <w:sz w:val="24"/>
                <w:szCs w:val="28"/>
              </w:rPr>
              <w:t xml:space="preserve">51 </w:t>
            </w:r>
            <w:r w:rsidRPr="008D6E1D">
              <w:rPr>
                <w:rFonts w:ascii="Times New Roman" w:hAnsi="Times New Roman" w:cs="Times New Roman"/>
                <w:b/>
                <w:color w:val="4F6228" w:themeColor="accent3" w:themeShade="80"/>
                <w:sz w:val="24"/>
                <w:szCs w:val="28"/>
              </w:rPr>
              <w:t>(+22)</w:t>
            </w:r>
          </w:p>
        </w:tc>
      </w:tr>
    </w:tbl>
    <w:p w:rsidR="005B7B86" w:rsidRPr="004E2E2B" w:rsidRDefault="005B7B86" w:rsidP="00FC36A5">
      <w:pPr>
        <w:pStyle w:val="a3"/>
        <w:tabs>
          <w:tab w:val="left" w:pos="993"/>
        </w:tabs>
        <w:spacing w:after="0" w:line="240" w:lineRule="auto"/>
        <w:ind w:left="709" w:right="-1"/>
        <w:jc w:val="right"/>
        <w:rPr>
          <w:rFonts w:ascii="Times New Roman" w:hAnsi="Times New Roman" w:cs="Times New Roman"/>
          <w:i/>
          <w:sz w:val="24"/>
          <w:szCs w:val="28"/>
        </w:rPr>
      </w:pPr>
      <w:r w:rsidRPr="004E2E2B">
        <w:rPr>
          <w:rFonts w:ascii="Times New Roman" w:hAnsi="Times New Roman" w:cs="Times New Roman"/>
          <w:i/>
          <w:sz w:val="24"/>
          <w:szCs w:val="28"/>
        </w:rPr>
        <w:t>Информационная справка 2.</w:t>
      </w:r>
    </w:p>
    <w:p w:rsidR="005B7B86" w:rsidRPr="00582438" w:rsidRDefault="005B7B86" w:rsidP="00FC36A5">
      <w:pPr>
        <w:pStyle w:val="a3"/>
        <w:tabs>
          <w:tab w:val="left" w:pos="993"/>
        </w:tabs>
        <w:spacing w:after="0" w:line="240" w:lineRule="auto"/>
        <w:ind w:left="709" w:right="-1"/>
        <w:jc w:val="right"/>
        <w:rPr>
          <w:rFonts w:ascii="Times New Roman" w:hAnsi="Times New Roman" w:cs="Times New Roman"/>
          <w:i/>
          <w:sz w:val="24"/>
          <w:szCs w:val="28"/>
        </w:rPr>
      </w:pPr>
      <w:r>
        <w:rPr>
          <w:rFonts w:ascii="Times New Roman" w:hAnsi="Times New Roman" w:cs="Times New Roman"/>
          <w:i/>
          <w:sz w:val="24"/>
          <w:szCs w:val="28"/>
        </w:rPr>
        <w:t>Средний балл ЕГЭ</w:t>
      </w:r>
      <w:r w:rsidR="004E2E2B">
        <w:rPr>
          <w:rFonts w:ascii="Times New Roman" w:hAnsi="Times New Roman" w:cs="Times New Roman"/>
          <w:i/>
          <w:sz w:val="24"/>
          <w:szCs w:val="28"/>
        </w:rPr>
        <w:t>,</w:t>
      </w:r>
      <w:r>
        <w:rPr>
          <w:rFonts w:ascii="Times New Roman" w:hAnsi="Times New Roman" w:cs="Times New Roman"/>
          <w:i/>
          <w:sz w:val="24"/>
          <w:szCs w:val="28"/>
        </w:rPr>
        <w:t xml:space="preserve"> зачисленных в число обучающихся (очная форма)</w:t>
      </w:r>
    </w:p>
    <w:tbl>
      <w:tblPr>
        <w:tblStyle w:val="a4"/>
        <w:tblW w:w="9634" w:type="dxa"/>
        <w:tblLook w:val="04A0" w:firstRow="1" w:lastRow="0" w:firstColumn="1" w:lastColumn="0" w:noHBand="0" w:noVBand="1"/>
      </w:tblPr>
      <w:tblGrid>
        <w:gridCol w:w="7650"/>
        <w:gridCol w:w="1984"/>
      </w:tblGrid>
      <w:tr w:rsidR="005B7B86" w:rsidRPr="00582438" w:rsidTr="00FC36A5">
        <w:tc>
          <w:tcPr>
            <w:tcW w:w="7650" w:type="dxa"/>
            <w:vAlign w:val="center"/>
          </w:tcPr>
          <w:p w:rsidR="005B7B86" w:rsidRPr="00582438" w:rsidRDefault="005B7B86"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Показатель</w:t>
            </w:r>
          </w:p>
        </w:tc>
        <w:tc>
          <w:tcPr>
            <w:tcW w:w="1984" w:type="dxa"/>
            <w:vAlign w:val="center"/>
          </w:tcPr>
          <w:p w:rsidR="005B7B86" w:rsidRPr="00582438" w:rsidRDefault="005B7B86"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2020/2021</w:t>
            </w:r>
          </w:p>
        </w:tc>
      </w:tr>
      <w:tr w:rsidR="005B7B86" w:rsidRPr="00582438" w:rsidTr="00FC36A5">
        <w:trPr>
          <w:trHeight w:val="300"/>
        </w:trPr>
        <w:tc>
          <w:tcPr>
            <w:tcW w:w="7650" w:type="dxa"/>
            <w:vAlign w:val="center"/>
          </w:tcPr>
          <w:p w:rsidR="005B7B86" w:rsidRPr="00582438" w:rsidRDefault="005B7B86" w:rsidP="00394D88">
            <w:pPr>
              <w:tabs>
                <w:tab w:val="left" w:pos="993"/>
              </w:tabs>
              <w:rPr>
                <w:rFonts w:ascii="Times New Roman" w:hAnsi="Times New Roman" w:cs="Times New Roman"/>
                <w:sz w:val="24"/>
                <w:szCs w:val="28"/>
              </w:rPr>
            </w:pPr>
            <w:r>
              <w:rPr>
                <w:rFonts w:ascii="Times New Roman" w:hAnsi="Times New Roman" w:cs="Times New Roman"/>
                <w:sz w:val="24"/>
                <w:szCs w:val="28"/>
              </w:rPr>
              <w:t>Средний балл ЕГЭ, зачисленных за счет средств ГОУ ВО КРАГСиУ</w:t>
            </w:r>
          </w:p>
        </w:tc>
        <w:tc>
          <w:tcPr>
            <w:tcW w:w="1984" w:type="dxa"/>
          </w:tcPr>
          <w:p w:rsidR="005B7B86" w:rsidRPr="00582438" w:rsidRDefault="005B7B86"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67,24</w:t>
            </w:r>
          </w:p>
        </w:tc>
      </w:tr>
      <w:tr w:rsidR="005B7B86" w:rsidRPr="00582438" w:rsidTr="00FC36A5">
        <w:trPr>
          <w:trHeight w:val="290"/>
        </w:trPr>
        <w:tc>
          <w:tcPr>
            <w:tcW w:w="7650" w:type="dxa"/>
            <w:vAlign w:val="center"/>
          </w:tcPr>
          <w:p w:rsidR="005B7B86" w:rsidRPr="00582438" w:rsidRDefault="005B7B86" w:rsidP="00394D88">
            <w:pPr>
              <w:tabs>
                <w:tab w:val="left" w:pos="993"/>
              </w:tabs>
              <w:rPr>
                <w:rFonts w:ascii="Times New Roman" w:hAnsi="Times New Roman" w:cs="Times New Roman"/>
                <w:sz w:val="24"/>
                <w:szCs w:val="28"/>
              </w:rPr>
            </w:pPr>
            <w:r>
              <w:rPr>
                <w:rFonts w:ascii="Times New Roman" w:hAnsi="Times New Roman" w:cs="Times New Roman"/>
                <w:sz w:val="24"/>
                <w:szCs w:val="28"/>
              </w:rPr>
              <w:t>Средний балл ЕГЭ, зачисленных по договорам</w:t>
            </w:r>
          </w:p>
        </w:tc>
        <w:tc>
          <w:tcPr>
            <w:tcW w:w="1984" w:type="dxa"/>
          </w:tcPr>
          <w:p w:rsidR="005B7B86" w:rsidRPr="00582438" w:rsidRDefault="005B7B86"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52,17</w:t>
            </w:r>
          </w:p>
        </w:tc>
      </w:tr>
      <w:tr w:rsidR="005B7B86" w:rsidRPr="00582438" w:rsidTr="00FC36A5">
        <w:trPr>
          <w:trHeight w:val="290"/>
        </w:trPr>
        <w:tc>
          <w:tcPr>
            <w:tcW w:w="7650" w:type="dxa"/>
            <w:vAlign w:val="center"/>
          </w:tcPr>
          <w:p w:rsidR="005B7B86" w:rsidRDefault="005B7B86"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Общий средний балл</w:t>
            </w:r>
          </w:p>
        </w:tc>
        <w:tc>
          <w:tcPr>
            <w:tcW w:w="1984" w:type="dxa"/>
          </w:tcPr>
          <w:p w:rsidR="005B7B86" w:rsidRPr="00582438" w:rsidRDefault="005B7B86"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 xml:space="preserve">54,33 </w:t>
            </w:r>
            <w:r w:rsidRPr="00394D88">
              <w:rPr>
                <w:rFonts w:ascii="Times New Roman" w:hAnsi="Times New Roman" w:cs="Times New Roman"/>
                <w:b/>
                <w:color w:val="4F6228" w:themeColor="accent3" w:themeShade="80"/>
                <w:sz w:val="24"/>
                <w:szCs w:val="28"/>
              </w:rPr>
              <w:t>(+2,16)</w:t>
            </w:r>
          </w:p>
        </w:tc>
      </w:tr>
    </w:tbl>
    <w:p w:rsidR="006A0A6A" w:rsidRPr="00394D88" w:rsidRDefault="006A0A6A" w:rsidP="006A0A6A">
      <w:pPr>
        <w:spacing w:after="0" w:line="240" w:lineRule="auto"/>
        <w:ind w:firstLine="567"/>
        <w:jc w:val="right"/>
        <w:rPr>
          <w:rFonts w:ascii="Times New Roman" w:hAnsi="Times New Roman" w:cs="Times New Roman"/>
          <w:i/>
          <w:sz w:val="24"/>
          <w:szCs w:val="28"/>
        </w:rPr>
      </w:pPr>
      <w:r w:rsidRPr="00394D88">
        <w:rPr>
          <w:rFonts w:ascii="Times New Roman" w:hAnsi="Times New Roman" w:cs="Times New Roman"/>
          <w:i/>
          <w:sz w:val="24"/>
          <w:szCs w:val="28"/>
        </w:rPr>
        <w:lastRenderedPageBreak/>
        <w:t xml:space="preserve">Информационная справка </w:t>
      </w:r>
      <w:r w:rsidR="005B7B86" w:rsidRPr="00394D88">
        <w:rPr>
          <w:rFonts w:ascii="Times New Roman" w:hAnsi="Times New Roman" w:cs="Times New Roman"/>
          <w:i/>
          <w:sz w:val="24"/>
          <w:szCs w:val="28"/>
        </w:rPr>
        <w:t>3</w:t>
      </w:r>
      <w:r w:rsidRPr="00394D88">
        <w:rPr>
          <w:rFonts w:ascii="Times New Roman" w:hAnsi="Times New Roman" w:cs="Times New Roman"/>
          <w:i/>
          <w:sz w:val="24"/>
          <w:szCs w:val="28"/>
        </w:rPr>
        <w:t>.</w:t>
      </w:r>
    </w:p>
    <w:p w:rsidR="006A0A6A" w:rsidRPr="006A0A6A" w:rsidRDefault="006A0A6A" w:rsidP="006A0A6A">
      <w:pPr>
        <w:spacing w:after="0" w:line="240" w:lineRule="auto"/>
        <w:ind w:firstLine="567"/>
        <w:jc w:val="right"/>
        <w:rPr>
          <w:rFonts w:ascii="Times New Roman" w:hAnsi="Times New Roman" w:cs="Times New Roman"/>
          <w:i/>
          <w:sz w:val="24"/>
          <w:szCs w:val="28"/>
        </w:rPr>
      </w:pPr>
      <w:r w:rsidRPr="006A0A6A">
        <w:rPr>
          <w:rFonts w:ascii="Times New Roman" w:hAnsi="Times New Roman" w:cs="Times New Roman"/>
          <w:i/>
          <w:sz w:val="24"/>
          <w:szCs w:val="28"/>
        </w:rPr>
        <w:t xml:space="preserve">Зачисление в число обучающихся на образовательные </w:t>
      </w:r>
    </w:p>
    <w:p w:rsidR="006A0A6A" w:rsidRPr="006A0A6A" w:rsidRDefault="006A0A6A" w:rsidP="006A0A6A">
      <w:pPr>
        <w:spacing w:after="0" w:line="240" w:lineRule="auto"/>
        <w:ind w:firstLine="567"/>
        <w:jc w:val="right"/>
        <w:rPr>
          <w:rFonts w:ascii="Times New Roman" w:hAnsi="Times New Roman" w:cs="Times New Roman"/>
          <w:i/>
          <w:sz w:val="24"/>
          <w:szCs w:val="28"/>
        </w:rPr>
      </w:pPr>
      <w:r w:rsidRPr="006A0A6A">
        <w:rPr>
          <w:rFonts w:ascii="Times New Roman" w:hAnsi="Times New Roman" w:cs="Times New Roman"/>
          <w:i/>
          <w:sz w:val="24"/>
          <w:szCs w:val="28"/>
        </w:rPr>
        <w:t>программы бакалавриата (</w:t>
      </w:r>
      <w:r>
        <w:rPr>
          <w:rFonts w:ascii="Times New Roman" w:hAnsi="Times New Roman" w:cs="Times New Roman"/>
          <w:i/>
          <w:sz w:val="24"/>
          <w:szCs w:val="28"/>
        </w:rPr>
        <w:t>за</w:t>
      </w:r>
      <w:r w:rsidRPr="006A0A6A">
        <w:rPr>
          <w:rFonts w:ascii="Times New Roman" w:hAnsi="Times New Roman" w:cs="Times New Roman"/>
          <w:i/>
          <w:sz w:val="24"/>
          <w:szCs w:val="28"/>
        </w:rPr>
        <w:t>очная форма)</w:t>
      </w:r>
    </w:p>
    <w:tbl>
      <w:tblPr>
        <w:tblStyle w:val="a4"/>
        <w:tblW w:w="9634" w:type="dxa"/>
        <w:tblLook w:val="04A0" w:firstRow="1" w:lastRow="0" w:firstColumn="1" w:lastColumn="0" w:noHBand="0" w:noVBand="1"/>
      </w:tblPr>
      <w:tblGrid>
        <w:gridCol w:w="5240"/>
        <w:gridCol w:w="1701"/>
        <w:gridCol w:w="1276"/>
        <w:gridCol w:w="1417"/>
      </w:tblGrid>
      <w:tr w:rsidR="006A0A6A" w:rsidRPr="00582438" w:rsidTr="00FC36A5">
        <w:tc>
          <w:tcPr>
            <w:tcW w:w="5240" w:type="dxa"/>
            <w:vAlign w:val="center"/>
          </w:tcPr>
          <w:p w:rsidR="006A0A6A" w:rsidRDefault="006A0A6A"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Направление подготовки/</w:t>
            </w:r>
          </w:p>
          <w:p w:rsidR="006A0A6A" w:rsidRPr="00582438" w:rsidRDefault="006A0A6A"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Показатель</w:t>
            </w:r>
          </w:p>
        </w:tc>
        <w:tc>
          <w:tcPr>
            <w:tcW w:w="1701" w:type="dxa"/>
            <w:vAlign w:val="center"/>
          </w:tcPr>
          <w:p w:rsidR="006A0A6A" w:rsidRPr="00582438" w:rsidRDefault="006A0A6A"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2018/2019</w:t>
            </w:r>
          </w:p>
        </w:tc>
        <w:tc>
          <w:tcPr>
            <w:tcW w:w="1276" w:type="dxa"/>
            <w:vAlign w:val="center"/>
          </w:tcPr>
          <w:p w:rsidR="006A0A6A" w:rsidRPr="00582438" w:rsidRDefault="006A0A6A"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2019/2020</w:t>
            </w:r>
          </w:p>
        </w:tc>
        <w:tc>
          <w:tcPr>
            <w:tcW w:w="1417" w:type="dxa"/>
            <w:vAlign w:val="center"/>
          </w:tcPr>
          <w:p w:rsidR="006A0A6A" w:rsidRPr="00582438" w:rsidRDefault="006A0A6A"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2020/2021</w:t>
            </w:r>
          </w:p>
        </w:tc>
      </w:tr>
      <w:tr w:rsidR="006A0A6A" w:rsidRPr="009E1089" w:rsidTr="00FC36A5">
        <w:tc>
          <w:tcPr>
            <w:tcW w:w="9634" w:type="dxa"/>
            <w:gridSpan w:val="4"/>
            <w:vAlign w:val="center"/>
          </w:tcPr>
          <w:p w:rsidR="006A0A6A" w:rsidRPr="009E1089" w:rsidRDefault="006A0A6A" w:rsidP="00394D88">
            <w:pPr>
              <w:tabs>
                <w:tab w:val="left" w:pos="993"/>
              </w:tabs>
              <w:rPr>
                <w:rFonts w:ascii="Times New Roman" w:hAnsi="Times New Roman" w:cs="Times New Roman"/>
                <w:b/>
                <w:i/>
                <w:sz w:val="24"/>
                <w:szCs w:val="28"/>
              </w:rPr>
            </w:pPr>
            <w:r w:rsidRPr="009E1089">
              <w:rPr>
                <w:rFonts w:ascii="Times New Roman" w:hAnsi="Times New Roman" w:cs="Times New Roman"/>
                <w:i/>
                <w:sz w:val="24"/>
                <w:szCs w:val="28"/>
              </w:rPr>
              <w:t>38.03.01 Экономика</w:t>
            </w:r>
            <w:r>
              <w:rPr>
                <w:rFonts w:ascii="Times New Roman" w:hAnsi="Times New Roman" w:cs="Times New Roman"/>
                <w:i/>
                <w:sz w:val="24"/>
                <w:szCs w:val="28"/>
              </w:rPr>
              <w:t xml:space="preserve"> </w:t>
            </w:r>
          </w:p>
        </w:tc>
      </w:tr>
      <w:tr w:rsidR="006A0A6A" w:rsidRPr="00582438" w:rsidTr="00FC36A5">
        <w:tc>
          <w:tcPr>
            <w:tcW w:w="5240" w:type="dxa"/>
            <w:vAlign w:val="center"/>
          </w:tcPr>
          <w:p w:rsidR="006A0A6A" w:rsidRPr="008D6E1D" w:rsidRDefault="006A0A6A"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заявлений</w:t>
            </w:r>
          </w:p>
        </w:tc>
        <w:tc>
          <w:tcPr>
            <w:tcW w:w="1701"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29</w:t>
            </w:r>
          </w:p>
        </w:tc>
        <w:tc>
          <w:tcPr>
            <w:tcW w:w="1276"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16</w:t>
            </w:r>
          </w:p>
        </w:tc>
        <w:tc>
          <w:tcPr>
            <w:tcW w:w="1417"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29</w:t>
            </w:r>
          </w:p>
        </w:tc>
      </w:tr>
      <w:tr w:rsidR="006A0A6A" w:rsidRPr="00582438" w:rsidTr="00FC36A5">
        <w:tc>
          <w:tcPr>
            <w:tcW w:w="5240" w:type="dxa"/>
            <w:vAlign w:val="center"/>
          </w:tcPr>
          <w:p w:rsidR="006A0A6A" w:rsidRDefault="006A0A6A"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зачисленных</w:t>
            </w:r>
          </w:p>
        </w:tc>
        <w:tc>
          <w:tcPr>
            <w:tcW w:w="1701"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10</w:t>
            </w:r>
          </w:p>
        </w:tc>
        <w:tc>
          <w:tcPr>
            <w:tcW w:w="1276"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11</w:t>
            </w:r>
          </w:p>
        </w:tc>
        <w:tc>
          <w:tcPr>
            <w:tcW w:w="1417"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13</w:t>
            </w:r>
          </w:p>
        </w:tc>
      </w:tr>
      <w:tr w:rsidR="006A0A6A" w:rsidRPr="009E1089" w:rsidTr="00FC36A5">
        <w:tc>
          <w:tcPr>
            <w:tcW w:w="9634" w:type="dxa"/>
            <w:gridSpan w:val="4"/>
            <w:vAlign w:val="center"/>
          </w:tcPr>
          <w:p w:rsidR="006A0A6A" w:rsidRPr="00DE6124" w:rsidRDefault="006A0A6A" w:rsidP="00394D88">
            <w:pPr>
              <w:tabs>
                <w:tab w:val="left" w:pos="993"/>
              </w:tabs>
              <w:rPr>
                <w:rFonts w:ascii="Times New Roman" w:hAnsi="Times New Roman" w:cs="Times New Roman"/>
                <w:i/>
                <w:sz w:val="24"/>
                <w:szCs w:val="28"/>
              </w:rPr>
            </w:pPr>
            <w:r w:rsidRPr="009E1089">
              <w:rPr>
                <w:rFonts w:ascii="Times New Roman" w:hAnsi="Times New Roman" w:cs="Times New Roman"/>
                <w:i/>
                <w:sz w:val="24"/>
                <w:szCs w:val="28"/>
              </w:rPr>
              <w:t>38.03.02 Менеджмент</w:t>
            </w:r>
            <w:r>
              <w:rPr>
                <w:rFonts w:ascii="Times New Roman" w:hAnsi="Times New Roman" w:cs="Times New Roman"/>
                <w:i/>
                <w:sz w:val="24"/>
                <w:szCs w:val="28"/>
              </w:rPr>
              <w:t xml:space="preserve">  </w:t>
            </w:r>
          </w:p>
        </w:tc>
      </w:tr>
      <w:tr w:rsidR="006A0A6A" w:rsidRPr="00582438" w:rsidTr="00FC36A5">
        <w:tc>
          <w:tcPr>
            <w:tcW w:w="5240" w:type="dxa"/>
            <w:vAlign w:val="center"/>
          </w:tcPr>
          <w:p w:rsidR="006A0A6A" w:rsidRPr="008D6E1D" w:rsidRDefault="006A0A6A"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заявлений</w:t>
            </w:r>
          </w:p>
        </w:tc>
        <w:tc>
          <w:tcPr>
            <w:tcW w:w="1701"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c>
          <w:tcPr>
            <w:tcW w:w="1276"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10</w:t>
            </w:r>
          </w:p>
        </w:tc>
        <w:tc>
          <w:tcPr>
            <w:tcW w:w="1417"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19</w:t>
            </w:r>
          </w:p>
        </w:tc>
      </w:tr>
      <w:tr w:rsidR="006A0A6A" w:rsidRPr="00582438" w:rsidTr="00FC36A5">
        <w:tc>
          <w:tcPr>
            <w:tcW w:w="5240" w:type="dxa"/>
            <w:vAlign w:val="center"/>
          </w:tcPr>
          <w:p w:rsidR="006A0A6A" w:rsidRDefault="006A0A6A"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зачисленных</w:t>
            </w:r>
          </w:p>
        </w:tc>
        <w:tc>
          <w:tcPr>
            <w:tcW w:w="1701"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c>
          <w:tcPr>
            <w:tcW w:w="1276"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r>
      <w:tr w:rsidR="006A0A6A" w:rsidRPr="009E1089" w:rsidTr="00FC36A5">
        <w:tc>
          <w:tcPr>
            <w:tcW w:w="9634" w:type="dxa"/>
            <w:gridSpan w:val="4"/>
            <w:vAlign w:val="center"/>
          </w:tcPr>
          <w:p w:rsidR="006A0A6A" w:rsidRPr="00DE6124" w:rsidRDefault="006A0A6A" w:rsidP="00394D88">
            <w:pPr>
              <w:tabs>
                <w:tab w:val="left" w:pos="993"/>
              </w:tabs>
              <w:rPr>
                <w:rFonts w:ascii="Times New Roman" w:hAnsi="Times New Roman" w:cs="Times New Roman"/>
                <w:i/>
                <w:sz w:val="24"/>
                <w:szCs w:val="28"/>
              </w:rPr>
            </w:pPr>
            <w:r w:rsidRPr="009E1089">
              <w:rPr>
                <w:rFonts w:ascii="Times New Roman" w:hAnsi="Times New Roman" w:cs="Times New Roman"/>
                <w:i/>
                <w:sz w:val="24"/>
                <w:szCs w:val="28"/>
              </w:rPr>
              <w:t>38.03.03 Управление персоналом</w:t>
            </w:r>
            <w:r>
              <w:rPr>
                <w:rFonts w:ascii="Times New Roman" w:hAnsi="Times New Roman" w:cs="Times New Roman"/>
                <w:i/>
                <w:sz w:val="24"/>
                <w:szCs w:val="28"/>
              </w:rPr>
              <w:t xml:space="preserve">  </w:t>
            </w:r>
          </w:p>
        </w:tc>
      </w:tr>
      <w:tr w:rsidR="006A0A6A" w:rsidRPr="00582438" w:rsidTr="00FC36A5">
        <w:tc>
          <w:tcPr>
            <w:tcW w:w="5240" w:type="dxa"/>
            <w:vAlign w:val="center"/>
          </w:tcPr>
          <w:p w:rsidR="006A0A6A" w:rsidRPr="008D6E1D" w:rsidRDefault="006A0A6A"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заявлений</w:t>
            </w:r>
          </w:p>
        </w:tc>
        <w:tc>
          <w:tcPr>
            <w:tcW w:w="1701"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48</w:t>
            </w:r>
          </w:p>
        </w:tc>
        <w:tc>
          <w:tcPr>
            <w:tcW w:w="1276"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28</w:t>
            </w:r>
          </w:p>
        </w:tc>
        <w:tc>
          <w:tcPr>
            <w:tcW w:w="1417"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55</w:t>
            </w:r>
          </w:p>
        </w:tc>
      </w:tr>
      <w:tr w:rsidR="006A0A6A" w:rsidRPr="00582438" w:rsidTr="00FC36A5">
        <w:tc>
          <w:tcPr>
            <w:tcW w:w="5240" w:type="dxa"/>
            <w:vAlign w:val="center"/>
          </w:tcPr>
          <w:p w:rsidR="006A0A6A" w:rsidRDefault="006A0A6A"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зачисленных</w:t>
            </w:r>
          </w:p>
        </w:tc>
        <w:tc>
          <w:tcPr>
            <w:tcW w:w="1701"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12</w:t>
            </w:r>
          </w:p>
        </w:tc>
        <w:tc>
          <w:tcPr>
            <w:tcW w:w="1276"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21</w:t>
            </w:r>
          </w:p>
        </w:tc>
        <w:tc>
          <w:tcPr>
            <w:tcW w:w="1417"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33</w:t>
            </w:r>
          </w:p>
        </w:tc>
      </w:tr>
      <w:tr w:rsidR="006A0A6A" w:rsidRPr="009E1089" w:rsidTr="00FC36A5">
        <w:tc>
          <w:tcPr>
            <w:tcW w:w="9634" w:type="dxa"/>
            <w:gridSpan w:val="4"/>
            <w:vAlign w:val="center"/>
          </w:tcPr>
          <w:p w:rsidR="006A0A6A" w:rsidRPr="00DE6124" w:rsidRDefault="006A0A6A" w:rsidP="00394D88">
            <w:pPr>
              <w:tabs>
                <w:tab w:val="left" w:pos="993"/>
              </w:tabs>
              <w:rPr>
                <w:rFonts w:ascii="Times New Roman" w:hAnsi="Times New Roman" w:cs="Times New Roman"/>
                <w:i/>
                <w:sz w:val="24"/>
                <w:szCs w:val="28"/>
              </w:rPr>
            </w:pPr>
            <w:r w:rsidRPr="009E1089">
              <w:rPr>
                <w:rFonts w:ascii="Times New Roman" w:hAnsi="Times New Roman" w:cs="Times New Roman"/>
                <w:i/>
                <w:sz w:val="24"/>
                <w:szCs w:val="28"/>
              </w:rPr>
              <w:t>38.03.04 Государственное и муниципальное управление</w:t>
            </w:r>
            <w:r>
              <w:rPr>
                <w:rFonts w:ascii="Times New Roman" w:hAnsi="Times New Roman" w:cs="Times New Roman"/>
                <w:i/>
                <w:sz w:val="24"/>
                <w:szCs w:val="28"/>
              </w:rPr>
              <w:t xml:space="preserve"> </w:t>
            </w:r>
          </w:p>
        </w:tc>
      </w:tr>
      <w:tr w:rsidR="006A0A6A" w:rsidRPr="00582438" w:rsidTr="00FC36A5">
        <w:tc>
          <w:tcPr>
            <w:tcW w:w="5240" w:type="dxa"/>
            <w:vAlign w:val="center"/>
          </w:tcPr>
          <w:p w:rsidR="006A0A6A" w:rsidRPr="008D6E1D" w:rsidRDefault="006A0A6A"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заявлений</w:t>
            </w:r>
          </w:p>
        </w:tc>
        <w:tc>
          <w:tcPr>
            <w:tcW w:w="1701"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60</w:t>
            </w:r>
          </w:p>
        </w:tc>
        <w:tc>
          <w:tcPr>
            <w:tcW w:w="1276"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54</w:t>
            </w:r>
          </w:p>
        </w:tc>
        <w:tc>
          <w:tcPr>
            <w:tcW w:w="1417" w:type="dxa"/>
            <w:vAlign w:val="center"/>
          </w:tcPr>
          <w:p w:rsidR="006A0A6A" w:rsidRPr="00DE6124" w:rsidRDefault="00394D88"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64</w:t>
            </w:r>
          </w:p>
        </w:tc>
      </w:tr>
      <w:tr w:rsidR="006A0A6A" w:rsidRPr="00582438" w:rsidTr="00FC36A5">
        <w:tc>
          <w:tcPr>
            <w:tcW w:w="5240" w:type="dxa"/>
            <w:vAlign w:val="center"/>
          </w:tcPr>
          <w:p w:rsidR="006A0A6A" w:rsidRPr="008D6E1D" w:rsidRDefault="006A0A6A"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зачисленных</w:t>
            </w:r>
          </w:p>
        </w:tc>
        <w:tc>
          <w:tcPr>
            <w:tcW w:w="1701"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25</w:t>
            </w:r>
          </w:p>
        </w:tc>
        <w:tc>
          <w:tcPr>
            <w:tcW w:w="1276"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34</w:t>
            </w:r>
          </w:p>
        </w:tc>
        <w:tc>
          <w:tcPr>
            <w:tcW w:w="1417" w:type="dxa"/>
            <w:vAlign w:val="center"/>
          </w:tcPr>
          <w:p w:rsidR="006A0A6A" w:rsidRPr="00DE6124" w:rsidRDefault="00394D88"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37</w:t>
            </w:r>
          </w:p>
        </w:tc>
      </w:tr>
      <w:tr w:rsidR="006A0A6A" w:rsidRPr="009E1089" w:rsidTr="00FC36A5">
        <w:tc>
          <w:tcPr>
            <w:tcW w:w="9634" w:type="dxa"/>
            <w:gridSpan w:val="4"/>
            <w:vAlign w:val="center"/>
          </w:tcPr>
          <w:p w:rsidR="006A0A6A" w:rsidRPr="00DE6124" w:rsidRDefault="006A0A6A" w:rsidP="00394D88">
            <w:pPr>
              <w:tabs>
                <w:tab w:val="left" w:pos="993"/>
              </w:tabs>
              <w:rPr>
                <w:rFonts w:ascii="Times New Roman" w:hAnsi="Times New Roman" w:cs="Times New Roman"/>
                <w:i/>
                <w:sz w:val="24"/>
                <w:szCs w:val="28"/>
              </w:rPr>
            </w:pPr>
            <w:r w:rsidRPr="009E1089">
              <w:rPr>
                <w:rFonts w:ascii="Times New Roman" w:hAnsi="Times New Roman" w:cs="Times New Roman"/>
                <w:i/>
                <w:sz w:val="24"/>
                <w:szCs w:val="28"/>
              </w:rPr>
              <w:t>40.03.01 Юриспруденция</w:t>
            </w:r>
            <w:r>
              <w:rPr>
                <w:rFonts w:ascii="Times New Roman" w:hAnsi="Times New Roman" w:cs="Times New Roman"/>
                <w:i/>
                <w:sz w:val="24"/>
                <w:szCs w:val="28"/>
              </w:rPr>
              <w:t xml:space="preserve">  </w:t>
            </w:r>
          </w:p>
        </w:tc>
      </w:tr>
      <w:tr w:rsidR="006A0A6A" w:rsidRPr="00582438" w:rsidTr="00FC36A5">
        <w:tc>
          <w:tcPr>
            <w:tcW w:w="5240" w:type="dxa"/>
            <w:vAlign w:val="center"/>
          </w:tcPr>
          <w:p w:rsidR="006A0A6A" w:rsidRPr="008D6E1D" w:rsidRDefault="006A0A6A"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заявлений</w:t>
            </w:r>
          </w:p>
        </w:tc>
        <w:tc>
          <w:tcPr>
            <w:tcW w:w="1701"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21</w:t>
            </w:r>
          </w:p>
        </w:tc>
        <w:tc>
          <w:tcPr>
            <w:tcW w:w="1276"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16</w:t>
            </w:r>
          </w:p>
        </w:tc>
        <w:tc>
          <w:tcPr>
            <w:tcW w:w="1417" w:type="dxa"/>
            <w:vAlign w:val="center"/>
          </w:tcPr>
          <w:p w:rsidR="006A0A6A" w:rsidRPr="00DE6124" w:rsidRDefault="00394D88"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9</w:t>
            </w:r>
          </w:p>
        </w:tc>
      </w:tr>
      <w:tr w:rsidR="006A0A6A" w:rsidRPr="00582438" w:rsidTr="00FC36A5">
        <w:tc>
          <w:tcPr>
            <w:tcW w:w="5240" w:type="dxa"/>
            <w:vAlign w:val="center"/>
          </w:tcPr>
          <w:p w:rsidR="006A0A6A" w:rsidRDefault="006A0A6A"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зачисленных</w:t>
            </w:r>
          </w:p>
        </w:tc>
        <w:tc>
          <w:tcPr>
            <w:tcW w:w="1701"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10</w:t>
            </w:r>
          </w:p>
        </w:tc>
        <w:tc>
          <w:tcPr>
            <w:tcW w:w="1276"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11</w:t>
            </w:r>
          </w:p>
        </w:tc>
        <w:tc>
          <w:tcPr>
            <w:tcW w:w="1417" w:type="dxa"/>
            <w:vAlign w:val="center"/>
          </w:tcPr>
          <w:p w:rsidR="006A0A6A" w:rsidRPr="00DE6124" w:rsidRDefault="00394D88"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1</w:t>
            </w:r>
          </w:p>
        </w:tc>
      </w:tr>
      <w:tr w:rsidR="006A0A6A" w:rsidRPr="009E1089" w:rsidTr="00FC36A5">
        <w:tc>
          <w:tcPr>
            <w:tcW w:w="9634" w:type="dxa"/>
            <w:gridSpan w:val="4"/>
            <w:vAlign w:val="center"/>
          </w:tcPr>
          <w:p w:rsidR="006A0A6A" w:rsidRPr="00DE6124" w:rsidRDefault="006A0A6A" w:rsidP="00394D88">
            <w:pPr>
              <w:tabs>
                <w:tab w:val="left" w:pos="993"/>
              </w:tabs>
              <w:rPr>
                <w:rFonts w:ascii="Times New Roman" w:hAnsi="Times New Roman" w:cs="Times New Roman"/>
                <w:i/>
                <w:sz w:val="24"/>
                <w:szCs w:val="28"/>
              </w:rPr>
            </w:pPr>
            <w:r w:rsidRPr="009E1089">
              <w:rPr>
                <w:rFonts w:ascii="Times New Roman" w:hAnsi="Times New Roman" w:cs="Times New Roman"/>
                <w:i/>
                <w:sz w:val="24"/>
                <w:szCs w:val="28"/>
              </w:rPr>
              <w:t>46.03.02 Документоведение и архивоведение</w:t>
            </w:r>
            <w:r>
              <w:rPr>
                <w:rFonts w:ascii="Times New Roman" w:hAnsi="Times New Roman" w:cs="Times New Roman"/>
                <w:i/>
                <w:sz w:val="24"/>
                <w:szCs w:val="28"/>
              </w:rPr>
              <w:t xml:space="preserve"> </w:t>
            </w:r>
          </w:p>
        </w:tc>
      </w:tr>
      <w:tr w:rsidR="006A0A6A" w:rsidRPr="00582438" w:rsidTr="00FC36A5">
        <w:tc>
          <w:tcPr>
            <w:tcW w:w="5240" w:type="dxa"/>
            <w:vAlign w:val="center"/>
          </w:tcPr>
          <w:p w:rsidR="006A0A6A" w:rsidRPr="008D6E1D" w:rsidRDefault="006A0A6A"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заявлений</w:t>
            </w:r>
          </w:p>
        </w:tc>
        <w:tc>
          <w:tcPr>
            <w:tcW w:w="1701"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25</w:t>
            </w:r>
          </w:p>
        </w:tc>
        <w:tc>
          <w:tcPr>
            <w:tcW w:w="1276"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20</w:t>
            </w:r>
          </w:p>
        </w:tc>
        <w:tc>
          <w:tcPr>
            <w:tcW w:w="1417" w:type="dxa"/>
            <w:vAlign w:val="center"/>
          </w:tcPr>
          <w:p w:rsidR="006A0A6A" w:rsidRPr="00DE6124" w:rsidRDefault="00394D88"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30</w:t>
            </w:r>
          </w:p>
        </w:tc>
      </w:tr>
      <w:tr w:rsidR="006A0A6A" w:rsidRPr="00582438" w:rsidTr="00FC36A5">
        <w:tc>
          <w:tcPr>
            <w:tcW w:w="5240" w:type="dxa"/>
            <w:vAlign w:val="center"/>
          </w:tcPr>
          <w:p w:rsidR="006A0A6A" w:rsidRDefault="006A0A6A"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зачисленных</w:t>
            </w:r>
          </w:p>
        </w:tc>
        <w:tc>
          <w:tcPr>
            <w:tcW w:w="1701"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14</w:t>
            </w:r>
          </w:p>
        </w:tc>
        <w:tc>
          <w:tcPr>
            <w:tcW w:w="1276" w:type="dxa"/>
            <w:vAlign w:val="center"/>
          </w:tcPr>
          <w:p w:rsidR="006A0A6A" w:rsidRPr="00DE6124" w:rsidRDefault="004E2E2B"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3</w:t>
            </w:r>
          </w:p>
        </w:tc>
        <w:tc>
          <w:tcPr>
            <w:tcW w:w="1417" w:type="dxa"/>
            <w:vAlign w:val="center"/>
          </w:tcPr>
          <w:p w:rsidR="006A0A6A" w:rsidRPr="00DE6124" w:rsidRDefault="00394D88"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6</w:t>
            </w:r>
          </w:p>
        </w:tc>
      </w:tr>
      <w:tr w:rsidR="006A0A6A" w:rsidRPr="00582438" w:rsidTr="00FC36A5">
        <w:tc>
          <w:tcPr>
            <w:tcW w:w="5240" w:type="dxa"/>
            <w:vAlign w:val="center"/>
          </w:tcPr>
          <w:p w:rsidR="006A0A6A" w:rsidRPr="008D6E1D" w:rsidRDefault="006A0A6A" w:rsidP="00394D88">
            <w:pPr>
              <w:tabs>
                <w:tab w:val="left" w:pos="993"/>
              </w:tabs>
              <w:rPr>
                <w:rFonts w:ascii="Times New Roman" w:hAnsi="Times New Roman" w:cs="Times New Roman"/>
                <w:b/>
                <w:i/>
                <w:sz w:val="24"/>
                <w:szCs w:val="28"/>
              </w:rPr>
            </w:pPr>
            <w:r w:rsidRPr="008D6E1D">
              <w:rPr>
                <w:rFonts w:ascii="Times New Roman" w:hAnsi="Times New Roman" w:cs="Times New Roman"/>
                <w:b/>
                <w:i/>
                <w:sz w:val="24"/>
                <w:szCs w:val="28"/>
              </w:rPr>
              <w:t>ИТОГО по АКАДЕМИИ</w:t>
            </w:r>
          </w:p>
        </w:tc>
        <w:tc>
          <w:tcPr>
            <w:tcW w:w="1701" w:type="dxa"/>
            <w:vAlign w:val="center"/>
          </w:tcPr>
          <w:p w:rsidR="006A0A6A" w:rsidRPr="00DE6124" w:rsidRDefault="006A0A6A" w:rsidP="00394D88">
            <w:pPr>
              <w:tabs>
                <w:tab w:val="left" w:pos="993"/>
              </w:tabs>
              <w:jc w:val="center"/>
              <w:rPr>
                <w:rFonts w:ascii="Times New Roman" w:hAnsi="Times New Roman" w:cs="Times New Roman"/>
                <w:sz w:val="24"/>
                <w:szCs w:val="28"/>
              </w:rPr>
            </w:pPr>
          </w:p>
        </w:tc>
        <w:tc>
          <w:tcPr>
            <w:tcW w:w="1276" w:type="dxa"/>
            <w:vAlign w:val="center"/>
          </w:tcPr>
          <w:p w:rsidR="006A0A6A" w:rsidRPr="00DE6124" w:rsidRDefault="006A0A6A" w:rsidP="00394D88">
            <w:pPr>
              <w:tabs>
                <w:tab w:val="left" w:pos="993"/>
              </w:tabs>
              <w:jc w:val="center"/>
              <w:rPr>
                <w:rFonts w:ascii="Times New Roman" w:hAnsi="Times New Roman" w:cs="Times New Roman"/>
                <w:sz w:val="24"/>
                <w:szCs w:val="28"/>
              </w:rPr>
            </w:pPr>
          </w:p>
        </w:tc>
        <w:tc>
          <w:tcPr>
            <w:tcW w:w="1417" w:type="dxa"/>
            <w:vAlign w:val="center"/>
          </w:tcPr>
          <w:p w:rsidR="006A0A6A" w:rsidRPr="00DE6124" w:rsidRDefault="006A0A6A" w:rsidP="00394D88">
            <w:pPr>
              <w:tabs>
                <w:tab w:val="left" w:pos="993"/>
              </w:tabs>
              <w:jc w:val="center"/>
              <w:rPr>
                <w:rFonts w:ascii="Times New Roman" w:hAnsi="Times New Roman" w:cs="Times New Roman"/>
                <w:sz w:val="24"/>
                <w:szCs w:val="28"/>
              </w:rPr>
            </w:pPr>
          </w:p>
        </w:tc>
      </w:tr>
      <w:tr w:rsidR="006A0A6A" w:rsidRPr="00582438" w:rsidTr="00FC36A5">
        <w:trPr>
          <w:trHeight w:val="289"/>
        </w:trPr>
        <w:tc>
          <w:tcPr>
            <w:tcW w:w="5240" w:type="dxa"/>
            <w:vAlign w:val="center"/>
          </w:tcPr>
          <w:p w:rsidR="006A0A6A" w:rsidRPr="008D6E1D" w:rsidRDefault="006A0A6A" w:rsidP="00394D88">
            <w:pPr>
              <w:tabs>
                <w:tab w:val="left" w:pos="993"/>
              </w:tabs>
              <w:spacing w:line="276" w:lineRule="auto"/>
              <w:rPr>
                <w:rFonts w:ascii="Times New Roman" w:hAnsi="Times New Roman" w:cs="Times New Roman"/>
                <w:b/>
                <w:sz w:val="24"/>
                <w:szCs w:val="28"/>
              </w:rPr>
            </w:pPr>
            <w:r w:rsidRPr="008D6E1D">
              <w:rPr>
                <w:rFonts w:ascii="Times New Roman" w:hAnsi="Times New Roman" w:cs="Times New Roman"/>
                <w:b/>
                <w:sz w:val="24"/>
                <w:szCs w:val="28"/>
              </w:rPr>
              <w:t xml:space="preserve">Количество заявлений </w:t>
            </w:r>
            <w:r>
              <w:rPr>
                <w:rFonts w:ascii="Times New Roman" w:hAnsi="Times New Roman" w:cs="Times New Roman"/>
                <w:b/>
                <w:sz w:val="24"/>
                <w:szCs w:val="28"/>
              </w:rPr>
              <w:t xml:space="preserve"> </w:t>
            </w:r>
          </w:p>
        </w:tc>
        <w:tc>
          <w:tcPr>
            <w:tcW w:w="1701" w:type="dxa"/>
          </w:tcPr>
          <w:p w:rsidR="006A0A6A" w:rsidRPr="008D6E1D" w:rsidRDefault="004E2E2B"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183</w:t>
            </w:r>
          </w:p>
        </w:tc>
        <w:tc>
          <w:tcPr>
            <w:tcW w:w="1276" w:type="dxa"/>
          </w:tcPr>
          <w:p w:rsidR="006A0A6A" w:rsidRPr="008D6E1D" w:rsidRDefault="004E2E2B" w:rsidP="004E2E2B">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144</w:t>
            </w:r>
            <w:r w:rsidR="005B7B86">
              <w:rPr>
                <w:rFonts w:ascii="Times New Roman" w:hAnsi="Times New Roman" w:cs="Times New Roman"/>
                <w:b/>
                <w:sz w:val="24"/>
                <w:szCs w:val="28"/>
              </w:rPr>
              <w:t xml:space="preserve"> </w:t>
            </w:r>
            <w:r>
              <w:rPr>
                <w:rFonts w:ascii="Times New Roman" w:hAnsi="Times New Roman" w:cs="Times New Roman"/>
                <w:b/>
                <w:color w:val="FF0000"/>
                <w:sz w:val="24"/>
                <w:szCs w:val="28"/>
              </w:rPr>
              <w:t>(-39</w:t>
            </w:r>
            <w:r w:rsidR="005B7B86" w:rsidRPr="005B7B86">
              <w:rPr>
                <w:rFonts w:ascii="Times New Roman" w:hAnsi="Times New Roman" w:cs="Times New Roman"/>
                <w:b/>
                <w:color w:val="FF0000"/>
                <w:sz w:val="24"/>
                <w:szCs w:val="28"/>
              </w:rPr>
              <w:t>)</w:t>
            </w:r>
          </w:p>
        </w:tc>
        <w:tc>
          <w:tcPr>
            <w:tcW w:w="1417" w:type="dxa"/>
          </w:tcPr>
          <w:p w:rsidR="006A0A6A" w:rsidRPr="008D6E1D" w:rsidRDefault="00394D88"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206</w:t>
            </w:r>
            <w:r w:rsidR="005B7B86">
              <w:rPr>
                <w:rFonts w:ascii="Times New Roman" w:hAnsi="Times New Roman" w:cs="Times New Roman"/>
                <w:b/>
                <w:sz w:val="24"/>
                <w:szCs w:val="28"/>
              </w:rPr>
              <w:t xml:space="preserve"> </w:t>
            </w:r>
            <w:r w:rsidR="005B7B86" w:rsidRPr="00394D88">
              <w:rPr>
                <w:rFonts w:ascii="Times New Roman" w:hAnsi="Times New Roman" w:cs="Times New Roman"/>
                <w:b/>
                <w:color w:val="4F6228" w:themeColor="accent3" w:themeShade="80"/>
                <w:sz w:val="24"/>
                <w:szCs w:val="28"/>
              </w:rPr>
              <w:t>(</w:t>
            </w:r>
            <w:r w:rsidRPr="00394D88">
              <w:rPr>
                <w:rFonts w:ascii="Times New Roman" w:hAnsi="Times New Roman" w:cs="Times New Roman"/>
                <w:b/>
                <w:color w:val="4F6228" w:themeColor="accent3" w:themeShade="80"/>
                <w:sz w:val="24"/>
                <w:szCs w:val="28"/>
              </w:rPr>
              <w:t>+62</w:t>
            </w:r>
            <w:r w:rsidR="005B7B86" w:rsidRPr="00394D88">
              <w:rPr>
                <w:rFonts w:ascii="Times New Roman" w:hAnsi="Times New Roman" w:cs="Times New Roman"/>
                <w:b/>
                <w:color w:val="4F6228" w:themeColor="accent3" w:themeShade="80"/>
                <w:sz w:val="24"/>
                <w:szCs w:val="28"/>
              </w:rPr>
              <w:t>)</w:t>
            </w:r>
          </w:p>
        </w:tc>
      </w:tr>
      <w:tr w:rsidR="006A0A6A" w:rsidRPr="00582438" w:rsidTr="00FC36A5">
        <w:trPr>
          <w:trHeight w:val="199"/>
        </w:trPr>
        <w:tc>
          <w:tcPr>
            <w:tcW w:w="5240" w:type="dxa"/>
            <w:vAlign w:val="center"/>
          </w:tcPr>
          <w:p w:rsidR="006A0A6A" w:rsidRDefault="006A0A6A" w:rsidP="00394D88">
            <w:pPr>
              <w:tabs>
                <w:tab w:val="left" w:pos="993"/>
              </w:tabs>
              <w:spacing w:line="276" w:lineRule="auto"/>
              <w:rPr>
                <w:rFonts w:ascii="Times New Roman" w:hAnsi="Times New Roman" w:cs="Times New Roman"/>
                <w:b/>
                <w:sz w:val="24"/>
                <w:szCs w:val="28"/>
              </w:rPr>
            </w:pPr>
            <w:r w:rsidRPr="008D6E1D">
              <w:rPr>
                <w:rFonts w:ascii="Times New Roman" w:hAnsi="Times New Roman" w:cs="Times New Roman"/>
                <w:b/>
                <w:sz w:val="24"/>
                <w:szCs w:val="28"/>
              </w:rPr>
              <w:t>Количество зачисленных в число</w:t>
            </w:r>
          </w:p>
          <w:p w:rsidR="006A0A6A" w:rsidRPr="008D6E1D" w:rsidRDefault="006A0A6A" w:rsidP="00394D88">
            <w:pPr>
              <w:tabs>
                <w:tab w:val="left" w:pos="993"/>
              </w:tabs>
              <w:spacing w:line="276" w:lineRule="auto"/>
              <w:rPr>
                <w:rFonts w:ascii="Times New Roman" w:hAnsi="Times New Roman" w:cs="Times New Roman"/>
                <w:b/>
                <w:sz w:val="24"/>
                <w:szCs w:val="28"/>
              </w:rPr>
            </w:pPr>
            <w:r w:rsidRPr="008D6E1D">
              <w:rPr>
                <w:rFonts w:ascii="Times New Roman" w:hAnsi="Times New Roman" w:cs="Times New Roman"/>
                <w:b/>
                <w:sz w:val="24"/>
                <w:szCs w:val="28"/>
              </w:rPr>
              <w:t xml:space="preserve">обучающихся </w:t>
            </w:r>
            <w:r>
              <w:rPr>
                <w:rFonts w:ascii="Times New Roman" w:hAnsi="Times New Roman" w:cs="Times New Roman"/>
                <w:b/>
                <w:sz w:val="24"/>
                <w:szCs w:val="28"/>
              </w:rPr>
              <w:t xml:space="preserve"> </w:t>
            </w:r>
          </w:p>
        </w:tc>
        <w:tc>
          <w:tcPr>
            <w:tcW w:w="1701" w:type="dxa"/>
          </w:tcPr>
          <w:p w:rsidR="006A0A6A" w:rsidRPr="008D6E1D" w:rsidRDefault="004E2E2B"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71</w:t>
            </w:r>
          </w:p>
        </w:tc>
        <w:tc>
          <w:tcPr>
            <w:tcW w:w="1276" w:type="dxa"/>
          </w:tcPr>
          <w:p w:rsidR="006A0A6A" w:rsidRPr="008D6E1D" w:rsidRDefault="004E2E2B"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80</w:t>
            </w:r>
            <w:r w:rsidR="005B7B86" w:rsidRPr="005B7B86">
              <w:rPr>
                <w:rFonts w:ascii="Times New Roman" w:hAnsi="Times New Roman" w:cs="Times New Roman"/>
                <w:b/>
                <w:sz w:val="24"/>
                <w:szCs w:val="28"/>
              </w:rPr>
              <w:t xml:space="preserve"> </w:t>
            </w:r>
            <w:r w:rsidRPr="004E2E2B">
              <w:rPr>
                <w:rFonts w:ascii="Times New Roman" w:hAnsi="Times New Roman" w:cs="Times New Roman"/>
                <w:b/>
                <w:color w:val="4F6228" w:themeColor="accent3" w:themeShade="80"/>
                <w:sz w:val="24"/>
                <w:szCs w:val="28"/>
              </w:rPr>
              <w:t>(+</w:t>
            </w:r>
            <w:r w:rsidR="005B7B86" w:rsidRPr="004E2E2B">
              <w:rPr>
                <w:rFonts w:ascii="Times New Roman" w:hAnsi="Times New Roman" w:cs="Times New Roman"/>
                <w:b/>
                <w:color w:val="4F6228" w:themeColor="accent3" w:themeShade="80"/>
                <w:sz w:val="24"/>
                <w:szCs w:val="28"/>
              </w:rPr>
              <w:t>9)</w:t>
            </w:r>
          </w:p>
        </w:tc>
        <w:tc>
          <w:tcPr>
            <w:tcW w:w="1417" w:type="dxa"/>
          </w:tcPr>
          <w:p w:rsidR="006A0A6A" w:rsidRPr="008D6E1D" w:rsidRDefault="00394D88"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90</w:t>
            </w:r>
            <w:r w:rsidR="005B7B86">
              <w:rPr>
                <w:rFonts w:ascii="Times New Roman" w:hAnsi="Times New Roman" w:cs="Times New Roman"/>
                <w:b/>
                <w:sz w:val="24"/>
                <w:szCs w:val="28"/>
              </w:rPr>
              <w:t xml:space="preserve"> </w:t>
            </w:r>
            <w:r w:rsidR="005B7B86" w:rsidRPr="005B7B86">
              <w:rPr>
                <w:rFonts w:ascii="Times New Roman" w:hAnsi="Times New Roman" w:cs="Times New Roman"/>
                <w:b/>
                <w:color w:val="4F6228" w:themeColor="accent3" w:themeShade="80"/>
                <w:sz w:val="24"/>
                <w:szCs w:val="28"/>
              </w:rPr>
              <w:t>(+</w:t>
            </w:r>
            <w:r>
              <w:rPr>
                <w:rFonts w:ascii="Times New Roman" w:hAnsi="Times New Roman" w:cs="Times New Roman"/>
                <w:b/>
                <w:color w:val="4F6228" w:themeColor="accent3" w:themeShade="80"/>
                <w:sz w:val="24"/>
                <w:szCs w:val="28"/>
              </w:rPr>
              <w:t>10</w:t>
            </w:r>
            <w:r w:rsidR="005B7B86" w:rsidRPr="005B7B86">
              <w:rPr>
                <w:rFonts w:ascii="Times New Roman" w:hAnsi="Times New Roman" w:cs="Times New Roman"/>
                <w:b/>
                <w:color w:val="4F6228" w:themeColor="accent3" w:themeShade="80"/>
                <w:sz w:val="24"/>
                <w:szCs w:val="28"/>
              </w:rPr>
              <w:t>)</w:t>
            </w:r>
          </w:p>
        </w:tc>
      </w:tr>
    </w:tbl>
    <w:p w:rsidR="008D6E1D" w:rsidRDefault="008D6E1D" w:rsidP="00701C27">
      <w:pPr>
        <w:spacing w:after="0" w:line="240" w:lineRule="auto"/>
        <w:ind w:firstLine="567"/>
        <w:jc w:val="both"/>
        <w:rPr>
          <w:rFonts w:ascii="Times New Roman" w:hAnsi="Times New Roman" w:cs="Times New Roman"/>
          <w:sz w:val="28"/>
          <w:szCs w:val="28"/>
        </w:rPr>
      </w:pPr>
    </w:p>
    <w:p w:rsidR="006A0A6A" w:rsidRPr="00394D88" w:rsidRDefault="006A0A6A" w:rsidP="006A0A6A">
      <w:pPr>
        <w:spacing w:after="0" w:line="240" w:lineRule="auto"/>
        <w:ind w:firstLine="567"/>
        <w:jc w:val="right"/>
        <w:rPr>
          <w:rFonts w:ascii="Times New Roman" w:hAnsi="Times New Roman" w:cs="Times New Roman"/>
          <w:i/>
          <w:sz w:val="24"/>
          <w:szCs w:val="28"/>
        </w:rPr>
      </w:pPr>
      <w:r w:rsidRPr="00394D88">
        <w:rPr>
          <w:rFonts w:ascii="Times New Roman" w:hAnsi="Times New Roman" w:cs="Times New Roman"/>
          <w:i/>
          <w:sz w:val="24"/>
          <w:szCs w:val="28"/>
        </w:rPr>
        <w:t xml:space="preserve">Информационная справка </w:t>
      </w:r>
      <w:r w:rsidR="005B7B86" w:rsidRPr="00394D88">
        <w:rPr>
          <w:rFonts w:ascii="Times New Roman" w:hAnsi="Times New Roman" w:cs="Times New Roman"/>
          <w:i/>
          <w:sz w:val="24"/>
          <w:szCs w:val="28"/>
        </w:rPr>
        <w:t>4</w:t>
      </w:r>
      <w:r w:rsidRPr="00394D88">
        <w:rPr>
          <w:rFonts w:ascii="Times New Roman" w:hAnsi="Times New Roman" w:cs="Times New Roman"/>
          <w:i/>
          <w:sz w:val="24"/>
          <w:szCs w:val="28"/>
        </w:rPr>
        <w:t>.</w:t>
      </w:r>
    </w:p>
    <w:p w:rsidR="006A0A6A" w:rsidRDefault="006A0A6A" w:rsidP="006A0A6A">
      <w:pPr>
        <w:spacing w:after="0" w:line="240" w:lineRule="auto"/>
        <w:ind w:firstLine="567"/>
        <w:jc w:val="right"/>
        <w:rPr>
          <w:rFonts w:ascii="Times New Roman" w:hAnsi="Times New Roman" w:cs="Times New Roman"/>
          <w:i/>
          <w:sz w:val="24"/>
          <w:szCs w:val="28"/>
        </w:rPr>
      </w:pPr>
      <w:r w:rsidRPr="006A0A6A">
        <w:rPr>
          <w:rFonts w:ascii="Times New Roman" w:hAnsi="Times New Roman" w:cs="Times New Roman"/>
          <w:i/>
          <w:sz w:val="24"/>
          <w:szCs w:val="28"/>
        </w:rPr>
        <w:t xml:space="preserve">Зачисление в число обучающихся на </w:t>
      </w:r>
    </w:p>
    <w:p w:rsidR="006A0A6A" w:rsidRPr="006A0A6A" w:rsidRDefault="006A0A6A" w:rsidP="006A0A6A">
      <w:pPr>
        <w:spacing w:after="0" w:line="240" w:lineRule="auto"/>
        <w:ind w:firstLine="567"/>
        <w:jc w:val="right"/>
        <w:rPr>
          <w:rFonts w:ascii="Times New Roman" w:hAnsi="Times New Roman" w:cs="Times New Roman"/>
          <w:i/>
          <w:sz w:val="24"/>
          <w:szCs w:val="28"/>
        </w:rPr>
      </w:pPr>
      <w:r w:rsidRPr="006A0A6A">
        <w:rPr>
          <w:rFonts w:ascii="Times New Roman" w:hAnsi="Times New Roman" w:cs="Times New Roman"/>
          <w:i/>
          <w:sz w:val="24"/>
          <w:szCs w:val="28"/>
        </w:rPr>
        <w:t>образовательн</w:t>
      </w:r>
      <w:r>
        <w:rPr>
          <w:rFonts w:ascii="Times New Roman" w:hAnsi="Times New Roman" w:cs="Times New Roman"/>
          <w:i/>
          <w:sz w:val="24"/>
          <w:szCs w:val="28"/>
        </w:rPr>
        <w:t>ые</w:t>
      </w:r>
      <w:r w:rsidRPr="006A0A6A">
        <w:rPr>
          <w:rFonts w:ascii="Times New Roman" w:hAnsi="Times New Roman" w:cs="Times New Roman"/>
          <w:i/>
          <w:sz w:val="24"/>
          <w:szCs w:val="28"/>
        </w:rPr>
        <w:t xml:space="preserve"> программ</w:t>
      </w:r>
      <w:r>
        <w:rPr>
          <w:rFonts w:ascii="Times New Roman" w:hAnsi="Times New Roman" w:cs="Times New Roman"/>
          <w:i/>
          <w:sz w:val="24"/>
          <w:szCs w:val="28"/>
        </w:rPr>
        <w:t>ы</w:t>
      </w:r>
      <w:r w:rsidRPr="006A0A6A">
        <w:rPr>
          <w:rFonts w:ascii="Times New Roman" w:hAnsi="Times New Roman" w:cs="Times New Roman"/>
          <w:i/>
          <w:sz w:val="24"/>
          <w:szCs w:val="28"/>
        </w:rPr>
        <w:t xml:space="preserve"> </w:t>
      </w:r>
      <w:r>
        <w:rPr>
          <w:rFonts w:ascii="Times New Roman" w:hAnsi="Times New Roman" w:cs="Times New Roman"/>
          <w:i/>
          <w:sz w:val="24"/>
          <w:szCs w:val="28"/>
        </w:rPr>
        <w:t>магистратуры</w:t>
      </w:r>
    </w:p>
    <w:tbl>
      <w:tblPr>
        <w:tblStyle w:val="a4"/>
        <w:tblW w:w="9634" w:type="dxa"/>
        <w:tblLook w:val="04A0" w:firstRow="1" w:lastRow="0" w:firstColumn="1" w:lastColumn="0" w:noHBand="0" w:noVBand="1"/>
      </w:tblPr>
      <w:tblGrid>
        <w:gridCol w:w="5240"/>
        <w:gridCol w:w="1701"/>
        <w:gridCol w:w="1276"/>
        <w:gridCol w:w="1417"/>
      </w:tblGrid>
      <w:tr w:rsidR="006A0A6A" w:rsidRPr="00582438" w:rsidTr="00FC36A5">
        <w:tc>
          <w:tcPr>
            <w:tcW w:w="5240" w:type="dxa"/>
            <w:vAlign w:val="center"/>
          </w:tcPr>
          <w:p w:rsidR="006A0A6A" w:rsidRDefault="006A0A6A"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Направление подготовки/</w:t>
            </w:r>
          </w:p>
          <w:p w:rsidR="006A0A6A" w:rsidRPr="00582438" w:rsidRDefault="006A0A6A"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Показатель</w:t>
            </w:r>
          </w:p>
        </w:tc>
        <w:tc>
          <w:tcPr>
            <w:tcW w:w="1701" w:type="dxa"/>
            <w:vAlign w:val="center"/>
          </w:tcPr>
          <w:p w:rsidR="006A0A6A" w:rsidRPr="00582438" w:rsidRDefault="006A0A6A"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2018/2019</w:t>
            </w:r>
          </w:p>
        </w:tc>
        <w:tc>
          <w:tcPr>
            <w:tcW w:w="1276" w:type="dxa"/>
            <w:vAlign w:val="center"/>
          </w:tcPr>
          <w:p w:rsidR="006A0A6A" w:rsidRPr="00582438" w:rsidRDefault="006A0A6A"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2019/2020</w:t>
            </w:r>
          </w:p>
        </w:tc>
        <w:tc>
          <w:tcPr>
            <w:tcW w:w="1417" w:type="dxa"/>
            <w:vAlign w:val="center"/>
          </w:tcPr>
          <w:p w:rsidR="006A0A6A" w:rsidRPr="00582438" w:rsidRDefault="006A0A6A"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2020/2021</w:t>
            </w:r>
          </w:p>
        </w:tc>
      </w:tr>
      <w:tr w:rsidR="006A0A6A" w:rsidRPr="009E1089" w:rsidTr="00FC36A5">
        <w:tc>
          <w:tcPr>
            <w:tcW w:w="9634" w:type="dxa"/>
            <w:gridSpan w:val="4"/>
            <w:vAlign w:val="center"/>
          </w:tcPr>
          <w:p w:rsidR="006A0A6A" w:rsidRPr="009E1089" w:rsidRDefault="006A0A6A" w:rsidP="006A0A6A">
            <w:pPr>
              <w:tabs>
                <w:tab w:val="left" w:pos="993"/>
              </w:tabs>
              <w:rPr>
                <w:rFonts w:ascii="Times New Roman" w:hAnsi="Times New Roman" w:cs="Times New Roman"/>
                <w:b/>
                <w:i/>
                <w:sz w:val="24"/>
                <w:szCs w:val="28"/>
              </w:rPr>
            </w:pPr>
            <w:r w:rsidRPr="009E1089">
              <w:rPr>
                <w:rFonts w:ascii="Times New Roman" w:hAnsi="Times New Roman" w:cs="Times New Roman"/>
                <w:i/>
                <w:sz w:val="24"/>
                <w:szCs w:val="28"/>
              </w:rPr>
              <w:t>38.0</w:t>
            </w:r>
            <w:r>
              <w:rPr>
                <w:rFonts w:ascii="Times New Roman" w:hAnsi="Times New Roman" w:cs="Times New Roman"/>
                <w:i/>
                <w:sz w:val="24"/>
                <w:szCs w:val="28"/>
              </w:rPr>
              <w:t>4</w:t>
            </w:r>
            <w:r w:rsidRPr="009E1089">
              <w:rPr>
                <w:rFonts w:ascii="Times New Roman" w:hAnsi="Times New Roman" w:cs="Times New Roman"/>
                <w:i/>
                <w:sz w:val="24"/>
                <w:szCs w:val="28"/>
              </w:rPr>
              <w:t>.04 Государственное и муниципальное управление</w:t>
            </w:r>
            <w:r>
              <w:rPr>
                <w:rFonts w:ascii="Times New Roman" w:hAnsi="Times New Roman" w:cs="Times New Roman"/>
                <w:i/>
                <w:sz w:val="24"/>
                <w:szCs w:val="28"/>
              </w:rPr>
              <w:t xml:space="preserve"> (очная форма)</w:t>
            </w:r>
          </w:p>
        </w:tc>
      </w:tr>
      <w:tr w:rsidR="006A0A6A" w:rsidRPr="00582438" w:rsidTr="00FC36A5">
        <w:tc>
          <w:tcPr>
            <w:tcW w:w="5240" w:type="dxa"/>
            <w:vAlign w:val="center"/>
          </w:tcPr>
          <w:p w:rsidR="006A0A6A" w:rsidRPr="008D6E1D" w:rsidRDefault="006A0A6A"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заявлений</w:t>
            </w:r>
          </w:p>
        </w:tc>
        <w:tc>
          <w:tcPr>
            <w:tcW w:w="1701" w:type="dxa"/>
            <w:vAlign w:val="center"/>
          </w:tcPr>
          <w:p w:rsidR="006A0A6A" w:rsidRPr="00DE6124" w:rsidRDefault="006A0A6A"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2</w:t>
            </w:r>
          </w:p>
        </w:tc>
        <w:tc>
          <w:tcPr>
            <w:tcW w:w="1276" w:type="dxa"/>
            <w:vAlign w:val="center"/>
          </w:tcPr>
          <w:p w:rsidR="006A0A6A" w:rsidRPr="00DE6124" w:rsidRDefault="006A0A6A"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9</w:t>
            </w:r>
          </w:p>
        </w:tc>
        <w:tc>
          <w:tcPr>
            <w:tcW w:w="1417" w:type="dxa"/>
            <w:vAlign w:val="center"/>
          </w:tcPr>
          <w:p w:rsidR="006A0A6A" w:rsidRPr="00DE6124" w:rsidRDefault="006A0A6A"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9</w:t>
            </w:r>
          </w:p>
        </w:tc>
      </w:tr>
      <w:tr w:rsidR="006A0A6A" w:rsidRPr="00582438" w:rsidTr="00FC36A5">
        <w:tc>
          <w:tcPr>
            <w:tcW w:w="5240" w:type="dxa"/>
            <w:vAlign w:val="center"/>
          </w:tcPr>
          <w:p w:rsidR="006A0A6A" w:rsidRDefault="006A0A6A"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зачисленных</w:t>
            </w:r>
          </w:p>
        </w:tc>
        <w:tc>
          <w:tcPr>
            <w:tcW w:w="1701" w:type="dxa"/>
            <w:vAlign w:val="center"/>
          </w:tcPr>
          <w:p w:rsidR="006A0A6A" w:rsidRPr="00DE6124" w:rsidRDefault="006A0A6A"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c>
          <w:tcPr>
            <w:tcW w:w="1276" w:type="dxa"/>
            <w:vAlign w:val="center"/>
          </w:tcPr>
          <w:p w:rsidR="006A0A6A" w:rsidRPr="00DE6124" w:rsidRDefault="006A0A6A"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6</w:t>
            </w:r>
          </w:p>
        </w:tc>
        <w:tc>
          <w:tcPr>
            <w:tcW w:w="1417" w:type="dxa"/>
            <w:vAlign w:val="center"/>
          </w:tcPr>
          <w:p w:rsidR="006A0A6A" w:rsidRPr="00DE6124" w:rsidRDefault="006A0A6A"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4</w:t>
            </w:r>
          </w:p>
        </w:tc>
      </w:tr>
      <w:tr w:rsidR="006A0A6A" w:rsidRPr="00582438" w:rsidTr="00FC36A5">
        <w:tc>
          <w:tcPr>
            <w:tcW w:w="9634" w:type="dxa"/>
            <w:gridSpan w:val="4"/>
            <w:vAlign w:val="center"/>
          </w:tcPr>
          <w:p w:rsidR="006A0A6A" w:rsidRPr="009E1089" w:rsidRDefault="006A0A6A" w:rsidP="006A0A6A">
            <w:pPr>
              <w:tabs>
                <w:tab w:val="left" w:pos="993"/>
              </w:tabs>
              <w:rPr>
                <w:rFonts w:ascii="Times New Roman" w:hAnsi="Times New Roman" w:cs="Times New Roman"/>
                <w:b/>
                <w:i/>
                <w:sz w:val="24"/>
                <w:szCs w:val="28"/>
              </w:rPr>
            </w:pPr>
            <w:r w:rsidRPr="009E1089">
              <w:rPr>
                <w:rFonts w:ascii="Times New Roman" w:hAnsi="Times New Roman" w:cs="Times New Roman"/>
                <w:i/>
                <w:sz w:val="24"/>
                <w:szCs w:val="28"/>
              </w:rPr>
              <w:t>38.0</w:t>
            </w:r>
            <w:r>
              <w:rPr>
                <w:rFonts w:ascii="Times New Roman" w:hAnsi="Times New Roman" w:cs="Times New Roman"/>
                <w:i/>
                <w:sz w:val="24"/>
                <w:szCs w:val="28"/>
              </w:rPr>
              <w:t>4</w:t>
            </w:r>
            <w:r w:rsidRPr="009E1089">
              <w:rPr>
                <w:rFonts w:ascii="Times New Roman" w:hAnsi="Times New Roman" w:cs="Times New Roman"/>
                <w:i/>
                <w:sz w:val="24"/>
                <w:szCs w:val="28"/>
              </w:rPr>
              <w:t>.04 Государственное и муниципальное управление</w:t>
            </w:r>
            <w:r>
              <w:rPr>
                <w:rFonts w:ascii="Times New Roman" w:hAnsi="Times New Roman" w:cs="Times New Roman"/>
                <w:i/>
                <w:sz w:val="24"/>
                <w:szCs w:val="28"/>
              </w:rPr>
              <w:t xml:space="preserve"> (заочная форма)</w:t>
            </w:r>
          </w:p>
        </w:tc>
      </w:tr>
      <w:tr w:rsidR="006A0A6A" w:rsidRPr="00582438" w:rsidTr="00FC36A5">
        <w:tc>
          <w:tcPr>
            <w:tcW w:w="5240" w:type="dxa"/>
            <w:vAlign w:val="center"/>
          </w:tcPr>
          <w:p w:rsidR="006A0A6A" w:rsidRPr="008D6E1D" w:rsidRDefault="006A0A6A" w:rsidP="006A0A6A">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заявлений</w:t>
            </w:r>
          </w:p>
        </w:tc>
        <w:tc>
          <w:tcPr>
            <w:tcW w:w="1701" w:type="dxa"/>
            <w:vAlign w:val="center"/>
          </w:tcPr>
          <w:p w:rsidR="006A0A6A" w:rsidRPr="00DE6124" w:rsidRDefault="004E2E2B" w:rsidP="006A0A6A">
            <w:pPr>
              <w:tabs>
                <w:tab w:val="left" w:pos="993"/>
              </w:tabs>
              <w:jc w:val="center"/>
              <w:rPr>
                <w:rFonts w:ascii="Times New Roman" w:hAnsi="Times New Roman" w:cs="Times New Roman"/>
                <w:sz w:val="24"/>
                <w:szCs w:val="28"/>
              </w:rPr>
            </w:pPr>
            <w:r>
              <w:rPr>
                <w:rFonts w:ascii="Times New Roman" w:hAnsi="Times New Roman" w:cs="Times New Roman"/>
                <w:sz w:val="24"/>
                <w:szCs w:val="28"/>
              </w:rPr>
              <w:t>12</w:t>
            </w:r>
          </w:p>
        </w:tc>
        <w:tc>
          <w:tcPr>
            <w:tcW w:w="1276" w:type="dxa"/>
            <w:vAlign w:val="center"/>
          </w:tcPr>
          <w:p w:rsidR="006A0A6A" w:rsidRPr="00DE6124" w:rsidRDefault="004E2E2B" w:rsidP="006A0A6A">
            <w:pPr>
              <w:tabs>
                <w:tab w:val="left" w:pos="993"/>
              </w:tabs>
              <w:jc w:val="center"/>
              <w:rPr>
                <w:rFonts w:ascii="Times New Roman" w:hAnsi="Times New Roman" w:cs="Times New Roman"/>
                <w:sz w:val="24"/>
                <w:szCs w:val="28"/>
              </w:rPr>
            </w:pPr>
            <w:r>
              <w:rPr>
                <w:rFonts w:ascii="Times New Roman" w:hAnsi="Times New Roman" w:cs="Times New Roman"/>
                <w:sz w:val="24"/>
                <w:szCs w:val="28"/>
              </w:rPr>
              <w:t>12</w:t>
            </w:r>
          </w:p>
        </w:tc>
        <w:tc>
          <w:tcPr>
            <w:tcW w:w="1417" w:type="dxa"/>
            <w:vAlign w:val="center"/>
          </w:tcPr>
          <w:p w:rsidR="006A0A6A" w:rsidRPr="00DE6124" w:rsidRDefault="00394D88" w:rsidP="006A0A6A">
            <w:pPr>
              <w:tabs>
                <w:tab w:val="left" w:pos="993"/>
              </w:tabs>
              <w:jc w:val="center"/>
              <w:rPr>
                <w:rFonts w:ascii="Times New Roman" w:hAnsi="Times New Roman" w:cs="Times New Roman"/>
                <w:sz w:val="24"/>
                <w:szCs w:val="28"/>
              </w:rPr>
            </w:pPr>
            <w:r>
              <w:rPr>
                <w:rFonts w:ascii="Times New Roman" w:hAnsi="Times New Roman" w:cs="Times New Roman"/>
                <w:sz w:val="24"/>
                <w:szCs w:val="28"/>
              </w:rPr>
              <w:t xml:space="preserve">38 </w:t>
            </w:r>
            <w:r w:rsidRPr="00394D88">
              <w:rPr>
                <w:rFonts w:ascii="Times New Roman" w:hAnsi="Times New Roman" w:cs="Times New Roman"/>
                <w:b/>
                <w:color w:val="4F6228" w:themeColor="accent3" w:themeShade="80"/>
                <w:sz w:val="24"/>
                <w:szCs w:val="28"/>
              </w:rPr>
              <w:t>(+26)</w:t>
            </w:r>
          </w:p>
        </w:tc>
      </w:tr>
      <w:tr w:rsidR="006A0A6A" w:rsidRPr="00582438" w:rsidTr="00FC36A5">
        <w:tc>
          <w:tcPr>
            <w:tcW w:w="5240" w:type="dxa"/>
            <w:vAlign w:val="center"/>
          </w:tcPr>
          <w:p w:rsidR="006A0A6A" w:rsidRDefault="006A0A6A" w:rsidP="006A0A6A">
            <w:pPr>
              <w:tabs>
                <w:tab w:val="left" w:pos="993"/>
              </w:tabs>
              <w:jc w:val="right"/>
              <w:rPr>
                <w:rFonts w:ascii="Times New Roman" w:hAnsi="Times New Roman" w:cs="Times New Roman"/>
                <w:sz w:val="24"/>
                <w:szCs w:val="28"/>
              </w:rPr>
            </w:pPr>
            <w:r>
              <w:rPr>
                <w:rFonts w:ascii="Times New Roman" w:hAnsi="Times New Roman" w:cs="Times New Roman"/>
                <w:sz w:val="24"/>
                <w:szCs w:val="28"/>
              </w:rPr>
              <w:t>Количество зачисленных</w:t>
            </w:r>
          </w:p>
        </w:tc>
        <w:tc>
          <w:tcPr>
            <w:tcW w:w="1701" w:type="dxa"/>
            <w:vAlign w:val="center"/>
          </w:tcPr>
          <w:p w:rsidR="006A0A6A" w:rsidRPr="00DE6124" w:rsidRDefault="004E2E2B" w:rsidP="006A0A6A">
            <w:pPr>
              <w:tabs>
                <w:tab w:val="left" w:pos="993"/>
              </w:tabs>
              <w:jc w:val="center"/>
              <w:rPr>
                <w:rFonts w:ascii="Times New Roman" w:hAnsi="Times New Roman" w:cs="Times New Roman"/>
                <w:sz w:val="24"/>
                <w:szCs w:val="28"/>
              </w:rPr>
            </w:pPr>
            <w:r>
              <w:rPr>
                <w:rFonts w:ascii="Times New Roman" w:hAnsi="Times New Roman" w:cs="Times New Roman"/>
                <w:sz w:val="24"/>
                <w:szCs w:val="28"/>
              </w:rPr>
              <w:t>8</w:t>
            </w:r>
          </w:p>
        </w:tc>
        <w:tc>
          <w:tcPr>
            <w:tcW w:w="1276" w:type="dxa"/>
            <w:vAlign w:val="center"/>
          </w:tcPr>
          <w:p w:rsidR="006A0A6A" w:rsidRPr="00DE6124" w:rsidRDefault="004E2E2B" w:rsidP="006A0A6A">
            <w:pPr>
              <w:tabs>
                <w:tab w:val="left" w:pos="993"/>
              </w:tabs>
              <w:jc w:val="center"/>
              <w:rPr>
                <w:rFonts w:ascii="Times New Roman" w:hAnsi="Times New Roman" w:cs="Times New Roman"/>
                <w:sz w:val="24"/>
                <w:szCs w:val="28"/>
              </w:rPr>
            </w:pPr>
            <w:r>
              <w:rPr>
                <w:rFonts w:ascii="Times New Roman" w:hAnsi="Times New Roman" w:cs="Times New Roman"/>
                <w:sz w:val="24"/>
                <w:szCs w:val="28"/>
              </w:rPr>
              <w:t>8</w:t>
            </w:r>
          </w:p>
        </w:tc>
        <w:tc>
          <w:tcPr>
            <w:tcW w:w="1417" w:type="dxa"/>
            <w:vAlign w:val="center"/>
          </w:tcPr>
          <w:p w:rsidR="006A0A6A" w:rsidRPr="00DE6124" w:rsidRDefault="00394D88" w:rsidP="006A0A6A">
            <w:pPr>
              <w:tabs>
                <w:tab w:val="left" w:pos="993"/>
              </w:tabs>
              <w:jc w:val="center"/>
              <w:rPr>
                <w:rFonts w:ascii="Times New Roman" w:hAnsi="Times New Roman" w:cs="Times New Roman"/>
                <w:sz w:val="24"/>
                <w:szCs w:val="28"/>
              </w:rPr>
            </w:pPr>
            <w:r>
              <w:rPr>
                <w:rFonts w:ascii="Times New Roman" w:hAnsi="Times New Roman" w:cs="Times New Roman"/>
                <w:sz w:val="24"/>
                <w:szCs w:val="28"/>
              </w:rPr>
              <w:t xml:space="preserve">31 </w:t>
            </w:r>
            <w:r w:rsidRPr="00394D88">
              <w:rPr>
                <w:rFonts w:ascii="Times New Roman" w:hAnsi="Times New Roman" w:cs="Times New Roman"/>
                <w:b/>
                <w:color w:val="4F6228" w:themeColor="accent3" w:themeShade="80"/>
                <w:sz w:val="24"/>
                <w:szCs w:val="28"/>
              </w:rPr>
              <w:t>(+23)</w:t>
            </w:r>
          </w:p>
        </w:tc>
      </w:tr>
    </w:tbl>
    <w:p w:rsidR="006A0A6A" w:rsidRDefault="006A0A6A" w:rsidP="00701C27">
      <w:pPr>
        <w:spacing w:after="0" w:line="240" w:lineRule="auto"/>
        <w:ind w:firstLine="567"/>
        <w:jc w:val="both"/>
        <w:rPr>
          <w:rFonts w:ascii="Times New Roman" w:hAnsi="Times New Roman" w:cs="Times New Roman"/>
          <w:sz w:val="28"/>
          <w:szCs w:val="28"/>
        </w:rPr>
      </w:pPr>
    </w:p>
    <w:p w:rsidR="00701C27" w:rsidRPr="00704EB7" w:rsidRDefault="00701C27" w:rsidP="00701C27">
      <w:pPr>
        <w:spacing w:after="0" w:line="240" w:lineRule="auto"/>
        <w:ind w:firstLine="567"/>
        <w:jc w:val="both"/>
        <w:rPr>
          <w:rFonts w:ascii="Times New Roman" w:hAnsi="Times New Roman" w:cs="Times New Roman"/>
          <w:sz w:val="28"/>
          <w:szCs w:val="28"/>
        </w:rPr>
      </w:pPr>
      <w:r w:rsidRPr="00704EB7">
        <w:rPr>
          <w:rFonts w:ascii="Times New Roman" w:hAnsi="Times New Roman" w:cs="Times New Roman"/>
          <w:sz w:val="28"/>
          <w:szCs w:val="28"/>
        </w:rPr>
        <w:t xml:space="preserve">Позиция Академии на рынке образовательных услуг в сфере высшего образования Республики Коми в течении ряда лет осложняется отсутствием контрольных цифр приема, при этом вузам-конкурентам ежегодно выделяются контрольные цифры приема за счет средств федерального бюджета по смежным направлениям подготовки. В связи с этим для повышения привлекательности Академии для абитуриентов по инициативе и.о. ректора было принято решение </w:t>
      </w:r>
      <w:r w:rsidRPr="00704EB7">
        <w:rPr>
          <w:rFonts w:ascii="Times New Roman" w:hAnsi="Times New Roman" w:cs="Times New Roman"/>
          <w:sz w:val="28"/>
          <w:szCs w:val="28"/>
        </w:rPr>
        <w:lastRenderedPageBreak/>
        <w:t>о выделении мест для поступления за счет средств Академии следующим категориям лиц</w:t>
      </w:r>
      <w:r>
        <w:rPr>
          <w:rFonts w:ascii="Times New Roman" w:hAnsi="Times New Roman" w:cs="Times New Roman"/>
          <w:sz w:val="28"/>
          <w:szCs w:val="28"/>
        </w:rPr>
        <w:t>, поступающим на программы бакалавриата, реализуемым в очной форме обучения</w:t>
      </w:r>
      <w:r w:rsidRPr="00704EB7">
        <w:rPr>
          <w:rFonts w:ascii="Times New Roman" w:hAnsi="Times New Roman" w:cs="Times New Roman"/>
          <w:sz w:val="28"/>
          <w:szCs w:val="28"/>
        </w:rPr>
        <w:t>:</w:t>
      </w:r>
    </w:p>
    <w:p w:rsidR="00701C27" w:rsidRPr="00743622" w:rsidRDefault="00701C27" w:rsidP="00701C27">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3622">
        <w:rPr>
          <w:rFonts w:ascii="Times New Roman" w:hAnsi="Times New Roman" w:cs="Times New Roman"/>
          <w:sz w:val="28"/>
          <w:szCs w:val="28"/>
        </w:rPr>
        <w:t xml:space="preserve"> </w:t>
      </w:r>
      <w:r>
        <w:rPr>
          <w:rFonts w:ascii="Times New Roman" w:hAnsi="Times New Roman" w:cs="Times New Roman"/>
          <w:sz w:val="28"/>
          <w:szCs w:val="28"/>
        </w:rPr>
        <w:t>2</w:t>
      </w:r>
      <w:r w:rsidRPr="00743622">
        <w:rPr>
          <w:rFonts w:ascii="Times New Roman" w:hAnsi="Times New Roman" w:cs="Times New Roman"/>
          <w:sz w:val="28"/>
          <w:szCs w:val="28"/>
        </w:rPr>
        <w:t xml:space="preserve"> абитуриент</w:t>
      </w:r>
      <w:r>
        <w:rPr>
          <w:rFonts w:ascii="Times New Roman" w:hAnsi="Times New Roman" w:cs="Times New Roman"/>
          <w:sz w:val="28"/>
          <w:szCs w:val="28"/>
        </w:rPr>
        <w:t>а</w:t>
      </w:r>
      <w:r w:rsidRPr="00743622">
        <w:rPr>
          <w:rFonts w:ascii="Times New Roman" w:hAnsi="Times New Roman" w:cs="Times New Roman"/>
          <w:sz w:val="28"/>
          <w:szCs w:val="28"/>
        </w:rPr>
        <w:t xml:space="preserve"> по каждому направлению подготовки</w:t>
      </w:r>
      <w:r>
        <w:rPr>
          <w:rFonts w:ascii="Times New Roman" w:hAnsi="Times New Roman" w:cs="Times New Roman"/>
          <w:sz w:val="28"/>
          <w:szCs w:val="28"/>
        </w:rPr>
        <w:t xml:space="preserve"> бакалавриата</w:t>
      </w:r>
      <w:r w:rsidRPr="00743622">
        <w:rPr>
          <w:rFonts w:ascii="Times New Roman" w:hAnsi="Times New Roman" w:cs="Times New Roman"/>
          <w:sz w:val="28"/>
          <w:szCs w:val="28"/>
        </w:rPr>
        <w:t xml:space="preserve">, </w:t>
      </w:r>
      <w:r>
        <w:rPr>
          <w:rFonts w:ascii="Times New Roman" w:hAnsi="Times New Roman" w:cs="Times New Roman"/>
          <w:sz w:val="28"/>
          <w:szCs w:val="28"/>
        </w:rPr>
        <w:t>получивших</w:t>
      </w:r>
      <w:r w:rsidRPr="00743622">
        <w:rPr>
          <w:rFonts w:ascii="Times New Roman" w:hAnsi="Times New Roman" w:cs="Times New Roman"/>
          <w:sz w:val="28"/>
          <w:szCs w:val="28"/>
        </w:rPr>
        <w:t xml:space="preserve"> наивысши</w:t>
      </w:r>
      <w:r>
        <w:rPr>
          <w:rFonts w:ascii="Times New Roman" w:hAnsi="Times New Roman" w:cs="Times New Roman"/>
          <w:sz w:val="28"/>
          <w:szCs w:val="28"/>
        </w:rPr>
        <w:t>е</w:t>
      </w:r>
      <w:r w:rsidRPr="00743622">
        <w:rPr>
          <w:rFonts w:ascii="Times New Roman" w:hAnsi="Times New Roman" w:cs="Times New Roman"/>
          <w:sz w:val="28"/>
          <w:szCs w:val="28"/>
        </w:rPr>
        <w:t xml:space="preserve"> балл</w:t>
      </w:r>
      <w:r>
        <w:rPr>
          <w:rFonts w:ascii="Times New Roman" w:hAnsi="Times New Roman" w:cs="Times New Roman"/>
          <w:sz w:val="28"/>
          <w:szCs w:val="28"/>
        </w:rPr>
        <w:t>ы</w:t>
      </w:r>
      <w:r w:rsidRPr="00743622">
        <w:rPr>
          <w:rFonts w:ascii="Times New Roman" w:hAnsi="Times New Roman" w:cs="Times New Roman"/>
          <w:sz w:val="28"/>
          <w:szCs w:val="28"/>
        </w:rPr>
        <w:t>;</w:t>
      </w:r>
    </w:p>
    <w:p w:rsidR="00701C27" w:rsidRDefault="00701C27" w:rsidP="00701C27">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3622">
        <w:rPr>
          <w:rFonts w:ascii="Times New Roman" w:hAnsi="Times New Roman" w:cs="Times New Roman"/>
          <w:sz w:val="28"/>
          <w:szCs w:val="28"/>
        </w:rPr>
        <w:t xml:space="preserve"> абитуриент</w:t>
      </w:r>
      <w:r>
        <w:rPr>
          <w:rFonts w:ascii="Times New Roman" w:hAnsi="Times New Roman" w:cs="Times New Roman"/>
          <w:sz w:val="28"/>
          <w:szCs w:val="28"/>
        </w:rPr>
        <w:t>ы</w:t>
      </w:r>
      <w:r w:rsidRPr="00743622">
        <w:rPr>
          <w:rFonts w:ascii="Times New Roman" w:hAnsi="Times New Roman" w:cs="Times New Roman"/>
          <w:sz w:val="28"/>
          <w:szCs w:val="28"/>
        </w:rPr>
        <w:t xml:space="preserve">, родители (родитель) которых являлись медицинскими работниками, работавшими по устранению коронавирусной инфекции. </w:t>
      </w:r>
    </w:p>
    <w:p w:rsidR="00701C27" w:rsidRDefault="005B7B86" w:rsidP="005B7B86">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01C27">
        <w:rPr>
          <w:rFonts w:ascii="Times New Roman" w:hAnsi="Times New Roman" w:cs="Times New Roman"/>
          <w:sz w:val="28"/>
          <w:szCs w:val="28"/>
        </w:rPr>
        <w:t>Вопрос о зачислении обучающихся за счет средств Академии был рассмотрен на заседании Ученого совета от 11.09.2020 (протокол № 1) и одобрен его членами.</w:t>
      </w:r>
    </w:p>
    <w:p w:rsidR="00701C27" w:rsidRDefault="00701C27" w:rsidP="005D49DD">
      <w:pPr>
        <w:pStyle w:val="a3"/>
        <w:tabs>
          <w:tab w:val="left" w:pos="993"/>
        </w:tabs>
        <w:spacing w:after="0" w:line="240" w:lineRule="auto"/>
        <w:ind w:left="709"/>
        <w:jc w:val="right"/>
        <w:rPr>
          <w:rFonts w:ascii="Times New Roman" w:hAnsi="Times New Roman" w:cs="Times New Roman"/>
          <w:i/>
          <w:sz w:val="24"/>
          <w:szCs w:val="28"/>
        </w:rPr>
      </w:pPr>
      <w:r>
        <w:rPr>
          <w:rFonts w:ascii="Times New Roman" w:hAnsi="Times New Roman" w:cs="Times New Roman"/>
          <w:sz w:val="28"/>
          <w:szCs w:val="28"/>
        </w:rPr>
        <w:t xml:space="preserve"> </w:t>
      </w:r>
      <w:r w:rsidRPr="005220C8">
        <w:rPr>
          <w:rFonts w:ascii="Times New Roman" w:hAnsi="Times New Roman" w:cs="Times New Roman"/>
          <w:i/>
          <w:sz w:val="24"/>
          <w:szCs w:val="28"/>
        </w:rPr>
        <w:t>Информационная справка</w:t>
      </w:r>
      <w:r>
        <w:rPr>
          <w:rFonts w:ascii="Times New Roman" w:hAnsi="Times New Roman" w:cs="Times New Roman"/>
          <w:i/>
          <w:sz w:val="24"/>
          <w:szCs w:val="28"/>
        </w:rPr>
        <w:t xml:space="preserve"> </w:t>
      </w:r>
      <w:r w:rsidR="005F5AD1">
        <w:rPr>
          <w:rFonts w:ascii="Times New Roman" w:hAnsi="Times New Roman" w:cs="Times New Roman"/>
          <w:i/>
          <w:sz w:val="24"/>
          <w:szCs w:val="28"/>
        </w:rPr>
        <w:t>5.</w:t>
      </w:r>
    </w:p>
    <w:p w:rsidR="00583556" w:rsidRDefault="00583556" w:rsidP="005D49DD">
      <w:pPr>
        <w:pStyle w:val="a3"/>
        <w:tabs>
          <w:tab w:val="left" w:pos="993"/>
        </w:tabs>
        <w:spacing w:after="0" w:line="240" w:lineRule="auto"/>
        <w:ind w:left="709"/>
        <w:jc w:val="right"/>
        <w:rPr>
          <w:rFonts w:ascii="Times New Roman" w:hAnsi="Times New Roman" w:cs="Times New Roman"/>
          <w:i/>
          <w:sz w:val="24"/>
          <w:szCs w:val="28"/>
        </w:rPr>
      </w:pPr>
      <w:r>
        <w:rPr>
          <w:rFonts w:ascii="Times New Roman" w:hAnsi="Times New Roman" w:cs="Times New Roman"/>
          <w:i/>
          <w:sz w:val="24"/>
          <w:szCs w:val="28"/>
        </w:rPr>
        <w:t xml:space="preserve">Зачисление на места за счет средств Академии </w:t>
      </w:r>
    </w:p>
    <w:p w:rsidR="00583556" w:rsidRPr="00582438" w:rsidRDefault="00583556" w:rsidP="005D49DD">
      <w:pPr>
        <w:pStyle w:val="a3"/>
        <w:tabs>
          <w:tab w:val="left" w:pos="993"/>
        </w:tabs>
        <w:spacing w:after="0" w:line="240" w:lineRule="auto"/>
        <w:ind w:left="709"/>
        <w:jc w:val="right"/>
        <w:rPr>
          <w:rFonts w:ascii="Times New Roman" w:hAnsi="Times New Roman" w:cs="Times New Roman"/>
          <w:i/>
          <w:sz w:val="24"/>
          <w:szCs w:val="28"/>
        </w:rPr>
      </w:pPr>
      <w:r>
        <w:rPr>
          <w:rFonts w:ascii="Times New Roman" w:hAnsi="Times New Roman" w:cs="Times New Roman"/>
          <w:i/>
          <w:sz w:val="24"/>
          <w:szCs w:val="28"/>
        </w:rPr>
        <w:t>по направлениям подготовки бакалавриата</w:t>
      </w:r>
    </w:p>
    <w:tbl>
      <w:tblPr>
        <w:tblStyle w:val="a4"/>
        <w:tblW w:w="9634" w:type="dxa"/>
        <w:tblLook w:val="04A0" w:firstRow="1" w:lastRow="0" w:firstColumn="1" w:lastColumn="0" w:noHBand="0" w:noVBand="1"/>
      </w:tblPr>
      <w:tblGrid>
        <w:gridCol w:w="4077"/>
        <w:gridCol w:w="1701"/>
        <w:gridCol w:w="3856"/>
      </w:tblGrid>
      <w:tr w:rsidR="00701C27" w:rsidRPr="00EE420F" w:rsidTr="005D49DD">
        <w:tc>
          <w:tcPr>
            <w:tcW w:w="4077" w:type="dxa"/>
            <w:vAlign w:val="center"/>
          </w:tcPr>
          <w:p w:rsidR="00701C27" w:rsidRPr="00EE420F" w:rsidRDefault="00701C27" w:rsidP="00701C27">
            <w:pPr>
              <w:jc w:val="center"/>
              <w:rPr>
                <w:rFonts w:ascii="Times New Roman" w:hAnsi="Times New Roman" w:cs="Times New Roman"/>
                <w:sz w:val="24"/>
                <w:szCs w:val="24"/>
              </w:rPr>
            </w:pPr>
            <w:r w:rsidRPr="00EE420F">
              <w:rPr>
                <w:rFonts w:ascii="Times New Roman" w:hAnsi="Times New Roman" w:cs="Times New Roman"/>
                <w:sz w:val="24"/>
                <w:szCs w:val="24"/>
              </w:rPr>
              <w:t>Направление подготовки</w:t>
            </w:r>
          </w:p>
        </w:tc>
        <w:tc>
          <w:tcPr>
            <w:tcW w:w="1701" w:type="dxa"/>
            <w:vAlign w:val="center"/>
          </w:tcPr>
          <w:p w:rsidR="00701C27" w:rsidRPr="00EE420F" w:rsidRDefault="00701C27" w:rsidP="00701C27">
            <w:pPr>
              <w:jc w:val="center"/>
              <w:rPr>
                <w:rFonts w:ascii="Times New Roman" w:hAnsi="Times New Roman" w:cs="Times New Roman"/>
                <w:sz w:val="24"/>
                <w:szCs w:val="24"/>
              </w:rPr>
            </w:pPr>
            <w:r w:rsidRPr="00EE420F">
              <w:rPr>
                <w:rFonts w:ascii="Times New Roman" w:hAnsi="Times New Roman" w:cs="Times New Roman"/>
                <w:sz w:val="24"/>
                <w:szCs w:val="24"/>
              </w:rPr>
              <w:t>Наивысший балл при поступлении</w:t>
            </w:r>
          </w:p>
        </w:tc>
        <w:tc>
          <w:tcPr>
            <w:tcW w:w="3856" w:type="dxa"/>
            <w:vAlign w:val="center"/>
          </w:tcPr>
          <w:p w:rsidR="00701C27" w:rsidRPr="00EE420F" w:rsidRDefault="00701C27" w:rsidP="00701C27">
            <w:pPr>
              <w:jc w:val="center"/>
              <w:rPr>
                <w:rFonts w:ascii="Times New Roman" w:hAnsi="Times New Roman" w:cs="Times New Roman"/>
                <w:sz w:val="24"/>
                <w:szCs w:val="24"/>
              </w:rPr>
            </w:pPr>
            <w:r w:rsidRPr="00EE420F">
              <w:rPr>
                <w:rFonts w:ascii="Times New Roman" w:hAnsi="Times New Roman" w:cs="Times New Roman"/>
                <w:sz w:val="24"/>
                <w:szCs w:val="24"/>
              </w:rPr>
              <w:t>Дети, родители которых являлись медицинскими работниками, работавшими по устранению коронавирусной инфекции</w:t>
            </w:r>
          </w:p>
        </w:tc>
      </w:tr>
      <w:tr w:rsidR="00701C27" w:rsidRPr="00EE420F" w:rsidTr="005D49DD">
        <w:tc>
          <w:tcPr>
            <w:tcW w:w="4077" w:type="dxa"/>
          </w:tcPr>
          <w:p w:rsidR="00701C27" w:rsidRPr="00EE420F" w:rsidRDefault="00701C27" w:rsidP="00701C27">
            <w:pPr>
              <w:rPr>
                <w:rFonts w:ascii="Times New Roman" w:hAnsi="Times New Roman" w:cs="Times New Roman"/>
                <w:sz w:val="24"/>
                <w:szCs w:val="24"/>
              </w:rPr>
            </w:pPr>
            <w:r w:rsidRPr="00EE420F">
              <w:rPr>
                <w:rFonts w:ascii="Times New Roman" w:hAnsi="Times New Roman" w:cs="Times New Roman"/>
                <w:sz w:val="24"/>
                <w:szCs w:val="24"/>
              </w:rPr>
              <w:t>Государственное и муниципальное управление</w:t>
            </w:r>
          </w:p>
        </w:tc>
        <w:tc>
          <w:tcPr>
            <w:tcW w:w="1701" w:type="dxa"/>
          </w:tcPr>
          <w:p w:rsidR="00701C27" w:rsidRPr="00EE420F" w:rsidRDefault="00701C27" w:rsidP="00701C27">
            <w:pPr>
              <w:jc w:val="center"/>
              <w:rPr>
                <w:rFonts w:ascii="Times New Roman" w:hAnsi="Times New Roman" w:cs="Times New Roman"/>
                <w:sz w:val="24"/>
                <w:szCs w:val="24"/>
              </w:rPr>
            </w:pPr>
            <w:r w:rsidRPr="00EE420F">
              <w:rPr>
                <w:rFonts w:ascii="Times New Roman" w:hAnsi="Times New Roman" w:cs="Times New Roman"/>
                <w:sz w:val="24"/>
                <w:szCs w:val="24"/>
              </w:rPr>
              <w:t>2</w:t>
            </w:r>
          </w:p>
        </w:tc>
        <w:tc>
          <w:tcPr>
            <w:tcW w:w="3856" w:type="dxa"/>
          </w:tcPr>
          <w:p w:rsidR="00701C27" w:rsidRPr="00EE420F" w:rsidRDefault="00701C27" w:rsidP="00701C27">
            <w:pPr>
              <w:jc w:val="center"/>
              <w:rPr>
                <w:rFonts w:ascii="Times New Roman" w:hAnsi="Times New Roman" w:cs="Times New Roman"/>
                <w:sz w:val="24"/>
                <w:szCs w:val="24"/>
              </w:rPr>
            </w:pPr>
            <w:r w:rsidRPr="00EE420F">
              <w:rPr>
                <w:rFonts w:ascii="Times New Roman" w:hAnsi="Times New Roman" w:cs="Times New Roman"/>
                <w:sz w:val="24"/>
                <w:szCs w:val="24"/>
              </w:rPr>
              <w:t>2</w:t>
            </w:r>
          </w:p>
        </w:tc>
      </w:tr>
      <w:tr w:rsidR="00701C27" w:rsidRPr="00EE420F" w:rsidTr="005D49DD">
        <w:tc>
          <w:tcPr>
            <w:tcW w:w="4077" w:type="dxa"/>
          </w:tcPr>
          <w:p w:rsidR="00701C27" w:rsidRPr="00EE420F" w:rsidRDefault="00701C27" w:rsidP="00701C27">
            <w:pPr>
              <w:rPr>
                <w:rFonts w:ascii="Times New Roman" w:hAnsi="Times New Roman" w:cs="Times New Roman"/>
                <w:sz w:val="24"/>
                <w:szCs w:val="24"/>
              </w:rPr>
            </w:pPr>
            <w:r w:rsidRPr="00EE420F">
              <w:rPr>
                <w:rFonts w:ascii="Times New Roman" w:hAnsi="Times New Roman" w:cs="Times New Roman"/>
                <w:sz w:val="24"/>
                <w:szCs w:val="24"/>
              </w:rPr>
              <w:t>Управление персоналом</w:t>
            </w:r>
          </w:p>
        </w:tc>
        <w:tc>
          <w:tcPr>
            <w:tcW w:w="1701" w:type="dxa"/>
          </w:tcPr>
          <w:p w:rsidR="00701C27" w:rsidRPr="00EE420F" w:rsidRDefault="00701C27" w:rsidP="00701C27">
            <w:pPr>
              <w:jc w:val="center"/>
              <w:rPr>
                <w:rFonts w:ascii="Times New Roman" w:hAnsi="Times New Roman" w:cs="Times New Roman"/>
                <w:sz w:val="24"/>
                <w:szCs w:val="24"/>
              </w:rPr>
            </w:pPr>
            <w:r w:rsidRPr="00EE420F">
              <w:rPr>
                <w:rFonts w:ascii="Times New Roman" w:hAnsi="Times New Roman" w:cs="Times New Roman"/>
                <w:sz w:val="24"/>
                <w:szCs w:val="24"/>
              </w:rPr>
              <w:t>2</w:t>
            </w:r>
          </w:p>
        </w:tc>
        <w:tc>
          <w:tcPr>
            <w:tcW w:w="3856" w:type="dxa"/>
          </w:tcPr>
          <w:p w:rsidR="00701C27" w:rsidRPr="00EE420F" w:rsidRDefault="00701C27" w:rsidP="00701C27">
            <w:pPr>
              <w:jc w:val="center"/>
              <w:rPr>
                <w:rFonts w:ascii="Times New Roman" w:hAnsi="Times New Roman" w:cs="Times New Roman"/>
                <w:sz w:val="24"/>
                <w:szCs w:val="24"/>
              </w:rPr>
            </w:pPr>
            <w:r w:rsidRPr="00EE420F">
              <w:rPr>
                <w:rFonts w:ascii="Times New Roman" w:hAnsi="Times New Roman" w:cs="Times New Roman"/>
                <w:sz w:val="24"/>
                <w:szCs w:val="24"/>
              </w:rPr>
              <w:t>-</w:t>
            </w:r>
          </w:p>
        </w:tc>
      </w:tr>
      <w:tr w:rsidR="00701C27" w:rsidRPr="00EE420F" w:rsidTr="005D49DD">
        <w:tc>
          <w:tcPr>
            <w:tcW w:w="4077" w:type="dxa"/>
          </w:tcPr>
          <w:p w:rsidR="00701C27" w:rsidRPr="00EE420F" w:rsidRDefault="00701C27" w:rsidP="00701C27">
            <w:pPr>
              <w:rPr>
                <w:rFonts w:ascii="Times New Roman" w:hAnsi="Times New Roman" w:cs="Times New Roman"/>
                <w:sz w:val="24"/>
                <w:szCs w:val="24"/>
              </w:rPr>
            </w:pPr>
            <w:r w:rsidRPr="00EE420F">
              <w:rPr>
                <w:rFonts w:ascii="Times New Roman" w:hAnsi="Times New Roman" w:cs="Times New Roman"/>
                <w:sz w:val="24"/>
                <w:szCs w:val="24"/>
              </w:rPr>
              <w:t>Экономика</w:t>
            </w:r>
          </w:p>
        </w:tc>
        <w:tc>
          <w:tcPr>
            <w:tcW w:w="1701" w:type="dxa"/>
          </w:tcPr>
          <w:p w:rsidR="00701C27" w:rsidRPr="00EE420F" w:rsidRDefault="00701C27" w:rsidP="00701C27">
            <w:pPr>
              <w:jc w:val="center"/>
              <w:rPr>
                <w:rFonts w:ascii="Times New Roman" w:hAnsi="Times New Roman" w:cs="Times New Roman"/>
                <w:sz w:val="24"/>
                <w:szCs w:val="24"/>
              </w:rPr>
            </w:pPr>
            <w:r w:rsidRPr="00EE420F">
              <w:rPr>
                <w:rFonts w:ascii="Times New Roman" w:hAnsi="Times New Roman" w:cs="Times New Roman"/>
                <w:sz w:val="24"/>
                <w:szCs w:val="24"/>
              </w:rPr>
              <w:t>2</w:t>
            </w:r>
          </w:p>
        </w:tc>
        <w:tc>
          <w:tcPr>
            <w:tcW w:w="3856" w:type="dxa"/>
          </w:tcPr>
          <w:p w:rsidR="00701C27" w:rsidRPr="00EE420F" w:rsidRDefault="00701C27" w:rsidP="00701C27">
            <w:pPr>
              <w:jc w:val="center"/>
              <w:rPr>
                <w:rFonts w:ascii="Times New Roman" w:hAnsi="Times New Roman" w:cs="Times New Roman"/>
                <w:sz w:val="24"/>
                <w:szCs w:val="24"/>
              </w:rPr>
            </w:pPr>
            <w:r w:rsidRPr="00EE420F">
              <w:rPr>
                <w:rFonts w:ascii="Times New Roman" w:hAnsi="Times New Roman" w:cs="Times New Roman"/>
                <w:sz w:val="24"/>
                <w:szCs w:val="24"/>
              </w:rPr>
              <w:t>-</w:t>
            </w:r>
          </w:p>
        </w:tc>
      </w:tr>
      <w:tr w:rsidR="00701C27" w:rsidRPr="00EE420F" w:rsidTr="005D49DD">
        <w:tc>
          <w:tcPr>
            <w:tcW w:w="4077" w:type="dxa"/>
          </w:tcPr>
          <w:p w:rsidR="00701C27" w:rsidRPr="00EE420F" w:rsidRDefault="00701C27" w:rsidP="00701C27">
            <w:pPr>
              <w:rPr>
                <w:rFonts w:ascii="Times New Roman" w:hAnsi="Times New Roman" w:cs="Times New Roman"/>
                <w:sz w:val="24"/>
                <w:szCs w:val="24"/>
              </w:rPr>
            </w:pPr>
            <w:r w:rsidRPr="00EE420F">
              <w:rPr>
                <w:rFonts w:ascii="Times New Roman" w:hAnsi="Times New Roman" w:cs="Times New Roman"/>
                <w:sz w:val="24"/>
                <w:szCs w:val="24"/>
              </w:rPr>
              <w:t>Юриспруденция</w:t>
            </w:r>
          </w:p>
        </w:tc>
        <w:tc>
          <w:tcPr>
            <w:tcW w:w="1701" w:type="dxa"/>
          </w:tcPr>
          <w:p w:rsidR="00701C27" w:rsidRPr="00EE420F" w:rsidRDefault="00701C27" w:rsidP="00701C27">
            <w:pPr>
              <w:jc w:val="center"/>
              <w:rPr>
                <w:rFonts w:ascii="Times New Roman" w:hAnsi="Times New Roman" w:cs="Times New Roman"/>
                <w:sz w:val="24"/>
                <w:szCs w:val="24"/>
              </w:rPr>
            </w:pPr>
            <w:r w:rsidRPr="00EE420F">
              <w:rPr>
                <w:rFonts w:ascii="Times New Roman" w:hAnsi="Times New Roman" w:cs="Times New Roman"/>
                <w:sz w:val="24"/>
                <w:szCs w:val="24"/>
              </w:rPr>
              <w:t>2</w:t>
            </w:r>
          </w:p>
        </w:tc>
        <w:tc>
          <w:tcPr>
            <w:tcW w:w="3856" w:type="dxa"/>
          </w:tcPr>
          <w:p w:rsidR="00701C27" w:rsidRPr="00EE420F" w:rsidRDefault="00701C27" w:rsidP="00701C27">
            <w:pPr>
              <w:jc w:val="center"/>
              <w:rPr>
                <w:rFonts w:ascii="Times New Roman" w:hAnsi="Times New Roman" w:cs="Times New Roman"/>
                <w:sz w:val="24"/>
                <w:szCs w:val="24"/>
              </w:rPr>
            </w:pPr>
            <w:r w:rsidRPr="00EE420F">
              <w:rPr>
                <w:rFonts w:ascii="Times New Roman" w:hAnsi="Times New Roman" w:cs="Times New Roman"/>
                <w:sz w:val="24"/>
                <w:szCs w:val="24"/>
              </w:rPr>
              <w:t>-</w:t>
            </w:r>
          </w:p>
        </w:tc>
      </w:tr>
    </w:tbl>
    <w:p w:rsidR="00701C27" w:rsidRPr="00EE420F" w:rsidRDefault="00701C27" w:rsidP="005D49DD">
      <w:pPr>
        <w:spacing w:after="0" w:line="240" w:lineRule="auto"/>
        <w:ind w:firstLine="426"/>
        <w:jc w:val="both"/>
        <w:rPr>
          <w:rFonts w:ascii="Times New Roman" w:hAnsi="Times New Roman" w:cs="Times New Roman"/>
          <w:sz w:val="24"/>
          <w:szCs w:val="28"/>
        </w:rPr>
      </w:pPr>
      <w:r w:rsidRPr="00EE420F">
        <w:rPr>
          <w:rFonts w:ascii="Times New Roman" w:hAnsi="Times New Roman" w:cs="Times New Roman"/>
          <w:sz w:val="24"/>
          <w:szCs w:val="28"/>
        </w:rPr>
        <w:t xml:space="preserve">В общей сложности в 2020-2021 учебном году за счет средств Академии </w:t>
      </w:r>
      <w:r>
        <w:rPr>
          <w:rFonts w:ascii="Times New Roman" w:hAnsi="Times New Roman" w:cs="Times New Roman"/>
          <w:sz w:val="24"/>
          <w:szCs w:val="28"/>
        </w:rPr>
        <w:t xml:space="preserve">было </w:t>
      </w:r>
      <w:r w:rsidRPr="00EE420F">
        <w:rPr>
          <w:rFonts w:ascii="Times New Roman" w:hAnsi="Times New Roman" w:cs="Times New Roman"/>
          <w:sz w:val="24"/>
          <w:szCs w:val="28"/>
        </w:rPr>
        <w:t>принято 10 человек, на данный момент обучается – 9 человек (1 обучающийся</w:t>
      </w:r>
      <w:r>
        <w:rPr>
          <w:rFonts w:ascii="Times New Roman" w:hAnsi="Times New Roman" w:cs="Times New Roman"/>
          <w:sz w:val="24"/>
          <w:szCs w:val="28"/>
        </w:rPr>
        <w:t xml:space="preserve"> находится</w:t>
      </w:r>
      <w:r w:rsidRPr="00EE420F">
        <w:rPr>
          <w:rFonts w:ascii="Times New Roman" w:hAnsi="Times New Roman" w:cs="Times New Roman"/>
          <w:sz w:val="24"/>
          <w:szCs w:val="28"/>
        </w:rPr>
        <w:t xml:space="preserve"> в академическом отпуске).</w:t>
      </w:r>
    </w:p>
    <w:p w:rsidR="005C79FD" w:rsidRPr="00582438" w:rsidRDefault="005C79FD" w:rsidP="005C79FD">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Сводный отчет о работе Приемной комиссии в 2020 году был рассмотрен и одобрен на заседании Ученого совета 29.10.2020</w:t>
      </w:r>
      <w:r w:rsidR="005B7B86">
        <w:rPr>
          <w:rFonts w:ascii="Times New Roman" w:hAnsi="Times New Roman" w:cs="Times New Roman"/>
          <w:sz w:val="28"/>
          <w:szCs w:val="28"/>
        </w:rPr>
        <w:t xml:space="preserve"> (протокол № 3)</w:t>
      </w:r>
      <w:r>
        <w:rPr>
          <w:rFonts w:ascii="Times New Roman" w:hAnsi="Times New Roman" w:cs="Times New Roman"/>
          <w:sz w:val="28"/>
          <w:szCs w:val="28"/>
        </w:rPr>
        <w:t>.</w:t>
      </w:r>
    </w:p>
    <w:p w:rsidR="005B7B86" w:rsidRDefault="005B7B86" w:rsidP="005C79FD">
      <w:pPr>
        <w:tabs>
          <w:tab w:val="left" w:pos="426"/>
        </w:tabs>
        <w:spacing w:after="0" w:line="240" w:lineRule="auto"/>
        <w:jc w:val="center"/>
        <w:rPr>
          <w:rFonts w:ascii="Times New Roman" w:hAnsi="Times New Roman" w:cs="Times New Roman"/>
          <w:i/>
          <w:sz w:val="28"/>
          <w:szCs w:val="28"/>
        </w:rPr>
      </w:pPr>
    </w:p>
    <w:p w:rsidR="00C31E96" w:rsidRPr="005F5AD1" w:rsidRDefault="005C79FD" w:rsidP="005C79FD">
      <w:pPr>
        <w:tabs>
          <w:tab w:val="left" w:pos="426"/>
        </w:tabs>
        <w:spacing w:after="0" w:line="240" w:lineRule="auto"/>
        <w:jc w:val="center"/>
        <w:rPr>
          <w:rFonts w:ascii="Times New Roman" w:hAnsi="Times New Roman" w:cs="Times New Roman"/>
          <w:i/>
          <w:sz w:val="28"/>
          <w:szCs w:val="28"/>
        </w:rPr>
      </w:pPr>
      <w:r w:rsidRPr="005F5AD1">
        <w:rPr>
          <w:rFonts w:ascii="Times New Roman" w:hAnsi="Times New Roman" w:cs="Times New Roman"/>
          <w:i/>
          <w:sz w:val="28"/>
          <w:szCs w:val="28"/>
        </w:rPr>
        <w:t xml:space="preserve">Контингент обучающихся </w:t>
      </w:r>
    </w:p>
    <w:p w:rsidR="00394D88" w:rsidRDefault="00394D88" w:rsidP="005C79FD">
      <w:pPr>
        <w:tabs>
          <w:tab w:val="left" w:pos="426"/>
        </w:tabs>
        <w:spacing w:after="0" w:line="240" w:lineRule="auto"/>
        <w:jc w:val="center"/>
        <w:rPr>
          <w:rFonts w:ascii="Times New Roman" w:hAnsi="Times New Roman" w:cs="Times New Roman"/>
          <w:i/>
          <w:sz w:val="28"/>
          <w:szCs w:val="28"/>
        </w:rPr>
      </w:pPr>
    </w:p>
    <w:p w:rsidR="00394D88" w:rsidRDefault="005F5AD1" w:rsidP="005F5AD1">
      <w:pPr>
        <w:tabs>
          <w:tab w:val="left" w:pos="42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Основным показателем, определяющем политику образовательной организации, является наличие контингента обучающихся по программам высшего образования. От контингента обучающихся зависит штатная численность Академии, как административно-управленческого и учебно-вспомогательного персонала, так и научно-педагогических работников.</w:t>
      </w:r>
    </w:p>
    <w:p w:rsidR="00394D88" w:rsidRDefault="005F5AD1" w:rsidP="005F5AD1">
      <w:pPr>
        <w:tabs>
          <w:tab w:val="left" w:pos="42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Наличие контингента и их объем по образовательным программам является определяющим фактором при организации образовательного процесса и содержании основных профессиональных образовательных программ высшего образования.</w:t>
      </w:r>
    </w:p>
    <w:p w:rsidR="005F5AD1" w:rsidRDefault="005F5AD1" w:rsidP="005F5AD1">
      <w:pPr>
        <w:tabs>
          <w:tab w:val="left" w:pos="426"/>
        </w:tabs>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rPr>
        <w:t>Движение контингента обучающихся по программам бакалавриата и магистратуры, а также соотношение приведенного контингента обучающихся представлены в информационных справках 6-8.</w:t>
      </w:r>
    </w:p>
    <w:p w:rsidR="00394D88" w:rsidRDefault="00394D88" w:rsidP="00394D88">
      <w:pPr>
        <w:spacing w:after="0" w:line="240" w:lineRule="auto"/>
        <w:jc w:val="both"/>
        <w:rPr>
          <w:rFonts w:ascii="Times New Roman" w:eastAsia="Times New Roman" w:hAnsi="Times New Roman" w:cs="Times New Roman"/>
          <w:sz w:val="28"/>
          <w:szCs w:val="28"/>
        </w:rPr>
      </w:pPr>
    </w:p>
    <w:p w:rsidR="00394D88" w:rsidRDefault="00394D88" w:rsidP="00394D88">
      <w:pPr>
        <w:spacing w:after="0" w:line="240" w:lineRule="auto"/>
        <w:jc w:val="both"/>
        <w:rPr>
          <w:rFonts w:ascii="Times New Roman" w:eastAsia="Times New Roman" w:hAnsi="Times New Roman" w:cs="Times New Roman"/>
          <w:sz w:val="28"/>
          <w:szCs w:val="28"/>
        </w:rPr>
      </w:pPr>
    </w:p>
    <w:p w:rsidR="00681CBD" w:rsidRDefault="00681CBD" w:rsidP="00394D88">
      <w:pPr>
        <w:spacing w:after="0" w:line="240" w:lineRule="auto"/>
        <w:jc w:val="both"/>
        <w:rPr>
          <w:rFonts w:ascii="Times New Roman" w:eastAsia="Times New Roman" w:hAnsi="Times New Roman" w:cs="Times New Roman"/>
          <w:sz w:val="28"/>
          <w:szCs w:val="28"/>
        </w:rPr>
      </w:pPr>
    </w:p>
    <w:p w:rsidR="00681CBD" w:rsidRDefault="00681CBD" w:rsidP="00394D88">
      <w:pPr>
        <w:spacing w:after="0" w:line="240" w:lineRule="auto"/>
        <w:jc w:val="both"/>
        <w:rPr>
          <w:rFonts w:ascii="Times New Roman" w:eastAsia="Times New Roman" w:hAnsi="Times New Roman" w:cs="Times New Roman"/>
          <w:sz w:val="28"/>
          <w:szCs w:val="28"/>
        </w:rPr>
      </w:pPr>
    </w:p>
    <w:p w:rsidR="00394D88" w:rsidRPr="006A0A6A" w:rsidRDefault="00394D88" w:rsidP="00394D88">
      <w:pPr>
        <w:spacing w:after="0" w:line="240" w:lineRule="auto"/>
        <w:ind w:firstLine="567"/>
        <w:jc w:val="right"/>
        <w:rPr>
          <w:rFonts w:ascii="Times New Roman" w:hAnsi="Times New Roman" w:cs="Times New Roman"/>
          <w:i/>
          <w:sz w:val="24"/>
          <w:szCs w:val="28"/>
        </w:rPr>
      </w:pPr>
      <w:r w:rsidRPr="006A0A6A">
        <w:rPr>
          <w:rFonts w:ascii="Times New Roman" w:hAnsi="Times New Roman" w:cs="Times New Roman"/>
          <w:i/>
          <w:sz w:val="24"/>
          <w:szCs w:val="28"/>
        </w:rPr>
        <w:lastRenderedPageBreak/>
        <w:t xml:space="preserve">Информационная справка </w:t>
      </w:r>
      <w:r w:rsidR="005F5AD1">
        <w:rPr>
          <w:rFonts w:ascii="Times New Roman" w:hAnsi="Times New Roman" w:cs="Times New Roman"/>
          <w:i/>
          <w:sz w:val="24"/>
          <w:szCs w:val="28"/>
        </w:rPr>
        <w:t>6</w:t>
      </w:r>
      <w:r w:rsidRPr="006A0A6A">
        <w:rPr>
          <w:rFonts w:ascii="Times New Roman" w:hAnsi="Times New Roman" w:cs="Times New Roman"/>
          <w:i/>
          <w:sz w:val="24"/>
          <w:szCs w:val="28"/>
        </w:rPr>
        <w:t>.</w:t>
      </w:r>
    </w:p>
    <w:p w:rsidR="00394D88" w:rsidRPr="006A0A6A" w:rsidRDefault="00394D88" w:rsidP="00394D88">
      <w:pPr>
        <w:spacing w:after="0" w:line="240" w:lineRule="auto"/>
        <w:ind w:firstLine="567"/>
        <w:jc w:val="right"/>
        <w:rPr>
          <w:rFonts w:ascii="Times New Roman" w:hAnsi="Times New Roman" w:cs="Times New Roman"/>
          <w:i/>
          <w:sz w:val="24"/>
          <w:szCs w:val="28"/>
        </w:rPr>
      </w:pPr>
      <w:r>
        <w:rPr>
          <w:rFonts w:ascii="Times New Roman" w:hAnsi="Times New Roman" w:cs="Times New Roman"/>
          <w:i/>
          <w:sz w:val="24"/>
          <w:szCs w:val="28"/>
        </w:rPr>
        <w:t xml:space="preserve">Контингент </w:t>
      </w:r>
      <w:r w:rsidRPr="006A0A6A">
        <w:rPr>
          <w:rFonts w:ascii="Times New Roman" w:hAnsi="Times New Roman" w:cs="Times New Roman"/>
          <w:i/>
          <w:sz w:val="24"/>
          <w:szCs w:val="28"/>
        </w:rPr>
        <w:t xml:space="preserve">обучающихся </w:t>
      </w:r>
      <w:r>
        <w:rPr>
          <w:rFonts w:ascii="Times New Roman" w:hAnsi="Times New Roman" w:cs="Times New Roman"/>
          <w:i/>
          <w:sz w:val="24"/>
          <w:szCs w:val="28"/>
        </w:rPr>
        <w:t>по</w:t>
      </w:r>
      <w:r w:rsidRPr="006A0A6A">
        <w:rPr>
          <w:rFonts w:ascii="Times New Roman" w:hAnsi="Times New Roman" w:cs="Times New Roman"/>
          <w:i/>
          <w:sz w:val="24"/>
          <w:szCs w:val="28"/>
        </w:rPr>
        <w:t xml:space="preserve"> </w:t>
      </w:r>
      <w:r w:rsidR="007C07AD" w:rsidRPr="006A0A6A">
        <w:rPr>
          <w:rFonts w:ascii="Times New Roman" w:hAnsi="Times New Roman" w:cs="Times New Roman"/>
          <w:i/>
          <w:sz w:val="24"/>
          <w:szCs w:val="28"/>
        </w:rPr>
        <w:t>образовательны</w:t>
      </w:r>
      <w:r w:rsidR="007C07AD">
        <w:rPr>
          <w:rFonts w:ascii="Times New Roman" w:hAnsi="Times New Roman" w:cs="Times New Roman"/>
          <w:i/>
          <w:sz w:val="24"/>
          <w:szCs w:val="28"/>
        </w:rPr>
        <w:t xml:space="preserve">м </w:t>
      </w:r>
      <w:r w:rsidR="007C07AD" w:rsidRPr="006A0A6A">
        <w:rPr>
          <w:rFonts w:ascii="Times New Roman" w:hAnsi="Times New Roman" w:cs="Times New Roman"/>
          <w:i/>
          <w:sz w:val="24"/>
          <w:szCs w:val="28"/>
        </w:rPr>
        <w:t>программам</w:t>
      </w:r>
      <w:r>
        <w:rPr>
          <w:rFonts w:ascii="Times New Roman" w:hAnsi="Times New Roman" w:cs="Times New Roman"/>
          <w:i/>
          <w:sz w:val="24"/>
          <w:szCs w:val="28"/>
        </w:rPr>
        <w:t xml:space="preserve"> </w:t>
      </w:r>
      <w:r w:rsidRPr="006A0A6A">
        <w:rPr>
          <w:rFonts w:ascii="Times New Roman" w:hAnsi="Times New Roman" w:cs="Times New Roman"/>
          <w:i/>
          <w:sz w:val="24"/>
          <w:szCs w:val="28"/>
        </w:rPr>
        <w:t>бакалавриата</w:t>
      </w:r>
      <w:r>
        <w:rPr>
          <w:rStyle w:val="aa"/>
          <w:rFonts w:ascii="Times New Roman" w:hAnsi="Times New Roman" w:cs="Times New Roman"/>
          <w:i/>
          <w:sz w:val="24"/>
          <w:szCs w:val="28"/>
        </w:rPr>
        <w:footnoteReference w:id="2"/>
      </w:r>
      <w:r w:rsidRPr="006A0A6A">
        <w:rPr>
          <w:rFonts w:ascii="Times New Roman" w:hAnsi="Times New Roman" w:cs="Times New Roman"/>
          <w:i/>
          <w:sz w:val="24"/>
          <w:szCs w:val="28"/>
        </w:rPr>
        <w:t xml:space="preserve"> </w:t>
      </w:r>
    </w:p>
    <w:tbl>
      <w:tblPr>
        <w:tblStyle w:val="a4"/>
        <w:tblW w:w="9351" w:type="dxa"/>
        <w:tblLook w:val="04A0" w:firstRow="1" w:lastRow="0" w:firstColumn="1" w:lastColumn="0" w:noHBand="0" w:noVBand="1"/>
      </w:tblPr>
      <w:tblGrid>
        <w:gridCol w:w="3964"/>
        <w:gridCol w:w="1276"/>
        <w:gridCol w:w="1418"/>
        <w:gridCol w:w="1275"/>
        <w:gridCol w:w="1418"/>
      </w:tblGrid>
      <w:tr w:rsidR="00394D88" w:rsidRPr="00582438" w:rsidTr="00B40CDF">
        <w:tc>
          <w:tcPr>
            <w:tcW w:w="3964" w:type="dxa"/>
            <w:vAlign w:val="center"/>
          </w:tcPr>
          <w:p w:rsidR="00394D88" w:rsidRDefault="00394D88"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Направление подготовки/</w:t>
            </w:r>
          </w:p>
          <w:p w:rsidR="00394D88" w:rsidRPr="00582438" w:rsidRDefault="00A86E60"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Форма обучения</w:t>
            </w:r>
          </w:p>
        </w:tc>
        <w:tc>
          <w:tcPr>
            <w:tcW w:w="1276" w:type="dxa"/>
            <w:vAlign w:val="center"/>
          </w:tcPr>
          <w:p w:rsidR="00394D88" w:rsidRDefault="00394D88"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Основа</w:t>
            </w:r>
          </w:p>
          <w:p w:rsidR="00394D88" w:rsidRPr="00582438" w:rsidRDefault="00394D88"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обучения</w:t>
            </w:r>
          </w:p>
        </w:tc>
        <w:tc>
          <w:tcPr>
            <w:tcW w:w="1418" w:type="dxa"/>
            <w:vAlign w:val="center"/>
          </w:tcPr>
          <w:p w:rsidR="00394D88" w:rsidRPr="00582438" w:rsidRDefault="00394D88"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2018/2019</w:t>
            </w:r>
          </w:p>
        </w:tc>
        <w:tc>
          <w:tcPr>
            <w:tcW w:w="1275" w:type="dxa"/>
            <w:vAlign w:val="center"/>
          </w:tcPr>
          <w:p w:rsidR="00394D88" w:rsidRPr="00582438" w:rsidRDefault="00394D88"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2019/2020</w:t>
            </w:r>
          </w:p>
        </w:tc>
        <w:tc>
          <w:tcPr>
            <w:tcW w:w="1418" w:type="dxa"/>
            <w:vAlign w:val="center"/>
          </w:tcPr>
          <w:p w:rsidR="00394D88" w:rsidRPr="00582438" w:rsidRDefault="00394D88"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2020/2021</w:t>
            </w:r>
          </w:p>
        </w:tc>
      </w:tr>
      <w:tr w:rsidR="00394D88" w:rsidRPr="009E1089" w:rsidTr="00B40CDF">
        <w:tc>
          <w:tcPr>
            <w:tcW w:w="9351" w:type="dxa"/>
            <w:gridSpan w:val="5"/>
            <w:vAlign w:val="center"/>
          </w:tcPr>
          <w:p w:rsidR="00394D88" w:rsidRPr="009E1089" w:rsidRDefault="00394D88" w:rsidP="00394D88">
            <w:pPr>
              <w:tabs>
                <w:tab w:val="left" w:pos="993"/>
              </w:tabs>
              <w:rPr>
                <w:rFonts w:ascii="Times New Roman" w:hAnsi="Times New Roman" w:cs="Times New Roman"/>
                <w:b/>
                <w:i/>
                <w:sz w:val="24"/>
                <w:szCs w:val="28"/>
              </w:rPr>
            </w:pPr>
            <w:r w:rsidRPr="009E1089">
              <w:rPr>
                <w:rFonts w:ascii="Times New Roman" w:hAnsi="Times New Roman" w:cs="Times New Roman"/>
                <w:i/>
                <w:sz w:val="24"/>
                <w:szCs w:val="28"/>
              </w:rPr>
              <w:t>38.03.01 Экономика</w:t>
            </w:r>
            <w:r>
              <w:rPr>
                <w:rFonts w:ascii="Times New Roman" w:hAnsi="Times New Roman" w:cs="Times New Roman"/>
                <w:i/>
                <w:sz w:val="24"/>
                <w:szCs w:val="28"/>
              </w:rPr>
              <w:t xml:space="preserve"> </w:t>
            </w:r>
          </w:p>
        </w:tc>
      </w:tr>
      <w:tr w:rsidR="00394D88" w:rsidRPr="00582438" w:rsidTr="00B40CDF">
        <w:tc>
          <w:tcPr>
            <w:tcW w:w="3964" w:type="dxa"/>
            <w:vAlign w:val="center"/>
          </w:tcPr>
          <w:p w:rsidR="00394D88" w:rsidRPr="008D6E1D" w:rsidRDefault="00394D88"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Очная форма</w:t>
            </w:r>
          </w:p>
        </w:tc>
        <w:tc>
          <w:tcPr>
            <w:tcW w:w="1276" w:type="dxa"/>
            <w:vMerge w:val="restart"/>
            <w:vAlign w:val="center"/>
          </w:tcPr>
          <w:p w:rsidR="00394D88" w:rsidRPr="008D6E1D" w:rsidRDefault="00394D88"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Договор</w:t>
            </w:r>
          </w:p>
        </w:tc>
        <w:tc>
          <w:tcPr>
            <w:tcW w:w="1418" w:type="dxa"/>
            <w:vAlign w:val="center"/>
          </w:tcPr>
          <w:p w:rsidR="00394D88" w:rsidRPr="00DE6124" w:rsidRDefault="00EE0632"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8</w:t>
            </w:r>
          </w:p>
        </w:tc>
        <w:tc>
          <w:tcPr>
            <w:tcW w:w="1275" w:type="dxa"/>
            <w:vAlign w:val="center"/>
          </w:tcPr>
          <w:p w:rsidR="00394D88" w:rsidRPr="00DE6124" w:rsidRDefault="00D82C8C"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8</w:t>
            </w:r>
          </w:p>
        </w:tc>
        <w:tc>
          <w:tcPr>
            <w:tcW w:w="1418" w:type="dxa"/>
            <w:vAlign w:val="center"/>
          </w:tcPr>
          <w:p w:rsidR="00394D88" w:rsidRPr="00DE6124" w:rsidRDefault="00D82C8C"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17</w:t>
            </w:r>
          </w:p>
        </w:tc>
      </w:tr>
      <w:tr w:rsidR="00394D88" w:rsidRPr="00582438" w:rsidTr="00B40CDF">
        <w:tc>
          <w:tcPr>
            <w:tcW w:w="3964" w:type="dxa"/>
            <w:vAlign w:val="center"/>
          </w:tcPr>
          <w:p w:rsidR="00394D88" w:rsidRDefault="00394D88"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Заочная форма</w:t>
            </w:r>
          </w:p>
        </w:tc>
        <w:tc>
          <w:tcPr>
            <w:tcW w:w="1276" w:type="dxa"/>
            <w:vMerge/>
            <w:vAlign w:val="center"/>
          </w:tcPr>
          <w:p w:rsidR="00394D88" w:rsidRPr="008D6E1D" w:rsidRDefault="00394D88" w:rsidP="00394D88">
            <w:pPr>
              <w:tabs>
                <w:tab w:val="left" w:pos="993"/>
              </w:tabs>
              <w:jc w:val="center"/>
              <w:rPr>
                <w:rFonts w:ascii="Times New Roman" w:hAnsi="Times New Roman" w:cs="Times New Roman"/>
                <w:sz w:val="24"/>
                <w:szCs w:val="28"/>
              </w:rPr>
            </w:pPr>
          </w:p>
        </w:tc>
        <w:tc>
          <w:tcPr>
            <w:tcW w:w="1418" w:type="dxa"/>
            <w:vAlign w:val="center"/>
          </w:tcPr>
          <w:p w:rsidR="00394D88" w:rsidRPr="00DE6124" w:rsidRDefault="00EE0632"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48</w:t>
            </w:r>
          </w:p>
        </w:tc>
        <w:tc>
          <w:tcPr>
            <w:tcW w:w="1275" w:type="dxa"/>
            <w:vAlign w:val="center"/>
          </w:tcPr>
          <w:p w:rsidR="00394D88" w:rsidRPr="00DE6124" w:rsidRDefault="00EE0632"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29</w:t>
            </w:r>
          </w:p>
        </w:tc>
        <w:tc>
          <w:tcPr>
            <w:tcW w:w="1418" w:type="dxa"/>
            <w:vAlign w:val="center"/>
          </w:tcPr>
          <w:p w:rsidR="00394D88" w:rsidRPr="00DE6124" w:rsidRDefault="00D82C8C"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36</w:t>
            </w:r>
          </w:p>
        </w:tc>
      </w:tr>
      <w:tr w:rsidR="00394D88" w:rsidRPr="009E1089" w:rsidTr="00B40CDF">
        <w:tc>
          <w:tcPr>
            <w:tcW w:w="9351" w:type="dxa"/>
            <w:gridSpan w:val="5"/>
            <w:vAlign w:val="center"/>
          </w:tcPr>
          <w:p w:rsidR="00394D88" w:rsidRPr="00DE6124" w:rsidRDefault="00394D88" w:rsidP="00394D88">
            <w:pPr>
              <w:tabs>
                <w:tab w:val="left" w:pos="993"/>
              </w:tabs>
              <w:rPr>
                <w:rFonts w:ascii="Times New Roman" w:hAnsi="Times New Roman" w:cs="Times New Roman"/>
                <w:i/>
                <w:sz w:val="24"/>
                <w:szCs w:val="28"/>
              </w:rPr>
            </w:pPr>
            <w:r w:rsidRPr="009E1089">
              <w:rPr>
                <w:rFonts w:ascii="Times New Roman" w:hAnsi="Times New Roman" w:cs="Times New Roman"/>
                <w:i/>
                <w:sz w:val="24"/>
                <w:szCs w:val="28"/>
              </w:rPr>
              <w:t>38.03.03 Управление персоналом</w:t>
            </w:r>
            <w:r>
              <w:rPr>
                <w:rFonts w:ascii="Times New Roman" w:hAnsi="Times New Roman" w:cs="Times New Roman"/>
                <w:i/>
                <w:sz w:val="24"/>
                <w:szCs w:val="28"/>
              </w:rPr>
              <w:t xml:space="preserve">  </w:t>
            </w:r>
          </w:p>
        </w:tc>
      </w:tr>
      <w:tr w:rsidR="00394D88" w:rsidRPr="00582438" w:rsidTr="00B40CDF">
        <w:tc>
          <w:tcPr>
            <w:tcW w:w="3964" w:type="dxa"/>
            <w:vMerge w:val="restart"/>
            <w:vAlign w:val="center"/>
          </w:tcPr>
          <w:p w:rsidR="00394D88" w:rsidRPr="008D6E1D" w:rsidRDefault="00394D88"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Очная форма</w:t>
            </w:r>
          </w:p>
        </w:tc>
        <w:tc>
          <w:tcPr>
            <w:tcW w:w="1276" w:type="dxa"/>
            <w:vAlign w:val="center"/>
          </w:tcPr>
          <w:p w:rsidR="00394D88" w:rsidRPr="008D6E1D" w:rsidRDefault="00394D88"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Бюджет</w:t>
            </w:r>
          </w:p>
        </w:tc>
        <w:tc>
          <w:tcPr>
            <w:tcW w:w="1418" w:type="dxa"/>
            <w:vAlign w:val="center"/>
          </w:tcPr>
          <w:p w:rsidR="00394D88" w:rsidRPr="00DE6124" w:rsidRDefault="00EE0632"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45</w:t>
            </w:r>
          </w:p>
        </w:tc>
        <w:tc>
          <w:tcPr>
            <w:tcW w:w="1275" w:type="dxa"/>
            <w:vAlign w:val="center"/>
          </w:tcPr>
          <w:p w:rsidR="00394D88" w:rsidRPr="00DE6124" w:rsidRDefault="00D82C8C"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35</w:t>
            </w:r>
          </w:p>
        </w:tc>
        <w:tc>
          <w:tcPr>
            <w:tcW w:w="1418" w:type="dxa"/>
            <w:vAlign w:val="center"/>
          </w:tcPr>
          <w:p w:rsidR="00394D88" w:rsidRPr="00DE6124" w:rsidRDefault="00D82C8C"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21</w:t>
            </w:r>
          </w:p>
        </w:tc>
      </w:tr>
      <w:tr w:rsidR="00394D88" w:rsidRPr="00582438" w:rsidTr="00B40CDF">
        <w:tc>
          <w:tcPr>
            <w:tcW w:w="3964" w:type="dxa"/>
            <w:vMerge/>
            <w:vAlign w:val="center"/>
          </w:tcPr>
          <w:p w:rsidR="00394D88" w:rsidRDefault="00394D88" w:rsidP="00394D88">
            <w:pPr>
              <w:tabs>
                <w:tab w:val="left" w:pos="993"/>
              </w:tabs>
              <w:jc w:val="right"/>
              <w:rPr>
                <w:rFonts w:ascii="Times New Roman" w:hAnsi="Times New Roman" w:cs="Times New Roman"/>
                <w:sz w:val="24"/>
                <w:szCs w:val="28"/>
              </w:rPr>
            </w:pPr>
          </w:p>
        </w:tc>
        <w:tc>
          <w:tcPr>
            <w:tcW w:w="1276" w:type="dxa"/>
            <w:vAlign w:val="center"/>
          </w:tcPr>
          <w:p w:rsidR="00394D88" w:rsidRPr="008D6E1D" w:rsidRDefault="00394D88"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Договор</w:t>
            </w:r>
          </w:p>
        </w:tc>
        <w:tc>
          <w:tcPr>
            <w:tcW w:w="1418" w:type="dxa"/>
            <w:vAlign w:val="center"/>
          </w:tcPr>
          <w:p w:rsidR="00394D88" w:rsidRPr="00DE6124" w:rsidRDefault="00EE0632"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25</w:t>
            </w:r>
          </w:p>
        </w:tc>
        <w:tc>
          <w:tcPr>
            <w:tcW w:w="1275" w:type="dxa"/>
            <w:vAlign w:val="center"/>
          </w:tcPr>
          <w:p w:rsidR="00394D88" w:rsidRPr="00DE6124" w:rsidRDefault="00D82C8C"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16</w:t>
            </w:r>
          </w:p>
        </w:tc>
        <w:tc>
          <w:tcPr>
            <w:tcW w:w="1418" w:type="dxa"/>
            <w:vAlign w:val="center"/>
          </w:tcPr>
          <w:p w:rsidR="00394D88" w:rsidRPr="00DE6124" w:rsidRDefault="00D82C8C"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17</w:t>
            </w:r>
          </w:p>
        </w:tc>
      </w:tr>
      <w:tr w:rsidR="00394D88" w:rsidRPr="00582438" w:rsidTr="00B40CDF">
        <w:tc>
          <w:tcPr>
            <w:tcW w:w="3964" w:type="dxa"/>
            <w:vAlign w:val="center"/>
          </w:tcPr>
          <w:p w:rsidR="00394D88" w:rsidRPr="008D6E1D" w:rsidRDefault="00394D88"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Заочная форма</w:t>
            </w:r>
          </w:p>
        </w:tc>
        <w:tc>
          <w:tcPr>
            <w:tcW w:w="1276" w:type="dxa"/>
            <w:vAlign w:val="center"/>
          </w:tcPr>
          <w:p w:rsidR="00394D88" w:rsidRDefault="00394D88"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Договор</w:t>
            </w:r>
          </w:p>
        </w:tc>
        <w:tc>
          <w:tcPr>
            <w:tcW w:w="1418" w:type="dxa"/>
            <w:vAlign w:val="center"/>
          </w:tcPr>
          <w:p w:rsidR="00394D88" w:rsidRDefault="00EE0632"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55</w:t>
            </w:r>
          </w:p>
        </w:tc>
        <w:tc>
          <w:tcPr>
            <w:tcW w:w="1275" w:type="dxa"/>
            <w:vAlign w:val="center"/>
          </w:tcPr>
          <w:p w:rsidR="00394D88" w:rsidRDefault="00EE0632"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56</w:t>
            </w:r>
          </w:p>
        </w:tc>
        <w:tc>
          <w:tcPr>
            <w:tcW w:w="1418" w:type="dxa"/>
            <w:vAlign w:val="center"/>
          </w:tcPr>
          <w:p w:rsidR="00394D88" w:rsidRDefault="00D82C8C"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82</w:t>
            </w:r>
          </w:p>
        </w:tc>
      </w:tr>
      <w:tr w:rsidR="00394D88" w:rsidRPr="009E1089" w:rsidTr="00B40CDF">
        <w:tc>
          <w:tcPr>
            <w:tcW w:w="9351" w:type="dxa"/>
            <w:gridSpan w:val="5"/>
            <w:vAlign w:val="center"/>
          </w:tcPr>
          <w:p w:rsidR="00394D88" w:rsidRPr="00DE6124" w:rsidRDefault="00394D88" w:rsidP="00394D88">
            <w:pPr>
              <w:tabs>
                <w:tab w:val="left" w:pos="993"/>
              </w:tabs>
              <w:rPr>
                <w:rFonts w:ascii="Times New Roman" w:hAnsi="Times New Roman" w:cs="Times New Roman"/>
                <w:i/>
                <w:sz w:val="24"/>
                <w:szCs w:val="28"/>
              </w:rPr>
            </w:pPr>
            <w:r w:rsidRPr="009E1089">
              <w:rPr>
                <w:rFonts w:ascii="Times New Roman" w:hAnsi="Times New Roman" w:cs="Times New Roman"/>
                <w:i/>
                <w:sz w:val="24"/>
                <w:szCs w:val="28"/>
              </w:rPr>
              <w:t>38.03.04 Государственное и муниципальное управление</w:t>
            </w:r>
            <w:r>
              <w:rPr>
                <w:rFonts w:ascii="Times New Roman" w:hAnsi="Times New Roman" w:cs="Times New Roman"/>
                <w:i/>
                <w:sz w:val="24"/>
                <w:szCs w:val="28"/>
              </w:rPr>
              <w:t xml:space="preserve"> </w:t>
            </w:r>
          </w:p>
        </w:tc>
      </w:tr>
      <w:tr w:rsidR="00394D88" w:rsidRPr="00582438" w:rsidTr="00B40CDF">
        <w:tc>
          <w:tcPr>
            <w:tcW w:w="3964" w:type="dxa"/>
            <w:vMerge w:val="restart"/>
            <w:vAlign w:val="center"/>
          </w:tcPr>
          <w:p w:rsidR="00394D88" w:rsidRPr="008D6E1D" w:rsidRDefault="00394D88"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Очная форма</w:t>
            </w:r>
          </w:p>
        </w:tc>
        <w:tc>
          <w:tcPr>
            <w:tcW w:w="1276" w:type="dxa"/>
            <w:vAlign w:val="center"/>
          </w:tcPr>
          <w:p w:rsidR="00394D88" w:rsidRPr="008D6E1D" w:rsidRDefault="00394D88"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Бюджет</w:t>
            </w:r>
          </w:p>
        </w:tc>
        <w:tc>
          <w:tcPr>
            <w:tcW w:w="1418" w:type="dxa"/>
            <w:vAlign w:val="center"/>
          </w:tcPr>
          <w:p w:rsidR="00394D88" w:rsidRPr="00DE6124" w:rsidRDefault="00EE0632"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55</w:t>
            </w:r>
          </w:p>
        </w:tc>
        <w:tc>
          <w:tcPr>
            <w:tcW w:w="1275" w:type="dxa"/>
            <w:vAlign w:val="center"/>
          </w:tcPr>
          <w:p w:rsidR="00394D88" w:rsidRPr="00DE6124" w:rsidRDefault="00D82C8C"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41</w:t>
            </w:r>
          </w:p>
        </w:tc>
        <w:tc>
          <w:tcPr>
            <w:tcW w:w="1418" w:type="dxa"/>
            <w:vAlign w:val="center"/>
          </w:tcPr>
          <w:p w:rsidR="00394D88" w:rsidRPr="00DE6124" w:rsidRDefault="00D82C8C"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27</w:t>
            </w:r>
          </w:p>
        </w:tc>
      </w:tr>
      <w:tr w:rsidR="00394D88" w:rsidRPr="00582438" w:rsidTr="00B40CDF">
        <w:tc>
          <w:tcPr>
            <w:tcW w:w="3964" w:type="dxa"/>
            <w:vMerge/>
            <w:vAlign w:val="center"/>
          </w:tcPr>
          <w:p w:rsidR="00394D88" w:rsidRPr="008D6E1D" w:rsidRDefault="00394D88" w:rsidP="00394D88">
            <w:pPr>
              <w:tabs>
                <w:tab w:val="left" w:pos="993"/>
              </w:tabs>
              <w:jc w:val="right"/>
              <w:rPr>
                <w:rFonts w:ascii="Times New Roman" w:hAnsi="Times New Roman" w:cs="Times New Roman"/>
                <w:sz w:val="24"/>
                <w:szCs w:val="28"/>
              </w:rPr>
            </w:pPr>
          </w:p>
        </w:tc>
        <w:tc>
          <w:tcPr>
            <w:tcW w:w="1276" w:type="dxa"/>
            <w:vAlign w:val="center"/>
          </w:tcPr>
          <w:p w:rsidR="00394D88" w:rsidRPr="008D6E1D" w:rsidRDefault="00394D88"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Договор</w:t>
            </w:r>
          </w:p>
        </w:tc>
        <w:tc>
          <w:tcPr>
            <w:tcW w:w="1418" w:type="dxa"/>
            <w:vAlign w:val="center"/>
          </w:tcPr>
          <w:p w:rsidR="00394D88" w:rsidRPr="00DE6124" w:rsidRDefault="00EE0632"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35</w:t>
            </w:r>
          </w:p>
        </w:tc>
        <w:tc>
          <w:tcPr>
            <w:tcW w:w="1275" w:type="dxa"/>
            <w:vAlign w:val="center"/>
          </w:tcPr>
          <w:p w:rsidR="00394D88" w:rsidRPr="00DE6124" w:rsidRDefault="00D82C8C"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29</w:t>
            </w:r>
          </w:p>
        </w:tc>
        <w:tc>
          <w:tcPr>
            <w:tcW w:w="1418" w:type="dxa"/>
            <w:vAlign w:val="center"/>
          </w:tcPr>
          <w:p w:rsidR="00394D88" w:rsidRPr="00DE6124" w:rsidRDefault="00D82C8C"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35</w:t>
            </w:r>
          </w:p>
        </w:tc>
      </w:tr>
      <w:tr w:rsidR="00394D88" w:rsidRPr="00582438" w:rsidTr="00B40CDF">
        <w:tc>
          <w:tcPr>
            <w:tcW w:w="3964" w:type="dxa"/>
            <w:vAlign w:val="center"/>
          </w:tcPr>
          <w:p w:rsidR="00394D88" w:rsidRPr="008D6E1D" w:rsidRDefault="00394D88"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Заочная форма</w:t>
            </w:r>
          </w:p>
        </w:tc>
        <w:tc>
          <w:tcPr>
            <w:tcW w:w="1276" w:type="dxa"/>
            <w:vAlign w:val="center"/>
          </w:tcPr>
          <w:p w:rsidR="00394D88" w:rsidRDefault="00394D88"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Договор</w:t>
            </w:r>
          </w:p>
        </w:tc>
        <w:tc>
          <w:tcPr>
            <w:tcW w:w="1418" w:type="dxa"/>
            <w:vAlign w:val="center"/>
          </w:tcPr>
          <w:p w:rsidR="00394D88" w:rsidRDefault="00EE0632"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104</w:t>
            </w:r>
          </w:p>
        </w:tc>
        <w:tc>
          <w:tcPr>
            <w:tcW w:w="1275" w:type="dxa"/>
            <w:vAlign w:val="center"/>
          </w:tcPr>
          <w:p w:rsidR="00394D88" w:rsidRDefault="00EE0632"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103</w:t>
            </w:r>
          </w:p>
        </w:tc>
        <w:tc>
          <w:tcPr>
            <w:tcW w:w="1418" w:type="dxa"/>
            <w:vAlign w:val="center"/>
          </w:tcPr>
          <w:p w:rsidR="00394D88" w:rsidRDefault="00D82C8C"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114</w:t>
            </w:r>
          </w:p>
        </w:tc>
      </w:tr>
      <w:tr w:rsidR="00394D88" w:rsidRPr="009E1089" w:rsidTr="00B40CDF">
        <w:tc>
          <w:tcPr>
            <w:tcW w:w="9351" w:type="dxa"/>
            <w:gridSpan w:val="5"/>
            <w:vAlign w:val="center"/>
          </w:tcPr>
          <w:p w:rsidR="00394D88" w:rsidRPr="00DE6124" w:rsidRDefault="00394D88" w:rsidP="00394D88">
            <w:pPr>
              <w:tabs>
                <w:tab w:val="left" w:pos="993"/>
              </w:tabs>
              <w:rPr>
                <w:rFonts w:ascii="Times New Roman" w:hAnsi="Times New Roman" w:cs="Times New Roman"/>
                <w:i/>
                <w:sz w:val="24"/>
                <w:szCs w:val="28"/>
              </w:rPr>
            </w:pPr>
            <w:r w:rsidRPr="009E1089">
              <w:rPr>
                <w:rFonts w:ascii="Times New Roman" w:hAnsi="Times New Roman" w:cs="Times New Roman"/>
                <w:i/>
                <w:sz w:val="24"/>
                <w:szCs w:val="28"/>
              </w:rPr>
              <w:t>40.03.01 Юриспруденция</w:t>
            </w:r>
            <w:r>
              <w:rPr>
                <w:rFonts w:ascii="Times New Roman" w:hAnsi="Times New Roman" w:cs="Times New Roman"/>
                <w:i/>
                <w:sz w:val="24"/>
                <w:szCs w:val="28"/>
              </w:rPr>
              <w:t xml:space="preserve">  </w:t>
            </w:r>
          </w:p>
        </w:tc>
      </w:tr>
      <w:tr w:rsidR="00394D88" w:rsidRPr="00582438" w:rsidTr="00B40CDF">
        <w:tc>
          <w:tcPr>
            <w:tcW w:w="3964" w:type="dxa"/>
            <w:vAlign w:val="center"/>
          </w:tcPr>
          <w:p w:rsidR="00394D88" w:rsidRPr="008D6E1D" w:rsidRDefault="00394D88"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Очная форма</w:t>
            </w:r>
          </w:p>
        </w:tc>
        <w:tc>
          <w:tcPr>
            <w:tcW w:w="1276" w:type="dxa"/>
            <w:vMerge w:val="restart"/>
            <w:vAlign w:val="center"/>
          </w:tcPr>
          <w:p w:rsidR="00394D88" w:rsidRPr="008D6E1D" w:rsidRDefault="00394D88"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Договор</w:t>
            </w:r>
          </w:p>
        </w:tc>
        <w:tc>
          <w:tcPr>
            <w:tcW w:w="1418" w:type="dxa"/>
            <w:vAlign w:val="center"/>
          </w:tcPr>
          <w:p w:rsidR="00394D88" w:rsidRPr="00DE6124" w:rsidRDefault="00EE0632"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85</w:t>
            </w:r>
          </w:p>
        </w:tc>
        <w:tc>
          <w:tcPr>
            <w:tcW w:w="1275" w:type="dxa"/>
            <w:vAlign w:val="center"/>
          </w:tcPr>
          <w:p w:rsidR="00394D88" w:rsidRPr="00DE6124" w:rsidRDefault="00D82C8C"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84</w:t>
            </w:r>
          </w:p>
        </w:tc>
        <w:tc>
          <w:tcPr>
            <w:tcW w:w="1418" w:type="dxa"/>
            <w:vAlign w:val="center"/>
          </w:tcPr>
          <w:p w:rsidR="00394D88" w:rsidRPr="00DE6124" w:rsidRDefault="00D82C8C"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84</w:t>
            </w:r>
          </w:p>
        </w:tc>
      </w:tr>
      <w:tr w:rsidR="00394D88" w:rsidRPr="00582438" w:rsidTr="00B40CDF">
        <w:tc>
          <w:tcPr>
            <w:tcW w:w="3964" w:type="dxa"/>
            <w:vAlign w:val="center"/>
          </w:tcPr>
          <w:p w:rsidR="00394D88" w:rsidRDefault="00394D88"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Заочная форма</w:t>
            </w:r>
          </w:p>
        </w:tc>
        <w:tc>
          <w:tcPr>
            <w:tcW w:w="1276" w:type="dxa"/>
            <w:vMerge/>
            <w:vAlign w:val="center"/>
          </w:tcPr>
          <w:p w:rsidR="00394D88" w:rsidRPr="008D6E1D" w:rsidRDefault="00394D88" w:rsidP="00394D88">
            <w:pPr>
              <w:tabs>
                <w:tab w:val="left" w:pos="993"/>
              </w:tabs>
              <w:jc w:val="center"/>
              <w:rPr>
                <w:rFonts w:ascii="Times New Roman" w:hAnsi="Times New Roman" w:cs="Times New Roman"/>
                <w:sz w:val="24"/>
                <w:szCs w:val="28"/>
              </w:rPr>
            </w:pPr>
          </w:p>
        </w:tc>
        <w:tc>
          <w:tcPr>
            <w:tcW w:w="1418" w:type="dxa"/>
            <w:vAlign w:val="center"/>
          </w:tcPr>
          <w:p w:rsidR="00394D88" w:rsidRPr="00DE6124" w:rsidRDefault="00EE0632"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201</w:t>
            </w:r>
          </w:p>
        </w:tc>
        <w:tc>
          <w:tcPr>
            <w:tcW w:w="1275" w:type="dxa"/>
            <w:vAlign w:val="center"/>
          </w:tcPr>
          <w:p w:rsidR="00394D88" w:rsidRPr="00DE6124" w:rsidRDefault="00EE0632"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126</w:t>
            </w:r>
          </w:p>
        </w:tc>
        <w:tc>
          <w:tcPr>
            <w:tcW w:w="1418" w:type="dxa"/>
            <w:vAlign w:val="center"/>
          </w:tcPr>
          <w:p w:rsidR="00394D88" w:rsidRPr="00DE6124" w:rsidRDefault="00D82C8C"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74</w:t>
            </w:r>
          </w:p>
        </w:tc>
      </w:tr>
      <w:tr w:rsidR="00394D88" w:rsidRPr="009E1089" w:rsidTr="00B40CDF">
        <w:tc>
          <w:tcPr>
            <w:tcW w:w="9351" w:type="dxa"/>
            <w:gridSpan w:val="5"/>
            <w:vAlign w:val="center"/>
          </w:tcPr>
          <w:p w:rsidR="00394D88" w:rsidRPr="00DE6124" w:rsidRDefault="00394D88" w:rsidP="00394D88">
            <w:pPr>
              <w:tabs>
                <w:tab w:val="left" w:pos="993"/>
              </w:tabs>
              <w:rPr>
                <w:rFonts w:ascii="Times New Roman" w:hAnsi="Times New Roman" w:cs="Times New Roman"/>
                <w:i/>
                <w:sz w:val="24"/>
                <w:szCs w:val="28"/>
              </w:rPr>
            </w:pPr>
            <w:r w:rsidRPr="009E1089">
              <w:rPr>
                <w:rFonts w:ascii="Times New Roman" w:hAnsi="Times New Roman" w:cs="Times New Roman"/>
                <w:i/>
                <w:sz w:val="24"/>
                <w:szCs w:val="28"/>
              </w:rPr>
              <w:t>41.03.01 Зарубежное регионоведение</w:t>
            </w:r>
            <w:r>
              <w:rPr>
                <w:rFonts w:ascii="Times New Roman" w:hAnsi="Times New Roman" w:cs="Times New Roman"/>
                <w:i/>
                <w:sz w:val="24"/>
                <w:szCs w:val="28"/>
              </w:rPr>
              <w:t xml:space="preserve"> </w:t>
            </w:r>
          </w:p>
        </w:tc>
      </w:tr>
      <w:tr w:rsidR="00394D88" w:rsidRPr="00582438" w:rsidTr="00B40CDF">
        <w:tc>
          <w:tcPr>
            <w:tcW w:w="3964" w:type="dxa"/>
            <w:vMerge w:val="restart"/>
            <w:vAlign w:val="center"/>
          </w:tcPr>
          <w:p w:rsidR="00394D88" w:rsidRPr="008D6E1D" w:rsidRDefault="00394D88" w:rsidP="00394D88">
            <w:pPr>
              <w:tabs>
                <w:tab w:val="left" w:pos="993"/>
              </w:tabs>
              <w:jc w:val="right"/>
              <w:rPr>
                <w:rFonts w:ascii="Times New Roman" w:hAnsi="Times New Roman" w:cs="Times New Roman"/>
                <w:sz w:val="24"/>
                <w:szCs w:val="28"/>
              </w:rPr>
            </w:pPr>
            <w:r>
              <w:rPr>
                <w:rFonts w:ascii="Times New Roman" w:hAnsi="Times New Roman" w:cs="Times New Roman"/>
                <w:sz w:val="24"/>
                <w:szCs w:val="28"/>
              </w:rPr>
              <w:t xml:space="preserve">Очная форма </w:t>
            </w:r>
          </w:p>
        </w:tc>
        <w:tc>
          <w:tcPr>
            <w:tcW w:w="1276" w:type="dxa"/>
            <w:vAlign w:val="center"/>
          </w:tcPr>
          <w:p w:rsidR="00394D88" w:rsidRPr="008D6E1D" w:rsidRDefault="00394D88"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Бюджет</w:t>
            </w:r>
          </w:p>
        </w:tc>
        <w:tc>
          <w:tcPr>
            <w:tcW w:w="1418" w:type="dxa"/>
            <w:vAlign w:val="center"/>
          </w:tcPr>
          <w:p w:rsidR="00394D88" w:rsidRPr="00DE6124" w:rsidRDefault="00EE0632"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15</w:t>
            </w:r>
          </w:p>
        </w:tc>
        <w:tc>
          <w:tcPr>
            <w:tcW w:w="1275" w:type="dxa"/>
            <w:vAlign w:val="center"/>
          </w:tcPr>
          <w:p w:rsidR="00394D88" w:rsidRPr="00DE6124" w:rsidRDefault="00D82C8C"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10</w:t>
            </w:r>
          </w:p>
        </w:tc>
        <w:tc>
          <w:tcPr>
            <w:tcW w:w="1418" w:type="dxa"/>
            <w:vAlign w:val="center"/>
          </w:tcPr>
          <w:p w:rsidR="00394D88" w:rsidRPr="00DE6124" w:rsidRDefault="00D82C8C"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2</w:t>
            </w:r>
          </w:p>
        </w:tc>
      </w:tr>
      <w:tr w:rsidR="00394D88" w:rsidRPr="00582438" w:rsidTr="00B40CDF">
        <w:tc>
          <w:tcPr>
            <w:tcW w:w="3964" w:type="dxa"/>
            <w:vMerge/>
            <w:vAlign w:val="center"/>
          </w:tcPr>
          <w:p w:rsidR="00394D88" w:rsidRDefault="00394D88" w:rsidP="00394D88">
            <w:pPr>
              <w:tabs>
                <w:tab w:val="left" w:pos="993"/>
              </w:tabs>
              <w:jc w:val="right"/>
              <w:rPr>
                <w:rFonts w:ascii="Times New Roman" w:hAnsi="Times New Roman" w:cs="Times New Roman"/>
                <w:sz w:val="24"/>
                <w:szCs w:val="28"/>
              </w:rPr>
            </w:pPr>
          </w:p>
        </w:tc>
        <w:tc>
          <w:tcPr>
            <w:tcW w:w="1276" w:type="dxa"/>
            <w:vAlign w:val="center"/>
          </w:tcPr>
          <w:p w:rsidR="00394D88" w:rsidRPr="008D6E1D" w:rsidRDefault="00394D88"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Договор</w:t>
            </w:r>
          </w:p>
        </w:tc>
        <w:tc>
          <w:tcPr>
            <w:tcW w:w="1418" w:type="dxa"/>
            <w:vAlign w:val="center"/>
          </w:tcPr>
          <w:p w:rsidR="00394D88" w:rsidRDefault="00EE0632"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11</w:t>
            </w:r>
          </w:p>
        </w:tc>
        <w:tc>
          <w:tcPr>
            <w:tcW w:w="1275" w:type="dxa"/>
            <w:vAlign w:val="center"/>
          </w:tcPr>
          <w:p w:rsidR="00394D88" w:rsidRDefault="00D82C8C"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9</w:t>
            </w:r>
          </w:p>
        </w:tc>
        <w:tc>
          <w:tcPr>
            <w:tcW w:w="1418" w:type="dxa"/>
            <w:vAlign w:val="center"/>
          </w:tcPr>
          <w:p w:rsidR="00394D88" w:rsidRDefault="00D82C8C" w:rsidP="00394D88">
            <w:pPr>
              <w:tabs>
                <w:tab w:val="left" w:pos="993"/>
              </w:tabs>
              <w:jc w:val="center"/>
              <w:rPr>
                <w:rFonts w:ascii="Times New Roman" w:hAnsi="Times New Roman" w:cs="Times New Roman"/>
                <w:sz w:val="24"/>
                <w:szCs w:val="28"/>
              </w:rPr>
            </w:pPr>
            <w:r>
              <w:rPr>
                <w:rFonts w:ascii="Times New Roman" w:hAnsi="Times New Roman" w:cs="Times New Roman"/>
                <w:sz w:val="24"/>
                <w:szCs w:val="28"/>
              </w:rPr>
              <w:t>7</w:t>
            </w:r>
          </w:p>
        </w:tc>
      </w:tr>
      <w:tr w:rsidR="00394D88" w:rsidRPr="009E1089" w:rsidTr="00B40CDF">
        <w:tc>
          <w:tcPr>
            <w:tcW w:w="9351" w:type="dxa"/>
            <w:gridSpan w:val="5"/>
            <w:vAlign w:val="center"/>
          </w:tcPr>
          <w:p w:rsidR="00394D88" w:rsidRPr="00DE6124" w:rsidRDefault="00394D88" w:rsidP="00394D88">
            <w:pPr>
              <w:tabs>
                <w:tab w:val="left" w:pos="993"/>
              </w:tabs>
              <w:rPr>
                <w:rFonts w:ascii="Times New Roman" w:hAnsi="Times New Roman" w:cs="Times New Roman"/>
                <w:i/>
                <w:sz w:val="24"/>
                <w:szCs w:val="28"/>
              </w:rPr>
            </w:pPr>
            <w:r w:rsidRPr="009E1089">
              <w:rPr>
                <w:rFonts w:ascii="Times New Roman" w:hAnsi="Times New Roman" w:cs="Times New Roman"/>
                <w:i/>
                <w:sz w:val="24"/>
                <w:szCs w:val="28"/>
              </w:rPr>
              <w:t>46.03.02 Документоведение и архивоведение</w:t>
            </w:r>
            <w:r>
              <w:rPr>
                <w:rFonts w:ascii="Times New Roman" w:hAnsi="Times New Roman" w:cs="Times New Roman"/>
                <w:i/>
                <w:sz w:val="24"/>
                <w:szCs w:val="28"/>
              </w:rPr>
              <w:t xml:space="preserve"> </w:t>
            </w:r>
          </w:p>
        </w:tc>
      </w:tr>
      <w:tr w:rsidR="00D82C8C" w:rsidRPr="00582438" w:rsidTr="00B40CDF">
        <w:tc>
          <w:tcPr>
            <w:tcW w:w="3964" w:type="dxa"/>
            <w:vMerge w:val="restart"/>
            <w:vAlign w:val="center"/>
          </w:tcPr>
          <w:p w:rsidR="00D82C8C" w:rsidRPr="008D6E1D" w:rsidRDefault="00D82C8C" w:rsidP="00D82C8C">
            <w:pPr>
              <w:tabs>
                <w:tab w:val="left" w:pos="993"/>
              </w:tabs>
              <w:jc w:val="right"/>
              <w:rPr>
                <w:rFonts w:ascii="Times New Roman" w:hAnsi="Times New Roman" w:cs="Times New Roman"/>
                <w:sz w:val="24"/>
                <w:szCs w:val="28"/>
              </w:rPr>
            </w:pPr>
            <w:r>
              <w:rPr>
                <w:rFonts w:ascii="Times New Roman" w:hAnsi="Times New Roman" w:cs="Times New Roman"/>
                <w:sz w:val="24"/>
                <w:szCs w:val="28"/>
              </w:rPr>
              <w:t>Очная форма</w:t>
            </w:r>
          </w:p>
        </w:tc>
        <w:tc>
          <w:tcPr>
            <w:tcW w:w="1276" w:type="dxa"/>
            <w:vAlign w:val="center"/>
          </w:tcPr>
          <w:p w:rsidR="00D82C8C" w:rsidRPr="008D6E1D" w:rsidRDefault="00D82C8C" w:rsidP="00D82C8C">
            <w:pPr>
              <w:tabs>
                <w:tab w:val="left" w:pos="993"/>
              </w:tabs>
              <w:jc w:val="center"/>
              <w:rPr>
                <w:rFonts w:ascii="Times New Roman" w:hAnsi="Times New Roman" w:cs="Times New Roman"/>
                <w:sz w:val="24"/>
                <w:szCs w:val="28"/>
              </w:rPr>
            </w:pPr>
            <w:r>
              <w:rPr>
                <w:rFonts w:ascii="Times New Roman" w:hAnsi="Times New Roman" w:cs="Times New Roman"/>
                <w:sz w:val="24"/>
                <w:szCs w:val="28"/>
              </w:rPr>
              <w:t>Бюджет</w:t>
            </w:r>
          </w:p>
        </w:tc>
        <w:tc>
          <w:tcPr>
            <w:tcW w:w="1418" w:type="dxa"/>
            <w:vAlign w:val="center"/>
          </w:tcPr>
          <w:p w:rsidR="00D82C8C" w:rsidRPr="00DE6124" w:rsidRDefault="00EE0632" w:rsidP="00D82C8C">
            <w:pPr>
              <w:tabs>
                <w:tab w:val="left" w:pos="993"/>
              </w:tabs>
              <w:jc w:val="center"/>
              <w:rPr>
                <w:rFonts w:ascii="Times New Roman" w:hAnsi="Times New Roman" w:cs="Times New Roman"/>
                <w:sz w:val="24"/>
                <w:szCs w:val="28"/>
              </w:rPr>
            </w:pPr>
            <w:r>
              <w:rPr>
                <w:rFonts w:ascii="Times New Roman" w:hAnsi="Times New Roman" w:cs="Times New Roman"/>
                <w:sz w:val="24"/>
                <w:szCs w:val="28"/>
              </w:rPr>
              <w:t>30</w:t>
            </w:r>
          </w:p>
        </w:tc>
        <w:tc>
          <w:tcPr>
            <w:tcW w:w="1275" w:type="dxa"/>
            <w:vAlign w:val="center"/>
          </w:tcPr>
          <w:p w:rsidR="00D82C8C" w:rsidRPr="00DE6124" w:rsidRDefault="00D82C8C" w:rsidP="00D82C8C">
            <w:pPr>
              <w:tabs>
                <w:tab w:val="left" w:pos="993"/>
              </w:tabs>
              <w:jc w:val="center"/>
              <w:rPr>
                <w:rFonts w:ascii="Times New Roman" w:hAnsi="Times New Roman" w:cs="Times New Roman"/>
                <w:sz w:val="24"/>
                <w:szCs w:val="28"/>
              </w:rPr>
            </w:pPr>
            <w:r>
              <w:rPr>
                <w:rFonts w:ascii="Times New Roman" w:hAnsi="Times New Roman" w:cs="Times New Roman"/>
                <w:sz w:val="24"/>
                <w:szCs w:val="28"/>
              </w:rPr>
              <w:t>16</w:t>
            </w:r>
          </w:p>
        </w:tc>
        <w:tc>
          <w:tcPr>
            <w:tcW w:w="1418" w:type="dxa"/>
            <w:vAlign w:val="center"/>
          </w:tcPr>
          <w:p w:rsidR="00D82C8C" w:rsidRPr="00DE6124" w:rsidRDefault="00D82C8C" w:rsidP="00D82C8C">
            <w:pPr>
              <w:tabs>
                <w:tab w:val="left" w:pos="993"/>
              </w:tabs>
              <w:jc w:val="center"/>
              <w:rPr>
                <w:rFonts w:ascii="Times New Roman" w:hAnsi="Times New Roman" w:cs="Times New Roman"/>
                <w:sz w:val="24"/>
                <w:szCs w:val="28"/>
              </w:rPr>
            </w:pPr>
            <w:r>
              <w:rPr>
                <w:rFonts w:ascii="Times New Roman" w:hAnsi="Times New Roman" w:cs="Times New Roman"/>
                <w:sz w:val="24"/>
                <w:szCs w:val="28"/>
              </w:rPr>
              <w:t>16</w:t>
            </w:r>
          </w:p>
        </w:tc>
      </w:tr>
      <w:tr w:rsidR="00D82C8C" w:rsidRPr="00582438" w:rsidTr="00B40CDF">
        <w:tc>
          <w:tcPr>
            <w:tcW w:w="3964" w:type="dxa"/>
            <w:vMerge/>
            <w:vAlign w:val="center"/>
          </w:tcPr>
          <w:p w:rsidR="00D82C8C" w:rsidRPr="008D6E1D" w:rsidRDefault="00D82C8C" w:rsidP="00D82C8C">
            <w:pPr>
              <w:tabs>
                <w:tab w:val="left" w:pos="993"/>
              </w:tabs>
              <w:jc w:val="right"/>
              <w:rPr>
                <w:rFonts w:ascii="Times New Roman" w:hAnsi="Times New Roman" w:cs="Times New Roman"/>
                <w:sz w:val="24"/>
                <w:szCs w:val="28"/>
              </w:rPr>
            </w:pPr>
          </w:p>
        </w:tc>
        <w:tc>
          <w:tcPr>
            <w:tcW w:w="1276" w:type="dxa"/>
            <w:vAlign w:val="center"/>
          </w:tcPr>
          <w:p w:rsidR="00D82C8C" w:rsidRPr="008D6E1D" w:rsidRDefault="00D82C8C" w:rsidP="00D82C8C">
            <w:pPr>
              <w:tabs>
                <w:tab w:val="left" w:pos="993"/>
              </w:tabs>
              <w:jc w:val="center"/>
              <w:rPr>
                <w:rFonts w:ascii="Times New Roman" w:hAnsi="Times New Roman" w:cs="Times New Roman"/>
                <w:sz w:val="24"/>
                <w:szCs w:val="28"/>
              </w:rPr>
            </w:pPr>
            <w:r>
              <w:rPr>
                <w:rFonts w:ascii="Times New Roman" w:hAnsi="Times New Roman" w:cs="Times New Roman"/>
                <w:sz w:val="24"/>
                <w:szCs w:val="28"/>
              </w:rPr>
              <w:t>Договор</w:t>
            </w:r>
          </w:p>
        </w:tc>
        <w:tc>
          <w:tcPr>
            <w:tcW w:w="1418" w:type="dxa"/>
            <w:vAlign w:val="center"/>
          </w:tcPr>
          <w:p w:rsidR="00D82C8C" w:rsidRDefault="00EE0632" w:rsidP="00D82C8C">
            <w:pPr>
              <w:tabs>
                <w:tab w:val="left" w:pos="993"/>
              </w:tabs>
              <w:jc w:val="center"/>
              <w:rPr>
                <w:rFonts w:ascii="Times New Roman" w:hAnsi="Times New Roman" w:cs="Times New Roman"/>
                <w:sz w:val="24"/>
                <w:szCs w:val="28"/>
              </w:rPr>
            </w:pPr>
            <w:r>
              <w:rPr>
                <w:rFonts w:ascii="Times New Roman" w:hAnsi="Times New Roman" w:cs="Times New Roman"/>
                <w:sz w:val="24"/>
                <w:szCs w:val="28"/>
              </w:rPr>
              <w:t>4</w:t>
            </w:r>
          </w:p>
        </w:tc>
        <w:tc>
          <w:tcPr>
            <w:tcW w:w="1275" w:type="dxa"/>
            <w:vAlign w:val="center"/>
          </w:tcPr>
          <w:p w:rsidR="00D82C8C" w:rsidRDefault="00D82C8C" w:rsidP="00D82C8C">
            <w:pPr>
              <w:tabs>
                <w:tab w:val="left" w:pos="993"/>
              </w:tabs>
              <w:jc w:val="center"/>
              <w:rPr>
                <w:rFonts w:ascii="Times New Roman" w:hAnsi="Times New Roman" w:cs="Times New Roman"/>
                <w:sz w:val="24"/>
                <w:szCs w:val="28"/>
              </w:rPr>
            </w:pPr>
            <w:r>
              <w:rPr>
                <w:rFonts w:ascii="Times New Roman" w:hAnsi="Times New Roman" w:cs="Times New Roman"/>
                <w:sz w:val="24"/>
                <w:szCs w:val="28"/>
              </w:rPr>
              <w:t>3</w:t>
            </w:r>
          </w:p>
        </w:tc>
        <w:tc>
          <w:tcPr>
            <w:tcW w:w="1418" w:type="dxa"/>
            <w:vAlign w:val="center"/>
          </w:tcPr>
          <w:p w:rsidR="00D82C8C" w:rsidRDefault="00D82C8C" w:rsidP="00D82C8C">
            <w:pPr>
              <w:tabs>
                <w:tab w:val="left" w:pos="993"/>
              </w:tabs>
              <w:jc w:val="center"/>
              <w:rPr>
                <w:rFonts w:ascii="Times New Roman" w:hAnsi="Times New Roman" w:cs="Times New Roman"/>
                <w:sz w:val="24"/>
                <w:szCs w:val="28"/>
              </w:rPr>
            </w:pPr>
            <w:r>
              <w:rPr>
                <w:rFonts w:ascii="Times New Roman" w:hAnsi="Times New Roman" w:cs="Times New Roman"/>
                <w:sz w:val="24"/>
                <w:szCs w:val="28"/>
              </w:rPr>
              <w:t>2</w:t>
            </w:r>
          </w:p>
        </w:tc>
      </w:tr>
      <w:tr w:rsidR="00D82C8C" w:rsidRPr="00582438" w:rsidTr="00B40CDF">
        <w:tc>
          <w:tcPr>
            <w:tcW w:w="3964" w:type="dxa"/>
            <w:vAlign w:val="center"/>
          </w:tcPr>
          <w:p w:rsidR="00D82C8C" w:rsidRPr="008D6E1D" w:rsidRDefault="00D82C8C" w:rsidP="00D82C8C">
            <w:pPr>
              <w:tabs>
                <w:tab w:val="left" w:pos="993"/>
              </w:tabs>
              <w:jc w:val="right"/>
              <w:rPr>
                <w:rFonts w:ascii="Times New Roman" w:hAnsi="Times New Roman" w:cs="Times New Roman"/>
                <w:sz w:val="24"/>
                <w:szCs w:val="28"/>
              </w:rPr>
            </w:pPr>
            <w:r>
              <w:rPr>
                <w:rFonts w:ascii="Times New Roman" w:hAnsi="Times New Roman" w:cs="Times New Roman"/>
                <w:sz w:val="24"/>
                <w:szCs w:val="28"/>
              </w:rPr>
              <w:t>Заочная форма</w:t>
            </w:r>
          </w:p>
        </w:tc>
        <w:tc>
          <w:tcPr>
            <w:tcW w:w="1276" w:type="dxa"/>
            <w:vAlign w:val="center"/>
          </w:tcPr>
          <w:p w:rsidR="00D82C8C" w:rsidRDefault="00D82C8C" w:rsidP="00D82C8C">
            <w:pPr>
              <w:tabs>
                <w:tab w:val="left" w:pos="993"/>
              </w:tabs>
              <w:jc w:val="center"/>
              <w:rPr>
                <w:rFonts w:ascii="Times New Roman" w:hAnsi="Times New Roman" w:cs="Times New Roman"/>
                <w:sz w:val="24"/>
                <w:szCs w:val="28"/>
              </w:rPr>
            </w:pPr>
            <w:r>
              <w:rPr>
                <w:rFonts w:ascii="Times New Roman" w:hAnsi="Times New Roman" w:cs="Times New Roman"/>
                <w:sz w:val="24"/>
                <w:szCs w:val="28"/>
              </w:rPr>
              <w:t>Договор</w:t>
            </w:r>
          </w:p>
        </w:tc>
        <w:tc>
          <w:tcPr>
            <w:tcW w:w="1418" w:type="dxa"/>
            <w:vAlign w:val="center"/>
          </w:tcPr>
          <w:p w:rsidR="00D82C8C" w:rsidRDefault="00EE0632" w:rsidP="00D82C8C">
            <w:pPr>
              <w:tabs>
                <w:tab w:val="left" w:pos="993"/>
              </w:tabs>
              <w:jc w:val="center"/>
              <w:rPr>
                <w:rFonts w:ascii="Times New Roman" w:hAnsi="Times New Roman" w:cs="Times New Roman"/>
                <w:sz w:val="24"/>
                <w:szCs w:val="28"/>
              </w:rPr>
            </w:pPr>
            <w:r>
              <w:rPr>
                <w:rFonts w:ascii="Times New Roman" w:hAnsi="Times New Roman" w:cs="Times New Roman"/>
                <w:sz w:val="24"/>
                <w:szCs w:val="28"/>
              </w:rPr>
              <w:t>39</w:t>
            </w:r>
          </w:p>
        </w:tc>
        <w:tc>
          <w:tcPr>
            <w:tcW w:w="1275" w:type="dxa"/>
            <w:vAlign w:val="center"/>
          </w:tcPr>
          <w:p w:rsidR="00D82C8C" w:rsidRDefault="00EE0632" w:rsidP="00D82C8C">
            <w:pPr>
              <w:tabs>
                <w:tab w:val="left" w:pos="993"/>
              </w:tabs>
              <w:jc w:val="center"/>
              <w:rPr>
                <w:rFonts w:ascii="Times New Roman" w:hAnsi="Times New Roman" w:cs="Times New Roman"/>
                <w:sz w:val="24"/>
                <w:szCs w:val="28"/>
              </w:rPr>
            </w:pPr>
            <w:r>
              <w:rPr>
                <w:rFonts w:ascii="Times New Roman" w:hAnsi="Times New Roman" w:cs="Times New Roman"/>
                <w:sz w:val="24"/>
                <w:szCs w:val="28"/>
              </w:rPr>
              <w:t>21</w:t>
            </w:r>
          </w:p>
        </w:tc>
        <w:tc>
          <w:tcPr>
            <w:tcW w:w="1418" w:type="dxa"/>
            <w:vAlign w:val="center"/>
          </w:tcPr>
          <w:p w:rsidR="00D82C8C" w:rsidRDefault="00D82C8C" w:rsidP="00D82C8C">
            <w:pPr>
              <w:tabs>
                <w:tab w:val="left" w:pos="993"/>
              </w:tabs>
              <w:jc w:val="center"/>
              <w:rPr>
                <w:rFonts w:ascii="Times New Roman" w:hAnsi="Times New Roman" w:cs="Times New Roman"/>
                <w:sz w:val="24"/>
                <w:szCs w:val="28"/>
              </w:rPr>
            </w:pPr>
            <w:r>
              <w:rPr>
                <w:rFonts w:ascii="Times New Roman" w:hAnsi="Times New Roman" w:cs="Times New Roman"/>
                <w:sz w:val="24"/>
                <w:szCs w:val="28"/>
              </w:rPr>
              <w:t>18</w:t>
            </w:r>
          </w:p>
        </w:tc>
      </w:tr>
      <w:tr w:rsidR="00394D88" w:rsidRPr="00582438" w:rsidTr="00B40CDF">
        <w:tc>
          <w:tcPr>
            <w:tcW w:w="3964" w:type="dxa"/>
            <w:vAlign w:val="center"/>
          </w:tcPr>
          <w:p w:rsidR="00394D88" w:rsidRPr="008D6E1D" w:rsidRDefault="00394D88" w:rsidP="00394D88">
            <w:pPr>
              <w:tabs>
                <w:tab w:val="left" w:pos="993"/>
              </w:tabs>
              <w:rPr>
                <w:rFonts w:ascii="Times New Roman" w:hAnsi="Times New Roman" w:cs="Times New Roman"/>
                <w:b/>
                <w:i/>
                <w:sz w:val="24"/>
                <w:szCs w:val="28"/>
              </w:rPr>
            </w:pPr>
            <w:r w:rsidRPr="008D6E1D">
              <w:rPr>
                <w:rFonts w:ascii="Times New Roman" w:hAnsi="Times New Roman" w:cs="Times New Roman"/>
                <w:b/>
                <w:i/>
                <w:sz w:val="24"/>
                <w:szCs w:val="28"/>
              </w:rPr>
              <w:t>ИТОГО по АКАДЕМИИ</w:t>
            </w:r>
          </w:p>
        </w:tc>
        <w:tc>
          <w:tcPr>
            <w:tcW w:w="1276" w:type="dxa"/>
            <w:vAlign w:val="center"/>
          </w:tcPr>
          <w:p w:rsidR="00394D88" w:rsidRPr="00582438" w:rsidRDefault="00394D88" w:rsidP="00394D88">
            <w:pPr>
              <w:tabs>
                <w:tab w:val="left" w:pos="993"/>
              </w:tabs>
              <w:jc w:val="center"/>
              <w:rPr>
                <w:rFonts w:ascii="Times New Roman" w:hAnsi="Times New Roman" w:cs="Times New Roman"/>
                <w:b/>
                <w:sz w:val="24"/>
                <w:szCs w:val="28"/>
              </w:rPr>
            </w:pPr>
          </w:p>
        </w:tc>
        <w:tc>
          <w:tcPr>
            <w:tcW w:w="1418" w:type="dxa"/>
            <w:vAlign w:val="center"/>
          </w:tcPr>
          <w:p w:rsidR="00394D88" w:rsidRPr="00DE6124" w:rsidRDefault="00394D88" w:rsidP="00394D88">
            <w:pPr>
              <w:tabs>
                <w:tab w:val="left" w:pos="993"/>
              </w:tabs>
              <w:jc w:val="center"/>
              <w:rPr>
                <w:rFonts w:ascii="Times New Roman" w:hAnsi="Times New Roman" w:cs="Times New Roman"/>
                <w:sz w:val="24"/>
                <w:szCs w:val="28"/>
              </w:rPr>
            </w:pPr>
          </w:p>
        </w:tc>
        <w:tc>
          <w:tcPr>
            <w:tcW w:w="1275" w:type="dxa"/>
            <w:vAlign w:val="center"/>
          </w:tcPr>
          <w:p w:rsidR="00394D88" w:rsidRPr="00DE6124" w:rsidRDefault="00394D88" w:rsidP="00394D88">
            <w:pPr>
              <w:tabs>
                <w:tab w:val="left" w:pos="993"/>
              </w:tabs>
              <w:jc w:val="center"/>
              <w:rPr>
                <w:rFonts w:ascii="Times New Roman" w:hAnsi="Times New Roman" w:cs="Times New Roman"/>
                <w:sz w:val="24"/>
                <w:szCs w:val="28"/>
              </w:rPr>
            </w:pPr>
          </w:p>
        </w:tc>
        <w:tc>
          <w:tcPr>
            <w:tcW w:w="1418" w:type="dxa"/>
            <w:vAlign w:val="center"/>
          </w:tcPr>
          <w:p w:rsidR="00394D88" w:rsidRPr="00DE6124" w:rsidRDefault="00394D88" w:rsidP="00394D88">
            <w:pPr>
              <w:tabs>
                <w:tab w:val="left" w:pos="993"/>
              </w:tabs>
              <w:jc w:val="center"/>
              <w:rPr>
                <w:rFonts w:ascii="Times New Roman" w:hAnsi="Times New Roman" w:cs="Times New Roman"/>
                <w:sz w:val="24"/>
                <w:szCs w:val="28"/>
              </w:rPr>
            </w:pPr>
          </w:p>
        </w:tc>
      </w:tr>
      <w:tr w:rsidR="00394D88" w:rsidRPr="00582438" w:rsidTr="00B40CDF">
        <w:trPr>
          <w:trHeight w:val="289"/>
        </w:trPr>
        <w:tc>
          <w:tcPr>
            <w:tcW w:w="3964" w:type="dxa"/>
            <w:vMerge w:val="restart"/>
            <w:vAlign w:val="center"/>
          </w:tcPr>
          <w:p w:rsidR="00394D88" w:rsidRPr="00D82C8C" w:rsidRDefault="00D82C8C" w:rsidP="00D82C8C">
            <w:pPr>
              <w:tabs>
                <w:tab w:val="left" w:pos="993"/>
              </w:tabs>
              <w:spacing w:line="276" w:lineRule="auto"/>
              <w:jc w:val="right"/>
              <w:rPr>
                <w:rFonts w:ascii="Times New Roman" w:hAnsi="Times New Roman" w:cs="Times New Roman"/>
                <w:b/>
                <w:sz w:val="24"/>
                <w:szCs w:val="28"/>
              </w:rPr>
            </w:pPr>
            <w:r w:rsidRPr="00D82C8C">
              <w:rPr>
                <w:rFonts w:ascii="Times New Roman" w:hAnsi="Times New Roman" w:cs="Times New Roman"/>
                <w:b/>
                <w:sz w:val="24"/>
                <w:szCs w:val="28"/>
              </w:rPr>
              <w:t>Очная форма</w:t>
            </w:r>
          </w:p>
        </w:tc>
        <w:tc>
          <w:tcPr>
            <w:tcW w:w="1276" w:type="dxa"/>
          </w:tcPr>
          <w:p w:rsidR="00394D88" w:rsidRPr="008D6E1D" w:rsidRDefault="00394D88" w:rsidP="00394D88">
            <w:pPr>
              <w:tabs>
                <w:tab w:val="left" w:pos="993"/>
              </w:tabs>
              <w:spacing w:line="276" w:lineRule="auto"/>
              <w:jc w:val="center"/>
              <w:rPr>
                <w:rFonts w:ascii="Times New Roman" w:hAnsi="Times New Roman" w:cs="Times New Roman"/>
                <w:b/>
                <w:sz w:val="24"/>
                <w:szCs w:val="28"/>
              </w:rPr>
            </w:pPr>
            <w:r w:rsidRPr="008D6E1D">
              <w:rPr>
                <w:rFonts w:ascii="Times New Roman" w:hAnsi="Times New Roman" w:cs="Times New Roman"/>
                <w:b/>
                <w:sz w:val="24"/>
                <w:szCs w:val="28"/>
              </w:rPr>
              <w:t>Бюджет</w:t>
            </w:r>
          </w:p>
        </w:tc>
        <w:tc>
          <w:tcPr>
            <w:tcW w:w="1418" w:type="dxa"/>
          </w:tcPr>
          <w:p w:rsidR="00394D88" w:rsidRPr="008D6E1D" w:rsidRDefault="00EE0632"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145</w:t>
            </w:r>
          </w:p>
        </w:tc>
        <w:tc>
          <w:tcPr>
            <w:tcW w:w="1275" w:type="dxa"/>
          </w:tcPr>
          <w:p w:rsidR="00394D88" w:rsidRPr="008D6E1D" w:rsidRDefault="00D82C8C"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102</w:t>
            </w:r>
            <w:r w:rsidR="00EE0632">
              <w:rPr>
                <w:rFonts w:ascii="Times New Roman" w:hAnsi="Times New Roman" w:cs="Times New Roman"/>
                <w:b/>
                <w:sz w:val="24"/>
                <w:szCs w:val="28"/>
              </w:rPr>
              <w:t xml:space="preserve"> </w:t>
            </w:r>
            <w:r w:rsidR="00EE0632" w:rsidRPr="00EE0632">
              <w:rPr>
                <w:rFonts w:ascii="Times New Roman" w:hAnsi="Times New Roman" w:cs="Times New Roman"/>
                <w:b/>
                <w:color w:val="FF0000"/>
                <w:sz w:val="24"/>
                <w:szCs w:val="28"/>
              </w:rPr>
              <w:t>(-43)</w:t>
            </w:r>
          </w:p>
        </w:tc>
        <w:tc>
          <w:tcPr>
            <w:tcW w:w="1418" w:type="dxa"/>
          </w:tcPr>
          <w:p w:rsidR="00394D88" w:rsidRPr="008D6E1D" w:rsidRDefault="00D82C8C"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66</w:t>
            </w:r>
            <w:r w:rsidR="00EE0632">
              <w:rPr>
                <w:rFonts w:ascii="Times New Roman" w:hAnsi="Times New Roman" w:cs="Times New Roman"/>
                <w:b/>
                <w:sz w:val="24"/>
                <w:szCs w:val="28"/>
              </w:rPr>
              <w:t xml:space="preserve"> </w:t>
            </w:r>
            <w:r w:rsidR="00EE0632" w:rsidRPr="00EE0632">
              <w:rPr>
                <w:rFonts w:ascii="Times New Roman" w:hAnsi="Times New Roman" w:cs="Times New Roman"/>
                <w:b/>
                <w:color w:val="FF0000"/>
                <w:sz w:val="24"/>
                <w:szCs w:val="28"/>
              </w:rPr>
              <w:t>(-36)</w:t>
            </w:r>
          </w:p>
        </w:tc>
      </w:tr>
      <w:tr w:rsidR="00394D88" w:rsidRPr="00582438" w:rsidTr="00B40CDF">
        <w:tc>
          <w:tcPr>
            <w:tcW w:w="3964" w:type="dxa"/>
            <w:vMerge/>
            <w:vAlign w:val="center"/>
          </w:tcPr>
          <w:p w:rsidR="00394D88" w:rsidRPr="00D82C8C" w:rsidRDefault="00394D88" w:rsidP="00394D88">
            <w:pPr>
              <w:tabs>
                <w:tab w:val="left" w:pos="993"/>
              </w:tabs>
              <w:spacing w:line="276" w:lineRule="auto"/>
              <w:rPr>
                <w:rFonts w:ascii="Times New Roman" w:hAnsi="Times New Roman" w:cs="Times New Roman"/>
                <w:b/>
                <w:sz w:val="24"/>
                <w:szCs w:val="28"/>
              </w:rPr>
            </w:pPr>
          </w:p>
        </w:tc>
        <w:tc>
          <w:tcPr>
            <w:tcW w:w="1276" w:type="dxa"/>
          </w:tcPr>
          <w:p w:rsidR="00394D88" w:rsidRPr="008D6E1D" w:rsidRDefault="00394D88" w:rsidP="00394D88">
            <w:pPr>
              <w:tabs>
                <w:tab w:val="left" w:pos="993"/>
              </w:tabs>
              <w:spacing w:line="276" w:lineRule="auto"/>
              <w:jc w:val="center"/>
              <w:rPr>
                <w:rFonts w:ascii="Times New Roman" w:hAnsi="Times New Roman" w:cs="Times New Roman"/>
                <w:b/>
                <w:sz w:val="24"/>
                <w:szCs w:val="28"/>
              </w:rPr>
            </w:pPr>
            <w:r w:rsidRPr="008D6E1D">
              <w:rPr>
                <w:rFonts w:ascii="Times New Roman" w:hAnsi="Times New Roman" w:cs="Times New Roman"/>
                <w:b/>
                <w:sz w:val="24"/>
                <w:szCs w:val="28"/>
              </w:rPr>
              <w:t>Договор</w:t>
            </w:r>
          </w:p>
        </w:tc>
        <w:tc>
          <w:tcPr>
            <w:tcW w:w="1418" w:type="dxa"/>
          </w:tcPr>
          <w:p w:rsidR="00394D88" w:rsidRPr="008D6E1D" w:rsidRDefault="00EE0632"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168</w:t>
            </w:r>
          </w:p>
        </w:tc>
        <w:tc>
          <w:tcPr>
            <w:tcW w:w="1275" w:type="dxa"/>
          </w:tcPr>
          <w:p w:rsidR="00394D88" w:rsidRPr="008D6E1D" w:rsidRDefault="00D82C8C"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149</w:t>
            </w:r>
            <w:r w:rsidR="00EE0632">
              <w:rPr>
                <w:rFonts w:ascii="Times New Roman" w:hAnsi="Times New Roman" w:cs="Times New Roman"/>
                <w:b/>
                <w:sz w:val="24"/>
                <w:szCs w:val="28"/>
              </w:rPr>
              <w:t xml:space="preserve"> </w:t>
            </w:r>
            <w:r w:rsidR="00EE0632" w:rsidRPr="00EE0632">
              <w:rPr>
                <w:rFonts w:ascii="Times New Roman" w:hAnsi="Times New Roman" w:cs="Times New Roman"/>
                <w:b/>
                <w:color w:val="FF0000"/>
                <w:sz w:val="24"/>
                <w:szCs w:val="28"/>
              </w:rPr>
              <w:t>(-19)</w:t>
            </w:r>
          </w:p>
        </w:tc>
        <w:tc>
          <w:tcPr>
            <w:tcW w:w="1418" w:type="dxa"/>
          </w:tcPr>
          <w:p w:rsidR="00394D88" w:rsidRPr="008D6E1D" w:rsidRDefault="00D82C8C"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160</w:t>
            </w:r>
            <w:r w:rsidR="00EE0632">
              <w:rPr>
                <w:rFonts w:ascii="Times New Roman" w:hAnsi="Times New Roman" w:cs="Times New Roman"/>
                <w:b/>
                <w:sz w:val="24"/>
                <w:szCs w:val="28"/>
              </w:rPr>
              <w:t xml:space="preserve"> </w:t>
            </w:r>
            <w:r w:rsidR="00EE0632" w:rsidRPr="00EE0632">
              <w:rPr>
                <w:rFonts w:ascii="Times New Roman" w:hAnsi="Times New Roman" w:cs="Times New Roman"/>
                <w:b/>
                <w:color w:val="4F6228" w:themeColor="accent3" w:themeShade="80"/>
                <w:sz w:val="24"/>
                <w:szCs w:val="28"/>
              </w:rPr>
              <w:t>(+11)</w:t>
            </w:r>
          </w:p>
        </w:tc>
      </w:tr>
      <w:tr w:rsidR="00394D88" w:rsidRPr="00582438" w:rsidTr="00B40CDF">
        <w:trPr>
          <w:trHeight w:val="199"/>
        </w:trPr>
        <w:tc>
          <w:tcPr>
            <w:tcW w:w="3964" w:type="dxa"/>
            <w:vAlign w:val="center"/>
          </w:tcPr>
          <w:p w:rsidR="00394D88" w:rsidRPr="00D82C8C" w:rsidRDefault="00D82C8C" w:rsidP="00D82C8C">
            <w:pPr>
              <w:tabs>
                <w:tab w:val="left" w:pos="993"/>
              </w:tabs>
              <w:spacing w:line="276" w:lineRule="auto"/>
              <w:jc w:val="right"/>
              <w:rPr>
                <w:rFonts w:ascii="Times New Roman" w:hAnsi="Times New Roman" w:cs="Times New Roman"/>
                <w:b/>
                <w:sz w:val="24"/>
                <w:szCs w:val="28"/>
              </w:rPr>
            </w:pPr>
            <w:r w:rsidRPr="00D82C8C">
              <w:rPr>
                <w:rFonts w:ascii="Times New Roman" w:hAnsi="Times New Roman" w:cs="Times New Roman"/>
                <w:b/>
                <w:sz w:val="24"/>
                <w:szCs w:val="28"/>
              </w:rPr>
              <w:t>Заочная форма</w:t>
            </w:r>
          </w:p>
        </w:tc>
        <w:tc>
          <w:tcPr>
            <w:tcW w:w="1276" w:type="dxa"/>
          </w:tcPr>
          <w:p w:rsidR="00394D88" w:rsidRPr="008D6E1D" w:rsidRDefault="00D82C8C"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 xml:space="preserve"> </w:t>
            </w:r>
            <w:r w:rsidRPr="008D6E1D">
              <w:rPr>
                <w:rFonts w:ascii="Times New Roman" w:hAnsi="Times New Roman" w:cs="Times New Roman"/>
                <w:b/>
                <w:sz w:val="24"/>
                <w:szCs w:val="28"/>
              </w:rPr>
              <w:t>Договор</w:t>
            </w:r>
          </w:p>
        </w:tc>
        <w:tc>
          <w:tcPr>
            <w:tcW w:w="1418" w:type="dxa"/>
          </w:tcPr>
          <w:p w:rsidR="00394D88" w:rsidRPr="008D6E1D" w:rsidRDefault="00EE0632"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447</w:t>
            </w:r>
          </w:p>
        </w:tc>
        <w:tc>
          <w:tcPr>
            <w:tcW w:w="1275" w:type="dxa"/>
          </w:tcPr>
          <w:p w:rsidR="00394D88" w:rsidRPr="008D6E1D" w:rsidRDefault="00EE0632"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 xml:space="preserve">335 </w:t>
            </w:r>
            <w:r w:rsidRPr="00EE0632">
              <w:rPr>
                <w:rFonts w:ascii="Times New Roman" w:hAnsi="Times New Roman" w:cs="Times New Roman"/>
                <w:b/>
                <w:color w:val="FF0000"/>
                <w:sz w:val="24"/>
                <w:szCs w:val="28"/>
              </w:rPr>
              <w:t>(-112)</w:t>
            </w:r>
          </w:p>
        </w:tc>
        <w:tc>
          <w:tcPr>
            <w:tcW w:w="1418" w:type="dxa"/>
          </w:tcPr>
          <w:p w:rsidR="00394D88" w:rsidRPr="008D6E1D" w:rsidRDefault="00D82C8C"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324</w:t>
            </w:r>
            <w:r w:rsidR="00EE0632">
              <w:rPr>
                <w:rFonts w:ascii="Times New Roman" w:hAnsi="Times New Roman" w:cs="Times New Roman"/>
                <w:b/>
                <w:sz w:val="24"/>
                <w:szCs w:val="28"/>
              </w:rPr>
              <w:t xml:space="preserve"> </w:t>
            </w:r>
            <w:r w:rsidR="00EE0632" w:rsidRPr="00EE0632">
              <w:rPr>
                <w:rFonts w:ascii="Times New Roman" w:hAnsi="Times New Roman" w:cs="Times New Roman"/>
                <w:b/>
                <w:color w:val="FF0000"/>
                <w:sz w:val="24"/>
                <w:szCs w:val="28"/>
              </w:rPr>
              <w:t>(-11)</w:t>
            </w:r>
          </w:p>
        </w:tc>
      </w:tr>
      <w:tr w:rsidR="00394D88" w:rsidRPr="00582438" w:rsidTr="00B40CDF">
        <w:tc>
          <w:tcPr>
            <w:tcW w:w="3964" w:type="dxa"/>
          </w:tcPr>
          <w:p w:rsidR="00394D88" w:rsidRPr="008D6E1D" w:rsidRDefault="00D82C8C" w:rsidP="00D82C8C">
            <w:pPr>
              <w:tabs>
                <w:tab w:val="left" w:pos="993"/>
              </w:tabs>
              <w:spacing w:line="276" w:lineRule="auto"/>
              <w:jc w:val="right"/>
              <w:rPr>
                <w:rFonts w:ascii="Times New Roman" w:hAnsi="Times New Roman" w:cs="Times New Roman"/>
                <w:b/>
                <w:sz w:val="24"/>
                <w:szCs w:val="28"/>
              </w:rPr>
            </w:pPr>
            <w:r>
              <w:rPr>
                <w:rFonts w:ascii="Times New Roman" w:hAnsi="Times New Roman" w:cs="Times New Roman"/>
                <w:b/>
                <w:sz w:val="24"/>
                <w:szCs w:val="28"/>
              </w:rPr>
              <w:t>Приведенный контингент</w:t>
            </w:r>
          </w:p>
        </w:tc>
        <w:tc>
          <w:tcPr>
            <w:tcW w:w="1276" w:type="dxa"/>
          </w:tcPr>
          <w:p w:rsidR="00394D88" w:rsidRPr="008D6E1D" w:rsidRDefault="00D82C8C"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х</w:t>
            </w:r>
          </w:p>
        </w:tc>
        <w:tc>
          <w:tcPr>
            <w:tcW w:w="1418" w:type="dxa"/>
          </w:tcPr>
          <w:p w:rsidR="00394D88" w:rsidRPr="008D6E1D" w:rsidRDefault="00EE0632"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358</w:t>
            </w:r>
          </w:p>
        </w:tc>
        <w:tc>
          <w:tcPr>
            <w:tcW w:w="1275" w:type="dxa"/>
          </w:tcPr>
          <w:p w:rsidR="00394D88" w:rsidRPr="008D6E1D" w:rsidRDefault="00EE0632"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 xml:space="preserve">285 </w:t>
            </w:r>
            <w:r w:rsidRPr="00EE0632">
              <w:rPr>
                <w:rFonts w:ascii="Times New Roman" w:hAnsi="Times New Roman" w:cs="Times New Roman"/>
                <w:b/>
                <w:color w:val="FF0000"/>
                <w:sz w:val="24"/>
                <w:szCs w:val="28"/>
              </w:rPr>
              <w:t>(-100)</w:t>
            </w:r>
          </w:p>
        </w:tc>
        <w:tc>
          <w:tcPr>
            <w:tcW w:w="1418" w:type="dxa"/>
          </w:tcPr>
          <w:p w:rsidR="00394D88" w:rsidRPr="008D6E1D" w:rsidRDefault="00EE0632"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 xml:space="preserve">258 </w:t>
            </w:r>
            <w:r w:rsidRPr="00EE0632">
              <w:rPr>
                <w:rFonts w:ascii="Times New Roman" w:hAnsi="Times New Roman" w:cs="Times New Roman"/>
                <w:b/>
                <w:color w:val="FF0000"/>
                <w:sz w:val="24"/>
                <w:szCs w:val="28"/>
              </w:rPr>
              <w:t>(-27)</w:t>
            </w:r>
          </w:p>
        </w:tc>
      </w:tr>
    </w:tbl>
    <w:p w:rsidR="00394D88" w:rsidRDefault="00394D88" w:rsidP="00394D88">
      <w:pPr>
        <w:spacing w:after="0" w:line="240" w:lineRule="auto"/>
        <w:jc w:val="both"/>
        <w:rPr>
          <w:rFonts w:ascii="Times New Roman" w:hAnsi="Times New Roman" w:cs="Times New Roman"/>
          <w:sz w:val="28"/>
          <w:szCs w:val="28"/>
        </w:rPr>
      </w:pPr>
    </w:p>
    <w:p w:rsidR="00394D88" w:rsidRPr="00394D88" w:rsidRDefault="00394D88" w:rsidP="00394D88">
      <w:pPr>
        <w:spacing w:after="0" w:line="240" w:lineRule="auto"/>
        <w:ind w:firstLine="567"/>
        <w:jc w:val="right"/>
        <w:rPr>
          <w:rFonts w:ascii="Times New Roman" w:hAnsi="Times New Roman" w:cs="Times New Roman"/>
          <w:i/>
          <w:sz w:val="24"/>
          <w:szCs w:val="28"/>
        </w:rPr>
      </w:pPr>
      <w:r w:rsidRPr="00394D88">
        <w:rPr>
          <w:rFonts w:ascii="Times New Roman" w:hAnsi="Times New Roman" w:cs="Times New Roman"/>
          <w:i/>
          <w:sz w:val="24"/>
          <w:szCs w:val="28"/>
        </w:rPr>
        <w:t xml:space="preserve">Информационная справка </w:t>
      </w:r>
      <w:r w:rsidR="005F5AD1">
        <w:rPr>
          <w:rFonts w:ascii="Times New Roman" w:hAnsi="Times New Roman" w:cs="Times New Roman"/>
          <w:i/>
          <w:sz w:val="24"/>
          <w:szCs w:val="28"/>
        </w:rPr>
        <w:t>7</w:t>
      </w:r>
      <w:r w:rsidRPr="00394D88">
        <w:rPr>
          <w:rFonts w:ascii="Times New Roman" w:hAnsi="Times New Roman" w:cs="Times New Roman"/>
          <w:i/>
          <w:sz w:val="24"/>
          <w:szCs w:val="28"/>
        </w:rPr>
        <w:t>.</w:t>
      </w:r>
    </w:p>
    <w:p w:rsidR="00394D88" w:rsidRPr="006A0A6A" w:rsidRDefault="00D82C8C" w:rsidP="00394D88">
      <w:pPr>
        <w:spacing w:after="0" w:line="240" w:lineRule="auto"/>
        <w:ind w:firstLine="567"/>
        <w:jc w:val="right"/>
        <w:rPr>
          <w:rFonts w:ascii="Times New Roman" w:hAnsi="Times New Roman" w:cs="Times New Roman"/>
          <w:i/>
          <w:sz w:val="24"/>
          <w:szCs w:val="28"/>
        </w:rPr>
      </w:pPr>
      <w:r>
        <w:rPr>
          <w:rFonts w:ascii="Times New Roman" w:hAnsi="Times New Roman" w:cs="Times New Roman"/>
          <w:i/>
          <w:sz w:val="24"/>
          <w:szCs w:val="28"/>
        </w:rPr>
        <w:t xml:space="preserve">Контингент </w:t>
      </w:r>
      <w:r w:rsidRPr="006A0A6A">
        <w:rPr>
          <w:rFonts w:ascii="Times New Roman" w:hAnsi="Times New Roman" w:cs="Times New Roman"/>
          <w:i/>
          <w:sz w:val="24"/>
          <w:szCs w:val="28"/>
        </w:rPr>
        <w:t xml:space="preserve">обучающихся </w:t>
      </w:r>
      <w:r>
        <w:rPr>
          <w:rFonts w:ascii="Times New Roman" w:hAnsi="Times New Roman" w:cs="Times New Roman"/>
          <w:i/>
          <w:sz w:val="24"/>
          <w:szCs w:val="28"/>
        </w:rPr>
        <w:t>по</w:t>
      </w:r>
      <w:r w:rsidRPr="006A0A6A">
        <w:rPr>
          <w:rFonts w:ascii="Times New Roman" w:hAnsi="Times New Roman" w:cs="Times New Roman"/>
          <w:i/>
          <w:sz w:val="24"/>
          <w:szCs w:val="28"/>
        </w:rPr>
        <w:t xml:space="preserve"> </w:t>
      </w:r>
      <w:r w:rsidR="007C07AD" w:rsidRPr="006A0A6A">
        <w:rPr>
          <w:rFonts w:ascii="Times New Roman" w:hAnsi="Times New Roman" w:cs="Times New Roman"/>
          <w:i/>
          <w:sz w:val="24"/>
          <w:szCs w:val="28"/>
        </w:rPr>
        <w:t>образовательны</w:t>
      </w:r>
      <w:r w:rsidR="007C07AD">
        <w:rPr>
          <w:rFonts w:ascii="Times New Roman" w:hAnsi="Times New Roman" w:cs="Times New Roman"/>
          <w:i/>
          <w:sz w:val="24"/>
          <w:szCs w:val="28"/>
        </w:rPr>
        <w:t xml:space="preserve">м </w:t>
      </w:r>
      <w:r w:rsidR="007C07AD" w:rsidRPr="006A0A6A">
        <w:rPr>
          <w:rFonts w:ascii="Times New Roman" w:hAnsi="Times New Roman" w:cs="Times New Roman"/>
          <w:i/>
          <w:sz w:val="24"/>
          <w:szCs w:val="28"/>
        </w:rPr>
        <w:t>программам</w:t>
      </w:r>
      <w:r>
        <w:rPr>
          <w:rFonts w:ascii="Times New Roman" w:hAnsi="Times New Roman" w:cs="Times New Roman"/>
          <w:i/>
          <w:sz w:val="24"/>
          <w:szCs w:val="28"/>
        </w:rPr>
        <w:t xml:space="preserve"> магистратуры</w:t>
      </w:r>
    </w:p>
    <w:tbl>
      <w:tblPr>
        <w:tblStyle w:val="a4"/>
        <w:tblW w:w="9351" w:type="dxa"/>
        <w:tblLook w:val="04A0" w:firstRow="1" w:lastRow="0" w:firstColumn="1" w:lastColumn="0" w:noHBand="0" w:noVBand="1"/>
      </w:tblPr>
      <w:tblGrid>
        <w:gridCol w:w="5240"/>
        <w:gridCol w:w="1418"/>
        <w:gridCol w:w="1275"/>
        <w:gridCol w:w="1418"/>
      </w:tblGrid>
      <w:tr w:rsidR="00394D88" w:rsidRPr="00582438" w:rsidTr="00B40CDF">
        <w:tc>
          <w:tcPr>
            <w:tcW w:w="5240" w:type="dxa"/>
            <w:vAlign w:val="center"/>
          </w:tcPr>
          <w:p w:rsidR="00394D88" w:rsidRDefault="00394D88"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Направление подготовки/</w:t>
            </w:r>
          </w:p>
          <w:p w:rsidR="00394D88" w:rsidRPr="00582438" w:rsidRDefault="00A86E60" w:rsidP="00394D88">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Форма обучения</w:t>
            </w:r>
          </w:p>
        </w:tc>
        <w:tc>
          <w:tcPr>
            <w:tcW w:w="1418" w:type="dxa"/>
            <w:vAlign w:val="center"/>
          </w:tcPr>
          <w:p w:rsidR="00394D88" w:rsidRPr="00582438" w:rsidRDefault="00394D88"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2018/2019</w:t>
            </w:r>
          </w:p>
        </w:tc>
        <w:tc>
          <w:tcPr>
            <w:tcW w:w="1275" w:type="dxa"/>
            <w:vAlign w:val="center"/>
          </w:tcPr>
          <w:p w:rsidR="00394D88" w:rsidRPr="00582438" w:rsidRDefault="00394D88"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2019/2020</w:t>
            </w:r>
          </w:p>
        </w:tc>
        <w:tc>
          <w:tcPr>
            <w:tcW w:w="1418" w:type="dxa"/>
            <w:vAlign w:val="center"/>
          </w:tcPr>
          <w:p w:rsidR="00394D88" w:rsidRPr="00582438" w:rsidRDefault="00394D88" w:rsidP="00394D88">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2020/2021</w:t>
            </w:r>
          </w:p>
        </w:tc>
      </w:tr>
      <w:tr w:rsidR="00394D88" w:rsidRPr="009E1089" w:rsidTr="00B40CDF">
        <w:tc>
          <w:tcPr>
            <w:tcW w:w="9351" w:type="dxa"/>
            <w:gridSpan w:val="4"/>
            <w:vAlign w:val="center"/>
          </w:tcPr>
          <w:p w:rsidR="00394D88" w:rsidRPr="009E1089" w:rsidRDefault="00394D88" w:rsidP="00D82C8C">
            <w:pPr>
              <w:tabs>
                <w:tab w:val="left" w:pos="993"/>
              </w:tabs>
              <w:rPr>
                <w:rFonts w:ascii="Times New Roman" w:hAnsi="Times New Roman" w:cs="Times New Roman"/>
                <w:b/>
                <w:i/>
                <w:sz w:val="24"/>
                <w:szCs w:val="28"/>
              </w:rPr>
            </w:pPr>
            <w:r w:rsidRPr="009E1089">
              <w:rPr>
                <w:rFonts w:ascii="Times New Roman" w:hAnsi="Times New Roman" w:cs="Times New Roman"/>
                <w:i/>
                <w:sz w:val="24"/>
                <w:szCs w:val="28"/>
              </w:rPr>
              <w:t>38.0</w:t>
            </w:r>
            <w:r>
              <w:rPr>
                <w:rFonts w:ascii="Times New Roman" w:hAnsi="Times New Roman" w:cs="Times New Roman"/>
                <w:i/>
                <w:sz w:val="24"/>
                <w:szCs w:val="28"/>
              </w:rPr>
              <w:t>4</w:t>
            </w:r>
            <w:r w:rsidRPr="009E1089">
              <w:rPr>
                <w:rFonts w:ascii="Times New Roman" w:hAnsi="Times New Roman" w:cs="Times New Roman"/>
                <w:i/>
                <w:sz w:val="24"/>
                <w:szCs w:val="28"/>
              </w:rPr>
              <w:t>.04 Государственное и муниципальное управление</w:t>
            </w:r>
            <w:r w:rsidR="00D82C8C">
              <w:rPr>
                <w:rFonts w:ascii="Times New Roman" w:hAnsi="Times New Roman" w:cs="Times New Roman"/>
                <w:i/>
                <w:sz w:val="24"/>
                <w:szCs w:val="28"/>
              </w:rPr>
              <w:t xml:space="preserve"> </w:t>
            </w:r>
          </w:p>
        </w:tc>
      </w:tr>
      <w:tr w:rsidR="00D82C8C" w:rsidRPr="00582438" w:rsidTr="00B40CDF">
        <w:tc>
          <w:tcPr>
            <w:tcW w:w="5240" w:type="dxa"/>
            <w:vAlign w:val="center"/>
          </w:tcPr>
          <w:p w:rsidR="00D82C8C" w:rsidRPr="008D6E1D" w:rsidRDefault="00D82C8C" w:rsidP="00D82C8C">
            <w:pPr>
              <w:tabs>
                <w:tab w:val="left" w:pos="993"/>
              </w:tabs>
              <w:jc w:val="right"/>
              <w:rPr>
                <w:rFonts w:ascii="Times New Roman" w:hAnsi="Times New Roman" w:cs="Times New Roman"/>
                <w:sz w:val="24"/>
                <w:szCs w:val="28"/>
              </w:rPr>
            </w:pPr>
            <w:r>
              <w:rPr>
                <w:rFonts w:ascii="Times New Roman" w:hAnsi="Times New Roman" w:cs="Times New Roman"/>
                <w:sz w:val="24"/>
                <w:szCs w:val="28"/>
              </w:rPr>
              <w:t>Очная форма</w:t>
            </w:r>
          </w:p>
        </w:tc>
        <w:tc>
          <w:tcPr>
            <w:tcW w:w="1418" w:type="dxa"/>
            <w:vAlign w:val="center"/>
          </w:tcPr>
          <w:p w:rsidR="00D82C8C" w:rsidRPr="00DE6124" w:rsidRDefault="00EE0632" w:rsidP="00D82C8C">
            <w:pPr>
              <w:tabs>
                <w:tab w:val="left" w:pos="993"/>
              </w:tabs>
              <w:jc w:val="center"/>
              <w:rPr>
                <w:rFonts w:ascii="Times New Roman" w:hAnsi="Times New Roman" w:cs="Times New Roman"/>
                <w:sz w:val="24"/>
                <w:szCs w:val="28"/>
              </w:rPr>
            </w:pPr>
            <w:r>
              <w:rPr>
                <w:rFonts w:ascii="Times New Roman" w:hAnsi="Times New Roman" w:cs="Times New Roman"/>
                <w:sz w:val="24"/>
                <w:szCs w:val="28"/>
              </w:rPr>
              <w:t>6</w:t>
            </w:r>
          </w:p>
        </w:tc>
        <w:tc>
          <w:tcPr>
            <w:tcW w:w="1275" w:type="dxa"/>
            <w:vAlign w:val="center"/>
          </w:tcPr>
          <w:p w:rsidR="00D82C8C" w:rsidRPr="00DE6124" w:rsidRDefault="00D82C8C" w:rsidP="00D82C8C">
            <w:pPr>
              <w:tabs>
                <w:tab w:val="left" w:pos="993"/>
              </w:tabs>
              <w:jc w:val="center"/>
              <w:rPr>
                <w:rFonts w:ascii="Times New Roman" w:hAnsi="Times New Roman" w:cs="Times New Roman"/>
                <w:sz w:val="24"/>
                <w:szCs w:val="28"/>
              </w:rPr>
            </w:pPr>
            <w:r>
              <w:rPr>
                <w:rFonts w:ascii="Times New Roman" w:hAnsi="Times New Roman" w:cs="Times New Roman"/>
                <w:sz w:val="24"/>
                <w:szCs w:val="28"/>
              </w:rPr>
              <w:t>6</w:t>
            </w:r>
          </w:p>
        </w:tc>
        <w:tc>
          <w:tcPr>
            <w:tcW w:w="1418" w:type="dxa"/>
            <w:vAlign w:val="center"/>
          </w:tcPr>
          <w:p w:rsidR="00D82C8C" w:rsidRPr="00DE6124" w:rsidRDefault="00D82C8C" w:rsidP="00D82C8C">
            <w:pPr>
              <w:tabs>
                <w:tab w:val="left" w:pos="993"/>
              </w:tabs>
              <w:jc w:val="center"/>
              <w:rPr>
                <w:rFonts w:ascii="Times New Roman" w:hAnsi="Times New Roman" w:cs="Times New Roman"/>
                <w:sz w:val="24"/>
                <w:szCs w:val="28"/>
              </w:rPr>
            </w:pPr>
            <w:r>
              <w:rPr>
                <w:rFonts w:ascii="Times New Roman" w:hAnsi="Times New Roman" w:cs="Times New Roman"/>
                <w:sz w:val="24"/>
                <w:szCs w:val="28"/>
              </w:rPr>
              <w:t>9</w:t>
            </w:r>
            <w:r w:rsidR="00EE0632">
              <w:rPr>
                <w:rFonts w:ascii="Times New Roman" w:hAnsi="Times New Roman" w:cs="Times New Roman"/>
                <w:sz w:val="24"/>
                <w:szCs w:val="28"/>
              </w:rPr>
              <w:t xml:space="preserve"> </w:t>
            </w:r>
            <w:r w:rsidR="00EE0632" w:rsidRPr="00EE0632">
              <w:rPr>
                <w:rFonts w:ascii="Times New Roman" w:hAnsi="Times New Roman" w:cs="Times New Roman"/>
                <w:b/>
                <w:color w:val="4F6228" w:themeColor="accent3" w:themeShade="80"/>
                <w:sz w:val="24"/>
                <w:szCs w:val="28"/>
              </w:rPr>
              <w:t>(+3)</w:t>
            </w:r>
          </w:p>
        </w:tc>
      </w:tr>
      <w:tr w:rsidR="00D82C8C" w:rsidRPr="00582438" w:rsidTr="00B40CDF">
        <w:tc>
          <w:tcPr>
            <w:tcW w:w="5240" w:type="dxa"/>
            <w:vAlign w:val="center"/>
          </w:tcPr>
          <w:p w:rsidR="00D82C8C" w:rsidRDefault="00D82C8C" w:rsidP="00D82C8C">
            <w:pPr>
              <w:tabs>
                <w:tab w:val="left" w:pos="993"/>
              </w:tabs>
              <w:jc w:val="right"/>
              <w:rPr>
                <w:rFonts w:ascii="Times New Roman" w:hAnsi="Times New Roman" w:cs="Times New Roman"/>
                <w:sz w:val="24"/>
                <w:szCs w:val="28"/>
              </w:rPr>
            </w:pPr>
            <w:r>
              <w:rPr>
                <w:rFonts w:ascii="Times New Roman" w:hAnsi="Times New Roman" w:cs="Times New Roman"/>
                <w:sz w:val="24"/>
                <w:szCs w:val="28"/>
              </w:rPr>
              <w:t>Заочная форма</w:t>
            </w:r>
          </w:p>
        </w:tc>
        <w:tc>
          <w:tcPr>
            <w:tcW w:w="1418" w:type="dxa"/>
            <w:vAlign w:val="center"/>
          </w:tcPr>
          <w:p w:rsidR="00D82C8C" w:rsidRPr="00DE6124" w:rsidRDefault="00EE0632" w:rsidP="00D82C8C">
            <w:pPr>
              <w:tabs>
                <w:tab w:val="left" w:pos="993"/>
              </w:tabs>
              <w:jc w:val="center"/>
              <w:rPr>
                <w:rFonts w:ascii="Times New Roman" w:hAnsi="Times New Roman" w:cs="Times New Roman"/>
                <w:sz w:val="24"/>
                <w:szCs w:val="28"/>
              </w:rPr>
            </w:pPr>
            <w:r>
              <w:rPr>
                <w:rFonts w:ascii="Times New Roman" w:hAnsi="Times New Roman" w:cs="Times New Roman"/>
                <w:sz w:val="24"/>
                <w:szCs w:val="28"/>
              </w:rPr>
              <w:t>28</w:t>
            </w:r>
          </w:p>
        </w:tc>
        <w:tc>
          <w:tcPr>
            <w:tcW w:w="1275" w:type="dxa"/>
            <w:vAlign w:val="center"/>
          </w:tcPr>
          <w:p w:rsidR="00D82C8C" w:rsidRPr="00DE6124" w:rsidRDefault="00EE0632" w:rsidP="00D82C8C">
            <w:pPr>
              <w:tabs>
                <w:tab w:val="left" w:pos="993"/>
              </w:tabs>
              <w:jc w:val="center"/>
              <w:rPr>
                <w:rFonts w:ascii="Times New Roman" w:hAnsi="Times New Roman" w:cs="Times New Roman"/>
                <w:sz w:val="24"/>
                <w:szCs w:val="28"/>
              </w:rPr>
            </w:pPr>
            <w:r>
              <w:rPr>
                <w:rFonts w:ascii="Times New Roman" w:hAnsi="Times New Roman" w:cs="Times New Roman"/>
                <w:sz w:val="24"/>
                <w:szCs w:val="28"/>
              </w:rPr>
              <w:t>25</w:t>
            </w:r>
          </w:p>
        </w:tc>
        <w:tc>
          <w:tcPr>
            <w:tcW w:w="1418" w:type="dxa"/>
            <w:vAlign w:val="center"/>
          </w:tcPr>
          <w:p w:rsidR="00D82C8C" w:rsidRPr="00DE6124" w:rsidRDefault="00D82C8C" w:rsidP="00D82C8C">
            <w:pPr>
              <w:tabs>
                <w:tab w:val="left" w:pos="993"/>
              </w:tabs>
              <w:jc w:val="center"/>
              <w:rPr>
                <w:rFonts w:ascii="Times New Roman" w:hAnsi="Times New Roman" w:cs="Times New Roman"/>
                <w:sz w:val="24"/>
                <w:szCs w:val="28"/>
              </w:rPr>
            </w:pPr>
            <w:r>
              <w:rPr>
                <w:rFonts w:ascii="Times New Roman" w:hAnsi="Times New Roman" w:cs="Times New Roman"/>
                <w:sz w:val="24"/>
                <w:szCs w:val="28"/>
              </w:rPr>
              <w:t>47</w:t>
            </w:r>
            <w:r w:rsidR="00EE0632">
              <w:rPr>
                <w:rFonts w:ascii="Times New Roman" w:hAnsi="Times New Roman" w:cs="Times New Roman"/>
                <w:sz w:val="24"/>
                <w:szCs w:val="28"/>
              </w:rPr>
              <w:t xml:space="preserve"> </w:t>
            </w:r>
            <w:r w:rsidR="00EE0632" w:rsidRPr="00EE0632">
              <w:rPr>
                <w:rFonts w:ascii="Times New Roman" w:hAnsi="Times New Roman" w:cs="Times New Roman"/>
                <w:b/>
                <w:color w:val="4F6228" w:themeColor="accent3" w:themeShade="80"/>
                <w:sz w:val="24"/>
                <w:szCs w:val="28"/>
              </w:rPr>
              <w:t>(+22)</w:t>
            </w:r>
          </w:p>
        </w:tc>
      </w:tr>
      <w:tr w:rsidR="007D7935" w:rsidRPr="00582438" w:rsidTr="00B40CDF">
        <w:tc>
          <w:tcPr>
            <w:tcW w:w="5240" w:type="dxa"/>
            <w:vAlign w:val="center"/>
          </w:tcPr>
          <w:p w:rsidR="007D7935" w:rsidRPr="007D7935" w:rsidRDefault="007D7935" w:rsidP="00D82C8C">
            <w:pPr>
              <w:tabs>
                <w:tab w:val="left" w:pos="993"/>
              </w:tabs>
              <w:jc w:val="right"/>
              <w:rPr>
                <w:rFonts w:ascii="Times New Roman" w:hAnsi="Times New Roman" w:cs="Times New Roman"/>
                <w:b/>
                <w:i/>
                <w:sz w:val="24"/>
                <w:szCs w:val="28"/>
              </w:rPr>
            </w:pPr>
            <w:r w:rsidRPr="007D7935">
              <w:rPr>
                <w:rFonts w:ascii="Times New Roman" w:hAnsi="Times New Roman" w:cs="Times New Roman"/>
                <w:b/>
                <w:i/>
                <w:sz w:val="24"/>
                <w:szCs w:val="28"/>
              </w:rPr>
              <w:t>Приведенный контингент</w:t>
            </w:r>
          </w:p>
        </w:tc>
        <w:tc>
          <w:tcPr>
            <w:tcW w:w="1418" w:type="dxa"/>
            <w:vAlign w:val="center"/>
          </w:tcPr>
          <w:p w:rsidR="007D7935" w:rsidRPr="007D7935" w:rsidRDefault="007D7935" w:rsidP="00D82C8C">
            <w:pPr>
              <w:tabs>
                <w:tab w:val="left" w:pos="993"/>
              </w:tabs>
              <w:jc w:val="center"/>
              <w:rPr>
                <w:rFonts w:ascii="Times New Roman" w:hAnsi="Times New Roman" w:cs="Times New Roman"/>
                <w:b/>
                <w:i/>
                <w:sz w:val="24"/>
                <w:szCs w:val="28"/>
              </w:rPr>
            </w:pPr>
            <w:r w:rsidRPr="007D7935">
              <w:rPr>
                <w:rFonts w:ascii="Times New Roman" w:hAnsi="Times New Roman" w:cs="Times New Roman"/>
                <w:b/>
                <w:i/>
                <w:sz w:val="24"/>
                <w:szCs w:val="28"/>
              </w:rPr>
              <w:t>9</w:t>
            </w:r>
          </w:p>
        </w:tc>
        <w:tc>
          <w:tcPr>
            <w:tcW w:w="1275" w:type="dxa"/>
            <w:vAlign w:val="center"/>
          </w:tcPr>
          <w:p w:rsidR="007D7935" w:rsidRPr="007D7935" w:rsidRDefault="007D7935" w:rsidP="00D82C8C">
            <w:pPr>
              <w:tabs>
                <w:tab w:val="left" w:pos="993"/>
              </w:tabs>
              <w:jc w:val="center"/>
              <w:rPr>
                <w:rFonts w:ascii="Times New Roman" w:hAnsi="Times New Roman" w:cs="Times New Roman"/>
                <w:b/>
                <w:i/>
                <w:sz w:val="24"/>
                <w:szCs w:val="28"/>
              </w:rPr>
            </w:pPr>
            <w:r>
              <w:rPr>
                <w:rFonts w:ascii="Times New Roman" w:hAnsi="Times New Roman" w:cs="Times New Roman"/>
                <w:b/>
                <w:i/>
                <w:sz w:val="24"/>
                <w:szCs w:val="28"/>
              </w:rPr>
              <w:t>9</w:t>
            </w:r>
          </w:p>
        </w:tc>
        <w:tc>
          <w:tcPr>
            <w:tcW w:w="1418" w:type="dxa"/>
            <w:vAlign w:val="center"/>
          </w:tcPr>
          <w:p w:rsidR="007D7935" w:rsidRPr="007D7935" w:rsidRDefault="007D7935" w:rsidP="00D82C8C">
            <w:pPr>
              <w:tabs>
                <w:tab w:val="left" w:pos="993"/>
              </w:tabs>
              <w:jc w:val="center"/>
              <w:rPr>
                <w:rFonts w:ascii="Times New Roman" w:hAnsi="Times New Roman" w:cs="Times New Roman"/>
                <w:b/>
                <w:i/>
                <w:sz w:val="24"/>
                <w:szCs w:val="28"/>
              </w:rPr>
            </w:pPr>
            <w:r>
              <w:rPr>
                <w:rFonts w:ascii="Times New Roman" w:hAnsi="Times New Roman" w:cs="Times New Roman"/>
                <w:b/>
                <w:i/>
                <w:sz w:val="24"/>
                <w:szCs w:val="28"/>
              </w:rPr>
              <w:t>14</w:t>
            </w:r>
          </w:p>
        </w:tc>
      </w:tr>
    </w:tbl>
    <w:p w:rsidR="008D6E1D" w:rsidRDefault="008D6E1D" w:rsidP="004B0224">
      <w:pPr>
        <w:spacing w:after="0" w:line="240" w:lineRule="auto"/>
        <w:ind w:firstLine="567"/>
        <w:jc w:val="both"/>
        <w:rPr>
          <w:rFonts w:ascii="Times New Roman" w:eastAsia="Times New Roman" w:hAnsi="Times New Roman" w:cs="Times New Roman"/>
          <w:sz w:val="28"/>
          <w:szCs w:val="28"/>
        </w:rPr>
      </w:pPr>
    </w:p>
    <w:p w:rsidR="007D7935" w:rsidRDefault="007D7935" w:rsidP="007D7935">
      <w:pPr>
        <w:spacing w:after="0" w:line="240" w:lineRule="auto"/>
        <w:ind w:firstLine="567"/>
        <w:jc w:val="right"/>
        <w:rPr>
          <w:rFonts w:ascii="Times New Roman" w:hAnsi="Times New Roman" w:cs="Times New Roman"/>
          <w:i/>
          <w:sz w:val="24"/>
          <w:szCs w:val="28"/>
        </w:rPr>
      </w:pPr>
      <w:r w:rsidRPr="00394D88">
        <w:rPr>
          <w:rFonts w:ascii="Times New Roman" w:hAnsi="Times New Roman" w:cs="Times New Roman"/>
          <w:i/>
          <w:sz w:val="24"/>
          <w:szCs w:val="28"/>
        </w:rPr>
        <w:t xml:space="preserve">Информационная справка </w:t>
      </w:r>
      <w:r w:rsidR="005F5AD1">
        <w:rPr>
          <w:rFonts w:ascii="Times New Roman" w:hAnsi="Times New Roman" w:cs="Times New Roman"/>
          <w:i/>
          <w:sz w:val="24"/>
          <w:szCs w:val="28"/>
        </w:rPr>
        <w:t>8</w:t>
      </w:r>
      <w:r w:rsidRPr="00394D88">
        <w:rPr>
          <w:rFonts w:ascii="Times New Roman" w:hAnsi="Times New Roman" w:cs="Times New Roman"/>
          <w:i/>
          <w:sz w:val="24"/>
          <w:szCs w:val="28"/>
        </w:rPr>
        <w:t>.</w:t>
      </w:r>
    </w:p>
    <w:p w:rsidR="007D7935" w:rsidRDefault="007D7935" w:rsidP="007D7935">
      <w:pPr>
        <w:spacing w:after="0" w:line="240" w:lineRule="auto"/>
        <w:ind w:firstLine="567"/>
        <w:jc w:val="right"/>
        <w:rPr>
          <w:rFonts w:ascii="Times New Roman" w:hAnsi="Times New Roman" w:cs="Times New Roman"/>
          <w:i/>
          <w:sz w:val="24"/>
          <w:szCs w:val="28"/>
        </w:rPr>
      </w:pPr>
      <w:r>
        <w:rPr>
          <w:rFonts w:ascii="Times New Roman" w:hAnsi="Times New Roman" w:cs="Times New Roman"/>
          <w:i/>
          <w:sz w:val="24"/>
          <w:szCs w:val="28"/>
        </w:rPr>
        <w:t>Соотношение приведенного контингента обучающихся по программам магистратуры и программам бакалавриата</w:t>
      </w:r>
      <w:r>
        <w:rPr>
          <w:rStyle w:val="aa"/>
          <w:rFonts w:ascii="Times New Roman" w:hAnsi="Times New Roman" w:cs="Times New Roman"/>
          <w:i/>
          <w:sz w:val="24"/>
          <w:szCs w:val="28"/>
        </w:rPr>
        <w:footnoteReference w:id="3"/>
      </w:r>
    </w:p>
    <w:tbl>
      <w:tblPr>
        <w:tblStyle w:val="a4"/>
        <w:tblW w:w="9351" w:type="dxa"/>
        <w:tblLook w:val="04A0" w:firstRow="1" w:lastRow="0" w:firstColumn="1" w:lastColumn="0" w:noHBand="0" w:noVBand="1"/>
      </w:tblPr>
      <w:tblGrid>
        <w:gridCol w:w="2830"/>
        <w:gridCol w:w="3119"/>
        <w:gridCol w:w="3402"/>
      </w:tblGrid>
      <w:tr w:rsidR="007D7935" w:rsidRPr="00DE6124" w:rsidTr="00B40CDF">
        <w:tc>
          <w:tcPr>
            <w:tcW w:w="2830" w:type="dxa"/>
            <w:vAlign w:val="center"/>
          </w:tcPr>
          <w:p w:rsidR="007D7935" w:rsidRPr="00582438" w:rsidRDefault="007D7935" w:rsidP="007D7935">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2018/2019</w:t>
            </w:r>
          </w:p>
        </w:tc>
        <w:tc>
          <w:tcPr>
            <w:tcW w:w="3119" w:type="dxa"/>
            <w:vAlign w:val="center"/>
          </w:tcPr>
          <w:p w:rsidR="007D7935" w:rsidRPr="00582438" w:rsidRDefault="007D7935" w:rsidP="007D7935">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2019/2020</w:t>
            </w:r>
          </w:p>
        </w:tc>
        <w:tc>
          <w:tcPr>
            <w:tcW w:w="3402" w:type="dxa"/>
            <w:vAlign w:val="center"/>
          </w:tcPr>
          <w:p w:rsidR="007D7935" w:rsidRPr="00582438" w:rsidRDefault="007D7935" w:rsidP="007D7935">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2020/2021</w:t>
            </w:r>
          </w:p>
        </w:tc>
      </w:tr>
      <w:tr w:rsidR="007D7935" w:rsidRPr="00DE6124" w:rsidTr="00B40CDF">
        <w:tc>
          <w:tcPr>
            <w:tcW w:w="2830" w:type="dxa"/>
            <w:vAlign w:val="center"/>
          </w:tcPr>
          <w:p w:rsidR="007D7935" w:rsidRPr="00DE6124" w:rsidRDefault="007D7935" w:rsidP="00134A47">
            <w:pPr>
              <w:tabs>
                <w:tab w:val="left" w:pos="993"/>
              </w:tabs>
              <w:jc w:val="center"/>
              <w:rPr>
                <w:rFonts w:ascii="Times New Roman" w:hAnsi="Times New Roman" w:cs="Times New Roman"/>
                <w:sz w:val="24"/>
                <w:szCs w:val="28"/>
              </w:rPr>
            </w:pPr>
            <w:r>
              <w:rPr>
                <w:rFonts w:ascii="Times New Roman" w:hAnsi="Times New Roman" w:cs="Times New Roman"/>
                <w:sz w:val="24"/>
                <w:szCs w:val="28"/>
              </w:rPr>
              <w:t>0,025</w:t>
            </w:r>
          </w:p>
        </w:tc>
        <w:tc>
          <w:tcPr>
            <w:tcW w:w="3119" w:type="dxa"/>
            <w:vAlign w:val="center"/>
          </w:tcPr>
          <w:p w:rsidR="007D7935" w:rsidRPr="00DE6124" w:rsidRDefault="007D7935" w:rsidP="00134A47">
            <w:pPr>
              <w:tabs>
                <w:tab w:val="left" w:pos="993"/>
              </w:tabs>
              <w:jc w:val="center"/>
              <w:rPr>
                <w:rFonts w:ascii="Times New Roman" w:hAnsi="Times New Roman" w:cs="Times New Roman"/>
                <w:sz w:val="24"/>
                <w:szCs w:val="28"/>
              </w:rPr>
            </w:pPr>
            <w:r>
              <w:rPr>
                <w:rFonts w:ascii="Times New Roman" w:hAnsi="Times New Roman" w:cs="Times New Roman"/>
                <w:sz w:val="24"/>
                <w:szCs w:val="28"/>
              </w:rPr>
              <w:t>0,032</w:t>
            </w:r>
          </w:p>
        </w:tc>
        <w:tc>
          <w:tcPr>
            <w:tcW w:w="3402" w:type="dxa"/>
            <w:vAlign w:val="center"/>
          </w:tcPr>
          <w:p w:rsidR="007D7935" w:rsidRPr="00DE6124" w:rsidRDefault="007D7935" w:rsidP="00134A47">
            <w:pPr>
              <w:tabs>
                <w:tab w:val="left" w:pos="993"/>
              </w:tabs>
              <w:jc w:val="center"/>
              <w:rPr>
                <w:rFonts w:ascii="Times New Roman" w:hAnsi="Times New Roman" w:cs="Times New Roman"/>
                <w:sz w:val="24"/>
                <w:szCs w:val="28"/>
              </w:rPr>
            </w:pPr>
            <w:r>
              <w:rPr>
                <w:rFonts w:ascii="Times New Roman" w:hAnsi="Times New Roman" w:cs="Times New Roman"/>
                <w:sz w:val="24"/>
                <w:szCs w:val="28"/>
              </w:rPr>
              <w:t>0,054</w:t>
            </w:r>
          </w:p>
        </w:tc>
      </w:tr>
    </w:tbl>
    <w:p w:rsidR="00EE0632" w:rsidRPr="007C07AD" w:rsidRDefault="007C07AD" w:rsidP="005F5AD1">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Организация образовательного процесса</w:t>
      </w:r>
    </w:p>
    <w:p w:rsidR="00EE0632" w:rsidRPr="00EE0632" w:rsidRDefault="00EE0632" w:rsidP="00EE0632">
      <w:pPr>
        <w:spacing w:after="0" w:line="240" w:lineRule="auto"/>
        <w:ind w:firstLine="567"/>
        <w:jc w:val="center"/>
        <w:rPr>
          <w:rFonts w:ascii="Times New Roman" w:eastAsia="Times New Roman" w:hAnsi="Times New Roman" w:cs="Times New Roman"/>
          <w:color w:val="FF0000"/>
          <w:sz w:val="28"/>
          <w:szCs w:val="28"/>
        </w:rPr>
      </w:pPr>
    </w:p>
    <w:p w:rsidR="00CF2283" w:rsidRPr="00F51674" w:rsidRDefault="007C07AD" w:rsidP="004B0224">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Образовательный процесс по программам высшего образования </w:t>
      </w:r>
      <w:r w:rsidR="00CF2283" w:rsidRPr="00F51674">
        <w:rPr>
          <w:rFonts w:ascii="Times New Roman" w:eastAsia="Times New Roman" w:hAnsi="Times New Roman" w:cs="Times New Roman"/>
          <w:color w:val="000000"/>
          <w:sz w:val="28"/>
          <w:szCs w:val="28"/>
        </w:rPr>
        <w:t xml:space="preserve">соответствует требованиям законодательства в сфере образования, </w:t>
      </w:r>
      <w:r w:rsidR="00CF2283">
        <w:rPr>
          <w:rFonts w:ascii="Times New Roman" w:eastAsia="Times New Roman" w:hAnsi="Times New Roman" w:cs="Times New Roman"/>
          <w:color w:val="000000"/>
          <w:sz w:val="28"/>
          <w:szCs w:val="28"/>
        </w:rPr>
        <w:t xml:space="preserve">федеральных </w:t>
      </w:r>
      <w:r w:rsidR="00CF2283" w:rsidRPr="00F51674">
        <w:rPr>
          <w:rFonts w:ascii="Times New Roman" w:eastAsia="Times New Roman" w:hAnsi="Times New Roman" w:cs="Times New Roman"/>
          <w:color w:val="000000"/>
          <w:sz w:val="28"/>
          <w:szCs w:val="28"/>
        </w:rPr>
        <w:t>государственных образовательных стандартов</w:t>
      </w:r>
      <w:r w:rsidR="00CF2283">
        <w:rPr>
          <w:rFonts w:ascii="Times New Roman" w:eastAsia="Times New Roman" w:hAnsi="Times New Roman" w:cs="Times New Roman"/>
          <w:color w:val="000000"/>
          <w:sz w:val="28"/>
          <w:szCs w:val="28"/>
        </w:rPr>
        <w:t xml:space="preserve"> высшего образования</w:t>
      </w:r>
      <w:r w:rsidR="00CF2283" w:rsidRPr="00F51674">
        <w:rPr>
          <w:rFonts w:ascii="Times New Roman" w:eastAsia="Times New Roman" w:hAnsi="Times New Roman" w:cs="Times New Roman"/>
          <w:color w:val="000000"/>
          <w:sz w:val="28"/>
          <w:szCs w:val="28"/>
        </w:rPr>
        <w:t xml:space="preserve"> и локальных нормативных актов </w:t>
      </w:r>
      <w:r w:rsidR="00CF2283">
        <w:rPr>
          <w:rFonts w:ascii="Times New Roman" w:eastAsia="Times New Roman" w:hAnsi="Times New Roman" w:cs="Times New Roman"/>
          <w:color w:val="000000"/>
          <w:sz w:val="28"/>
          <w:szCs w:val="28"/>
        </w:rPr>
        <w:t>А</w:t>
      </w:r>
      <w:r w:rsidR="00CF2283" w:rsidRPr="00F51674">
        <w:rPr>
          <w:rFonts w:ascii="Times New Roman" w:eastAsia="Times New Roman" w:hAnsi="Times New Roman" w:cs="Times New Roman"/>
          <w:color w:val="000000"/>
          <w:sz w:val="28"/>
          <w:szCs w:val="28"/>
        </w:rPr>
        <w:t>кадемии.</w:t>
      </w:r>
      <w:r w:rsidR="00CF2283">
        <w:rPr>
          <w:rFonts w:ascii="Times New Roman" w:eastAsia="Times New Roman" w:hAnsi="Times New Roman" w:cs="Times New Roman"/>
          <w:color w:val="000000"/>
          <w:sz w:val="28"/>
          <w:szCs w:val="28"/>
        </w:rPr>
        <w:t xml:space="preserve"> </w:t>
      </w:r>
      <w:r w:rsidR="00CF2283" w:rsidRPr="00F51674">
        <w:rPr>
          <w:rFonts w:ascii="Times New Roman" w:eastAsia="Times New Roman" w:hAnsi="Times New Roman" w:cs="Times New Roman"/>
          <w:color w:val="000000"/>
          <w:sz w:val="28"/>
          <w:szCs w:val="28"/>
        </w:rPr>
        <w:t xml:space="preserve">Подготовка обучающихся по реализуемым </w:t>
      </w:r>
      <w:r w:rsidR="00CF2283">
        <w:rPr>
          <w:rFonts w:ascii="Times New Roman" w:eastAsia="Times New Roman" w:hAnsi="Times New Roman" w:cs="Times New Roman"/>
          <w:color w:val="000000"/>
          <w:sz w:val="28"/>
          <w:szCs w:val="28"/>
        </w:rPr>
        <w:t xml:space="preserve">образовательным </w:t>
      </w:r>
      <w:r w:rsidR="00CF2283" w:rsidRPr="00F51674">
        <w:rPr>
          <w:rFonts w:ascii="Times New Roman" w:eastAsia="Times New Roman" w:hAnsi="Times New Roman" w:cs="Times New Roman"/>
          <w:color w:val="000000"/>
          <w:sz w:val="28"/>
          <w:szCs w:val="28"/>
        </w:rPr>
        <w:t xml:space="preserve">программам ориентирована на </w:t>
      </w:r>
      <w:r w:rsidR="00CF2283">
        <w:rPr>
          <w:rFonts w:ascii="Times New Roman" w:eastAsia="Times New Roman" w:hAnsi="Times New Roman" w:cs="Times New Roman"/>
          <w:color w:val="000000"/>
          <w:sz w:val="28"/>
          <w:szCs w:val="28"/>
        </w:rPr>
        <w:t xml:space="preserve">подготовку </w:t>
      </w:r>
      <w:r w:rsidR="00CF2283" w:rsidRPr="00F51674">
        <w:rPr>
          <w:rFonts w:ascii="Times New Roman" w:eastAsia="Times New Roman" w:hAnsi="Times New Roman" w:cs="Times New Roman"/>
          <w:color w:val="000000"/>
          <w:sz w:val="28"/>
          <w:szCs w:val="28"/>
        </w:rPr>
        <w:t>высококвалифицированных кадров</w:t>
      </w:r>
      <w:r w:rsidR="00CF2283">
        <w:rPr>
          <w:rFonts w:ascii="Times New Roman" w:eastAsia="Times New Roman" w:hAnsi="Times New Roman" w:cs="Times New Roman"/>
          <w:color w:val="000000"/>
          <w:sz w:val="28"/>
          <w:szCs w:val="28"/>
        </w:rPr>
        <w:t xml:space="preserve"> прежде всего для Республики Коми, в том числе</w:t>
      </w:r>
      <w:r w:rsidR="00CF2283" w:rsidRPr="00F51674">
        <w:rPr>
          <w:rFonts w:ascii="Times New Roman" w:eastAsia="Times New Roman" w:hAnsi="Times New Roman" w:cs="Times New Roman"/>
          <w:color w:val="000000"/>
          <w:sz w:val="28"/>
          <w:szCs w:val="28"/>
        </w:rPr>
        <w:t xml:space="preserve"> для органов государственной и исполнительной власти. </w:t>
      </w:r>
      <w:r w:rsidR="00CF2283">
        <w:rPr>
          <w:rFonts w:ascii="Times New Roman" w:eastAsia="Times New Roman" w:hAnsi="Times New Roman" w:cs="Times New Roman"/>
          <w:color w:val="000000"/>
          <w:sz w:val="28"/>
          <w:szCs w:val="28"/>
        </w:rPr>
        <w:t xml:space="preserve"> </w:t>
      </w:r>
    </w:p>
    <w:p w:rsidR="00CF2283" w:rsidRPr="00F51674" w:rsidRDefault="00CF2283" w:rsidP="004B0224">
      <w:pPr>
        <w:tabs>
          <w:tab w:val="left" w:pos="851"/>
        </w:tabs>
        <w:spacing w:after="0" w:line="240" w:lineRule="auto"/>
        <w:ind w:firstLine="567"/>
        <w:jc w:val="both"/>
        <w:rPr>
          <w:rFonts w:ascii="Times New Roman" w:eastAsia="Times New Roman" w:hAnsi="Times New Roman" w:cs="Times New Roman"/>
          <w:color w:val="000000"/>
          <w:sz w:val="28"/>
          <w:szCs w:val="28"/>
        </w:rPr>
      </w:pPr>
      <w:r w:rsidRPr="00F51674">
        <w:rPr>
          <w:rFonts w:ascii="Times New Roman" w:eastAsia="Times New Roman" w:hAnsi="Times New Roman" w:cs="Times New Roman"/>
          <w:color w:val="000000"/>
          <w:sz w:val="28"/>
          <w:szCs w:val="28"/>
        </w:rPr>
        <w:t xml:space="preserve">Основными документами, определяющими содержание и организацию образовательного процесса в Академии, являются основные </w:t>
      </w:r>
      <w:r>
        <w:rPr>
          <w:rFonts w:ascii="Times New Roman" w:eastAsia="Times New Roman" w:hAnsi="Times New Roman" w:cs="Times New Roman"/>
          <w:color w:val="000000"/>
          <w:sz w:val="28"/>
          <w:szCs w:val="28"/>
        </w:rPr>
        <w:t xml:space="preserve">профессиональные </w:t>
      </w:r>
      <w:r w:rsidRPr="00F51674">
        <w:rPr>
          <w:rFonts w:ascii="Times New Roman" w:eastAsia="Times New Roman" w:hAnsi="Times New Roman" w:cs="Times New Roman"/>
          <w:color w:val="000000"/>
          <w:sz w:val="28"/>
          <w:szCs w:val="28"/>
        </w:rPr>
        <w:t>образовательные программы</w:t>
      </w:r>
      <w:r>
        <w:rPr>
          <w:rFonts w:ascii="Times New Roman" w:eastAsia="Times New Roman" w:hAnsi="Times New Roman" w:cs="Times New Roman"/>
          <w:color w:val="000000"/>
          <w:sz w:val="28"/>
          <w:szCs w:val="28"/>
        </w:rPr>
        <w:t xml:space="preserve"> (учебные планы, календарные учебные графики, рабочие программы дисциплин и практик, оценочные и методические материалы)</w:t>
      </w:r>
      <w:r w:rsidRPr="00F516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расписания</w:t>
      </w:r>
      <w:r w:rsidRPr="00161075">
        <w:rPr>
          <w:rFonts w:ascii="Times New Roman" w:eastAsia="Times New Roman" w:hAnsi="Times New Roman" w:cs="Times New Roman"/>
          <w:color w:val="000000"/>
          <w:sz w:val="28"/>
          <w:szCs w:val="28"/>
        </w:rPr>
        <w:t xml:space="preserve"> учебных заня</w:t>
      </w:r>
      <w:r w:rsidR="007C07AD">
        <w:rPr>
          <w:rFonts w:ascii="Times New Roman" w:eastAsia="Times New Roman" w:hAnsi="Times New Roman" w:cs="Times New Roman"/>
          <w:color w:val="000000"/>
          <w:sz w:val="28"/>
          <w:szCs w:val="28"/>
        </w:rPr>
        <w:t>тий, графики учебно-</w:t>
      </w:r>
      <w:r w:rsidRPr="00161075">
        <w:rPr>
          <w:rFonts w:ascii="Times New Roman" w:eastAsia="Times New Roman" w:hAnsi="Times New Roman" w:cs="Times New Roman"/>
          <w:color w:val="000000"/>
          <w:sz w:val="28"/>
          <w:szCs w:val="28"/>
        </w:rPr>
        <w:t>экзаменационных сессий и др. Информация о</w:t>
      </w:r>
      <w:r>
        <w:rPr>
          <w:rFonts w:ascii="Times New Roman" w:eastAsia="Times New Roman" w:hAnsi="Times New Roman" w:cs="Times New Roman"/>
          <w:color w:val="FF0000"/>
          <w:sz w:val="28"/>
          <w:szCs w:val="28"/>
        </w:rPr>
        <w:t xml:space="preserve"> </w:t>
      </w:r>
      <w:r w:rsidRPr="00F51674">
        <w:rPr>
          <w:rFonts w:ascii="Times New Roman" w:eastAsia="Times New Roman" w:hAnsi="Times New Roman" w:cs="Times New Roman"/>
          <w:color w:val="000000"/>
          <w:sz w:val="28"/>
          <w:szCs w:val="28"/>
        </w:rPr>
        <w:t>реа</w:t>
      </w:r>
      <w:r>
        <w:rPr>
          <w:rFonts w:ascii="Times New Roman" w:eastAsia="Times New Roman" w:hAnsi="Times New Roman" w:cs="Times New Roman"/>
          <w:color w:val="000000"/>
          <w:sz w:val="28"/>
          <w:szCs w:val="28"/>
        </w:rPr>
        <w:t>лизуемых основных профессиональных</w:t>
      </w:r>
      <w:r w:rsidRPr="00F51674">
        <w:rPr>
          <w:rFonts w:ascii="Times New Roman" w:eastAsia="Times New Roman" w:hAnsi="Times New Roman" w:cs="Times New Roman"/>
          <w:color w:val="000000"/>
          <w:sz w:val="28"/>
          <w:szCs w:val="28"/>
        </w:rPr>
        <w:t xml:space="preserve"> образовательны</w:t>
      </w:r>
      <w:r>
        <w:rPr>
          <w:rFonts w:ascii="Times New Roman" w:eastAsia="Times New Roman" w:hAnsi="Times New Roman" w:cs="Times New Roman"/>
          <w:color w:val="000000"/>
          <w:sz w:val="28"/>
          <w:szCs w:val="28"/>
        </w:rPr>
        <w:t>х</w:t>
      </w:r>
      <w:r w:rsidRPr="00F51674">
        <w:rPr>
          <w:rFonts w:ascii="Times New Roman" w:eastAsia="Times New Roman" w:hAnsi="Times New Roman" w:cs="Times New Roman"/>
          <w:color w:val="000000"/>
          <w:sz w:val="28"/>
          <w:szCs w:val="28"/>
        </w:rPr>
        <w:t xml:space="preserve"> программ</w:t>
      </w:r>
      <w:r>
        <w:rPr>
          <w:rFonts w:ascii="Times New Roman" w:eastAsia="Times New Roman" w:hAnsi="Times New Roman" w:cs="Times New Roman"/>
          <w:color w:val="000000"/>
          <w:sz w:val="28"/>
          <w:szCs w:val="28"/>
        </w:rPr>
        <w:t xml:space="preserve">ах размещена на официальном сайте </w:t>
      </w:r>
      <w:r w:rsidR="007C07AD">
        <w:rPr>
          <w:rFonts w:ascii="Times New Roman" w:eastAsia="Times New Roman" w:hAnsi="Times New Roman" w:cs="Times New Roman"/>
          <w:color w:val="000000"/>
          <w:sz w:val="28"/>
          <w:szCs w:val="28"/>
        </w:rPr>
        <w:t xml:space="preserve">Академии </w:t>
      </w:r>
      <w:r>
        <w:rPr>
          <w:rFonts w:ascii="Times New Roman" w:eastAsia="Times New Roman" w:hAnsi="Times New Roman" w:cs="Times New Roman"/>
          <w:color w:val="000000"/>
          <w:sz w:val="28"/>
          <w:szCs w:val="28"/>
        </w:rPr>
        <w:t xml:space="preserve">и </w:t>
      </w:r>
      <w:r w:rsidR="00005111">
        <w:rPr>
          <w:rFonts w:ascii="Times New Roman" w:eastAsia="Times New Roman" w:hAnsi="Times New Roman" w:cs="Times New Roman"/>
          <w:color w:val="000000"/>
          <w:sz w:val="28"/>
          <w:szCs w:val="28"/>
        </w:rPr>
        <w:t>на образовательном портале ГОУ ВО КРАГСиУ, составной части</w:t>
      </w:r>
      <w:r>
        <w:rPr>
          <w:rFonts w:ascii="Times New Roman" w:eastAsia="Times New Roman" w:hAnsi="Times New Roman" w:cs="Times New Roman"/>
          <w:color w:val="000000"/>
          <w:sz w:val="28"/>
          <w:szCs w:val="28"/>
        </w:rPr>
        <w:t xml:space="preserve"> электронно-информационной образовательное сред</w:t>
      </w:r>
      <w:r w:rsidR="00005111">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Академии (далее – ЭИОС).</w:t>
      </w:r>
      <w:r w:rsidRPr="00F51674">
        <w:rPr>
          <w:rFonts w:ascii="Times New Roman" w:eastAsia="Times New Roman" w:hAnsi="Times New Roman" w:cs="Times New Roman"/>
          <w:color w:val="000000"/>
          <w:sz w:val="28"/>
          <w:szCs w:val="28"/>
        </w:rPr>
        <w:t xml:space="preserve"> </w:t>
      </w:r>
    </w:p>
    <w:p w:rsidR="007C07AD" w:rsidRDefault="00CF2283" w:rsidP="004B0224">
      <w:pPr>
        <w:tabs>
          <w:tab w:val="left" w:pos="851"/>
        </w:tabs>
        <w:spacing w:after="0" w:line="240" w:lineRule="auto"/>
        <w:ind w:firstLine="567"/>
        <w:jc w:val="both"/>
        <w:rPr>
          <w:rFonts w:ascii="Times New Roman" w:eastAsia="Times New Roman" w:hAnsi="Times New Roman" w:cs="Times New Roman"/>
          <w:color w:val="000000"/>
          <w:sz w:val="28"/>
          <w:szCs w:val="28"/>
        </w:rPr>
      </w:pPr>
      <w:r w:rsidRPr="00F51674">
        <w:rPr>
          <w:rFonts w:ascii="Times New Roman" w:eastAsia="Times New Roman" w:hAnsi="Times New Roman" w:cs="Times New Roman"/>
          <w:color w:val="000000"/>
          <w:sz w:val="28"/>
          <w:szCs w:val="28"/>
        </w:rPr>
        <w:t>Помимо традиционных форм организации учебного процесса при реализации образовательных программ используются различные образовательные технологии</w:t>
      </w:r>
      <w:r>
        <w:rPr>
          <w:rFonts w:ascii="Times New Roman" w:eastAsia="Times New Roman" w:hAnsi="Times New Roman" w:cs="Times New Roman"/>
          <w:color w:val="000000"/>
          <w:sz w:val="28"/>
          <w:szCs w:val="28"/>
        </w:rPr>
        <w:t>, в том числе с использованием возможностей ЭИОС Академии</w:t>
      </w:r>
      <w:r w:rsidRPr="00F51674">
        <w:rPr>
          <w:rFonts w:ascii="Times New Roman" w:eastAsia="Times New Roman" w:hAnsi="Times New Roman" w:cs="Times New Roman"/>
          <w:color w:val="000000"/>
          <w:sz w:val="28"/>
          <w:szCs w:val="28"/>
        </w:rPr>
        <w:t>.</w:t>
      </w:r>
    </w:p>
    <w:p w:rsidR="00CF2283" w:rsidRPr="00F51674" w:rsidRDefault="007C07AD" w:rsidP="004B0224">
      <w:pPr>
        <w:tabs>
          <w:tab w:val="left" w:pos="851"/>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Важным элементом при реализации образовательных программ в 2020 году был вынужденный переход на применение дистанционных образовательных технологий в условиях пандемии </w:t>
      </w:r>
      <w:r>
        <w:rPr>
          <w:rFonts w:ascii="Times New Roman" w:eastAsia="Times New Roman" w:hAnsi="Times New Roman" w:cs="Times New Roman"/>
          <w:color w:val="000000"/>
          <w:sz w:val="28"/>
          <w:szCs w:val="28"/>
          <w:lang w:val="en-US"/>
        </w:rPr>
        <w:t>Covid</w:t>
      </w:r>
      <w:r w:rsidRPr="007C07AD">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rPr>
        <w:t xml:space="preserve"> С марта 2020 года все обучающиеся были переведены на дистанционное обучение с использованием образовательного портала ГОУ ВО КРАГСиУ и доступных систем видеоконференцсвязи.</w:t>
      </w:r>
      <w:r w:rsidR="00CF2283" w:rsidRPr="00F51674">
        <w:rPr>
          <w:rFonts w:ascii="Times New Roman" w:eastAsia="Times New Roman" w:hAnsi="Times New Roman" w:cs="Times New Roman"/>
          <w:color w:val="000000"/>
          <w:sz w:val="28"/>
          <w:szCs w:val="28"/>
        </w:rPr>
        <w:t xml:space="preserve"> </w:t>
      </w:r>
    </w:p>
    <w:p w:rsidR="00CF2283" w:rsidRDefault="00CF2283" w:rsidP="004B0224">
      <w:pPr>
        <w:tabs>
          <w:tab w:val="left" w:pos="851"/>
        </w:tabs>
        <w:spacing w:after="0" w:line="240" w:lineRule="auto"/>
        <w:ind w:firstLine="567"/>
        <w:jc w:val="both"/>
        <w:rPr>
          <w:rFonts w:ascii="Times New Roman" w:eastAsia="Times New Roman" w:hAnsi="Times New Roman" w:cs="Times New Roman"/>
          <w:color w:val="000000"/>
          <w:sz w:val="28"/>
          <w:szCs w:val="28"/>
        </w:rPr>
      </w:pPr>
      <w:r w:rsidRPr="00F51674">
        <w:rPr>
          <w:rFonts w:ascii="Times New Roman" w:eastAsia="Times New Roman" w:hAnsi="Times New Roman" w:cs="Times New Roman"/>
          <w:color w:val="000000"/>
          <w:sz w:val="28"/>
          <w:szCs w:val="28"/>
        </w:rPr>
        <w:t>Неотъемлемой частью учебного процесса и основой для эффективного управления качеством образования является организация</w:t>
      </w:r>
      <w:r>
        <w:rPr>
          <w:rFonts w:ascii="Times New Roman" w:eastAsia="Times New Roman" w:hAnsi="Times New Roman" w:cs="Times New Roman"/>
          <w:color w:val="000000"/>
          <w:sz w:val="28"/>
          <w:szCs w:val="28"/>
        </w:rPr>
        <w:t xml:space="preserve"> </w:t>
      </w:r>
      <w:r w:rsidRPr="00F51674">
        <w:rPr>
          <w:rFonts w:ascii="Times New Roman" w:eastAsia="Times New Roman" w:hAnsi="Times New Roman" w:cs="Times New Roman"/>
          <w:color w:val="000000"/>
          <w:sz w:val="28"/>
          <w:szCs w:val="28"/>
        </w:rPr>
        <w:t xml:space="preserve">текущего контроля успеваемости и промежуточной аттестации обучающихся. Для успешного проведения промежуточной аттестации по всем дисциплинам разработаны </w:t>
      </w:r>
      <w:r>
        <w:rPr>
          <w:rFonts w:ascii="Times New Roman" w:eastAsia="Times New Roman" w:hAnsi="Times New Roman" w:cs="Times New Roman"/>
          <w:color w:val="000000"/>
          <w:sz w:val="28"/>
          <w:szCs w:val="28"/>
        </w:rPr>
        <w:t>оценочные</w:t>
      </w:r>
      <w:r w:rsidRPr="00F51674">
        <w:rPr>
          <w:rFonts w:ascii="Times New Roman" w:eastAsia="Times New Roman" w:hAnsi="Times New Roman" w:cs="Times New Roman"/>
          <w:color w:val="000000"/>
          <w:sz w:val="28"/>
          <w:szCs w:val="28"/>
        </w:rPr>
        <w:t xml:space="preserve"> средств</w:t>
      </w:r>
      <w:r>
        <w:rPr>
          <w:rFonts w:ascii="Times New Roman" w:eastAsia="Times New Roman" w:hAnsi="Times New Roman" w:cs="Times New Roman"/>
          <w:color w:val="000000"/>
          <w:sz w:val="28"/>
          <w:szCs w:val="28"/>
        </w:rPr>
        <w:t>а</w:t>
      </w:r>
      <w:r w:rsidRPr="00F5167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включающие критерии оценки освоения учебного материала.</w:t>
      </w:r>
      <w:r w:rsidRPr="00F516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p>
    <w:p w:rsidR="00CF2283" w:rsidRDefault="00CF2283" w:rsidP="004B0224">
      <w:pPr>
        <w:spacing w:after="0" w:line="240" w:lineRule="auto"/>
        <w:ind w:firstLine="567"/>
        <w:jc w:val="both"/>
        <w:rPr>
          <w:rFonts w:ascii="Times New Roman" w:eastAsia="Times New Roman" w:hAnsi="Times New Roman" w:cs="Times New Roman"/>
          <w:color w:val="000000"/>
          <w:sz w:val="28"/>
          <w:szCs w:val="28"/>
        </w:rPr>
      </w:pPr>
      <w:r w:rsidRPr="00F03EF4">
        <w:rPr>
          <w:rFonts w:ascii="Times New Roman" w:eastAsia="Times New Roman" w:hAnsi="Times New Roman" w:cs="Times New Roman"/>
          <w:color w:val="000000"/>
          <w:sz w:val="28"/>
          <w:szCs w:val="28"/>
          <w:highlight w:val="white"/>
        </w:rPr>
        <w:t xml:space="preserve">Для обеспечения компетентностного подхода при подготовке обучающихся образовательные программы составлены с учетом </w:t>
      </w:r>
      <w:r>
        <w:rPr>
          <w:rFonts w:ascii="Times New Roman" w:eastAsia="Times New Roman" w:hAnsi="Times New Roman" w:cs="Times New Roman"/>
          <w:color w:val="000000"/>
          <w:sz w:val="28"/>
          <w:szCs w:val="28"/>
          <w:highlight w:val="white"/>
        </w:rPr>
        <w:t>мнения профессионального сообщества и обучающихся</w:t>
      </w:r>
      <w:r w:rsidRPr="00F03EF4">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Образовательные программы направлены на</w:t>
      </w:r>
      <w:r w:rsidRPr="00F03EF4">
        <w:rPr>
          <w:rFonts w:ascii="Times New Roman" w:eastAsia="Times New Roman" w:hAnsi="Times New Roman" w:cs="Times New Roman"/>
          <w:color w:val="000000"/>
          <w:sz w:val="28"/>
          <w:szCs w:val="28"/>
          <w:highlight w:val="white"/>
        </w:rPr>
        <w:t xml:space="preserve"> формир</w:t>
      </w:r>
      <w:r>
        <w:rPr>
          <w:rFonts w:ascii="Times New Roman" w:eastAsia="Times New Roman" w:hAnsi="Times New Roman" w:cs="Times New Roman"/>
          <w:color w:val="000000"/>
          <w:sz w:val="28"/>
          <w:szCs w:val="28"/>
          <w:highlight w:val="white"/>
        </w:rPr>
        <w:t xml:space="preserve">ование </w:t>
      </w:r>
      <w:r w:rsidRPr="00F03EF4">
        <w:rPr>
          <w:rFonts w:ascii="Times New Roman" w:eastAsia="Times New Roman" w:hAnsi="Times New Roman" w:cs="Times New Roman"/>
          <w:color w:val="000000"/>
          <w:sz w:val="28"/>
          <w:szCs w:val="28"/>
          <w:highlight w:val="white"/>
        </w:rPr>
        <w:t xml:space="preserve">у обучающихся </w:t>
      </w:r>
      <w:r>
        <w:rPr>
          <w:rFonts w:ascii="Times New Roman" w:eastAsia="Times New Roman" w:hAnsi="Times New Roman" w:cs="Times New Roman"/>
          <w:color w:val="000000"/>
          <w:sz w:val="28"/>
          <w:szCs w:val="28"/>
          <w:highlight w:val="white"/>
        </w:rPr>
        <w:t>необходимых</w:t>
      </w:r>
      <w:r w:rsidRPr="00F03EF4">
        <w:rPr>
          <w:rFonts w:ascii="Times New Roman" w:eastAsia="Times New Roman" w:hAnsi="Times New Roman" w:cs="Times New Roman"/>
          <w:color w:val="000000"/>
          <w:sz w:val="28"/>
          <w:szCs w:val="28"/>
          <w:highlight w:val="white"/>
        </w:rPr>
        <w:t xml:space="preserve"> профессиональны</w:t>
      </w:r>
      <w:r>
        <w:rPr>
          <w:rFonts w:ascii="Times New Roman" w:eastAsia="Times New Roman" w:hAnsi="Times New Roman" w:cs="Times New Roman"/>
          <w:color w:val="000000"/>
          <w:sz w:val="28"/>
          <w:szCs w:val="28"/>
          <w:highlight w:val="white"/>
        </w:rPr>
        <w:t>х компетенций</w:t>
      </w:r>
      <w:r w:rsidR="007C07AD">
        <w:rPr>
          <w:rFonts w:ascii="Times New Roman" w:eastAsia="Times New Roman" w:hAnsi="Times New Roman" w:cs="Times New Roman"/>
          <w:color w:val="000000"/>
          <w:sz w:val="28"/>
          <w:szCs w:val="28"/>
          <w:highlight w:val="white"/>
        </w:rPr>
        <w:t>, в том числе</w:t>
      </w:r>
      <w:r w:rsidR="004E3E4C">
        <w:rPr>
          <w:rFonts w:ascii="Times New Roman" w:eastAsia="Times New Roman" w:hAnsi="Times New Roman" w:cs="Times New Roman"/>
          <w:color w:val="000000"/>
          <w:sz w:val="28"/>
          <w:szCs w:val="28"/>
          <w:highlight w:val="white"/>
        </w:rPr>
        <w:t xml:space="preserve"> с учетом утвержденных профессиональных стандартов</w:t>
      </w:r>
      <w:r w:rsidRPr="00F03EF4">
        <w:rPr>
          <w:rFonts w:ascii="Times New Roman" w:eastAsia="Times New Roman" w:hAnsi="Times New Roman" w:cs="Times New Roman"/>
          <w:color w:val="000000"/>
          <w:sz w:val="28"/>
          <w:szCs w:val="28"/>
          <w:highlight w:val="white"/>
        </w:rPr>
        <w:t>, ориентированы на практическую подготовку специалистов, в том числе с учетом специфики Респ</w:t>
      </w:r>
      <w:r>
        <w:rPr>
          <w:rFonts w:ascii="Times New Roman" w:eastAsia="Times New Roman" w:hAnsi="Times New Roman" w:cs="Times New Roman"/>
          <w:color w:val="000000"/>
          <w:sz w:val="28"/>
          <w:szCs w:val="28"/>
          <w:highlight w:val="white"/>
        </w:rPr>
        <w:t>ублики Коми. В учебный процесс</w:t>
      </w:r>
      <w:r w:rsidRPr="00F03EF4">
        <w:rPr>
          <w:rFonts w:ascii="Times New Roman" w:eastAsia="Times New Roman" w:hAnsi="Times New Roman" w:cs="Times New Roman"/>
          <w:color w:val="000000"/>
          <w:sz w:val="28"/>
          <w:szCs w:val="28"/>
          <w:highlight w:val="white"/>
        </w:rPr>
        <w:t xml:space="preserve"> внедряются формы и методы обучения, способствую</w:t>
      </w:r>
      <w:r>
        <w:rPr>
          <w:rFonts w:ascii="Times New Roman" w:eastAsia="Times New Roman" w:hAnsi="Times New Roman" w:cs="Times New Roman"/>
          <w:color w:val="000000"/>
          <w:sz w:val="28"/>
          <w:szCs w:val="28"/>
          <w:highlight w:val="white"/>
        </w:rPr>
        <w:t>щие</w:t>
      </w:r>
      <w:r w:rsidRPr="00F03EF4">
        <w:rPr>
          <w:rFonts w:ascii="Times New Roman" w:eastAsia="Times New Roman" w:hAnsi="Times New Roman" w:cs="Times New Roman"/>
          <w:color w:val="000000"/>
          <w:sz w:val="28"/>
          <w:szCs w:val="28"/>
          <w:highlight w:val="white"/>
        </w:rPr>
        <w:t xml:space="preserve"> активизации познавательной и научно-исследовательской деятельности студентов. Учебно-научный процесс ориентирован на практическую деятельность выпускников за счет тесных связей с государственными и коммерческими структурами.</w:t>
      </w:r>
    </w:p>
    <w:p w:rsidR="00681CBD" w:rsidRDefault="00681CBD" w:rsidP="009E1089">
      <w:pPr>
        <w:spacing w:after="0" w:line="240" w:lineRule="auto"/>
        <w:jc w:val="center"/>
        <w:rPr>
          <w:rFonts w:ascii="Times New Roman" w:eastAsia="Times New Roman" w:hAnsi="Times New Roman" w:cs="Times New Roman"/>
          <w:i/>
          <w:color w:val="000000"/>
          <w:sz w:val="28"/>
          <w:szCs w:val="28"/>
          <w:highlight w:val="white"/>
        </w:rPr>
      </w:pPr>
    </w:p>
    <w:p w:rsidR="00681CBD" w:rsidRDefault="00681CBD" w:rsidP="009E1089">
      <w:pPr>
        <w:spacing w:after="0" w:line="240" w:lineRule="auto"/>
        <w:jc w:val="center"/>
        <w:rPr>
          <w:rFonts w:ascii="Times New Roman" w:eastAsia="Times New Roman" w:hAnsi="Times New Roman" w:cs="Times New Roman"/>
          <w:i/>
          <w:color w:val="000000"/>
          <w:sz w:val="28"/>
          <w:szCs w:val="28"/>
          <w:highlight w:val="white"/>
        </w:rPr>
      </w:pPr>
    </w:p>
    <w:p w:rsidR="009E1089" w:rsidRDefault="009E1089" w:rsidP="009E1089">
      <w:pPr>
        <w:spacing w:after="0" w:line="240" w:lineRule="auto"/>
        <w:jc w:val="center"/>
        <w:rPr>
          <w:rFonts w:ascii="Times New Roman" w:eastAsia="Times New Roman" w:hAnsi="Times New Roman" w:cs="Times New Roman"/>
          <w:i/>
          <w:color w:val="000000"/>
          <w:sz w:val="28"/>
          <w:szCs w:val="28"/>
          <w:highlight w:val="white"/>
        </w:rPr>
      </w:pPr>
      <w:r w:rsidRPr="009E1089">
        <w:rPr>
          <w:rFonts w:ascii="Times New Roman" w:eastAsia="Times New Roman" w:hAnsi="Times New Roman" w:cs="Times New Roman"/>
          <w:i/>
          <w:color w:val="000000"/>
          <w:sz w:val="28"/>
          <w:szCs w:val="28"/>
          <w:highlight w:val="white"/>
        </w:rPr>
        <w:lastRenderedPageBreak/>
        <w:t>Практика обучающихся</w:t>
      </w:r>
    </w:p>
    <w:p w:rsidR="009E1089" w:rsidRPr="009E1089" w:rsidRDefault="009E1089" w:rsidP="009E1089">
      <w:pPr>
        <w:spacing w:after="0" w:line="240" w:lineRule="auto"/>
        <w:jc w:val="center"/>
        <w:rPr>
          <w:rFonts w:ascii="Times New Roman" w:eastAsia="Times New Roman" w:hAnsi="Times New Roman" w:cs="Times New Roman"/>
          <w:i/>
          <w:color w:val="000000"/>
          <w:sz w:val="28"/>
          <w:szCs w:val="28"/>
          <w:highlight w:val="white"/>
        </w:rPr>
      </w:pPr>
    </w:p>
    <w:p w:rsidR="00484CB2" w:rsidRPr="00484CB2" w:rsidRDefault="00484CB2" w:rsidP="00484CB2">
      <w:pPr>
        <w:spacing w:after="0" w:line="240" w:lineRule="auto"/>
        <w:ind w:firstLine="567"/>
        <w:jc w:val="both"/>
        <w:rPr>
          <w:rFonts w:ascii="Times New Roman" w:eastAsia="Times New Roman" w:hAnsi="Times New Roman" w:cs="Times New Roman"/>
          <w:color w:val="000000"/>
          <w:sz w:val="28"/>
          <w:szCs w:val="28"/>
          <w:highlight w:val="white"/>
        </w:rPr>
      </w:pPr>
      <w:r w:rsidRPr="00484CB2">
        <w:rPr>
          <w:rFonts w:ascii="Times New Roman" w:eastAsia="Times New Roman" w:hAnsi="Times New Roman" w:cs="Times New Roman"/>
          <w:color w:val="000000"/>
          <w:sz w:val="28"/>
          <w:szCs w:val="28"/>
          <w:highlight w:val="white"/>
        </w:rPr>
        <w:t>Составной частью каждой образовательной программы является практика, представляющая собой систему организационных и учебных мероприятий, проводимых с целью приобретения обучающимися навыков профессиональной работы, углубления и закрепления знаний и компетенций, полученных в процессе теоретического обучения, и связана с непосредственным взаимодействием между обучающимся Академии и представителями государственных, муниципальных, общественных, коммерческих и некоммерческих предприятий, учреждений и организаций.</w:t>
      </w:r>
    </w:p>
    <w:p w:rsidR="00484CB2" w:rsidRPr="00484CB2" w:rsidRDefault="00484CB2" w:rsidP="00484CB2">
      <w:pPr>
        <w:spacing w:after="0" w:line="240" w:lineRule="auto"/>
        <w:ind w:firstLine="567"/>
        <w:jc w:val="both"/>
        <w:rPr>
          <w:rFonts w:ascii="Times New Roman" w:eastAsia="Times New Roman" w:hAnsi="Times New Roman" w:cs="Times New Roman"/>
          <w:color w:val="000000"/>
          <w:sz w:val="28"/>
          <w:szCs w:val="28"/>
          <w:highlight w:val="white"/>
        </w:rPr>
      </w:pPr>
      <w:r w:rsidRPr="00484CB2">
        <w:rPr>
          <w:rFonts w:ascii="Times New Roman" w:eastAsia="Times New Roman" w:hAnsi="Times New Roman" w:cs="Times New Roman"/>
          <w:color w:val="000000"/>
          <w:sz w:val="28"/>
          <w:szCs w:val="28"/>
          <w:highlight w:val="white"/>
        </w:rPr>
        <w:t>Все виды практики организуются и проводятся в соответствии с программами практики, которые ежегодно актуализируются исходя из современных профессиональных требований и производственных потребностей предприятий - будущих работодателей, а также перспективы трудоустройства современных выпускников.</w:t>
      </w:r>
    </w:p>
    <w:p w:rsidR="00484CB2" w:rsidRPr="00484CB2" w:rsidRDefault="00484CB2" w:rsidP="00484CB2">
      <w:pPr>
        <w:spacing w:after="0" w:line="240" w:lineRule="auto"/>
        <w:ind w:firstLine="567"/>
        <w:jc w:val="both"/>
        <w:rPr>
          <w:rFonts w:ascii="Times New Roman" w:eastAsia="Times New Roman" w:hAnsi="Times New Roman" w:cs="Times New Roman"/>
          <w:color w:val="000000"/>
          <w:sz w:val="28"/>
          <w:szCs w:val="28"/>
          <w:highlight w:val="white"/>
        </w:rPr>
      </w:pPr>
      <w:r w:rsidRPr="00484CB2">
        <w:rPr>
          <w:rFonts w:ascii="Times New Roman" w:eastAsia="Times New Roman" w:hAnsi="Times New Roman" w:cs="Times New Roman"/>
          <w:color w:val="000000"/>
          <w:sz w:val="28"/>
          <w:szCs w:val="28"/>
          <w:highlight w:val="white"/>
        </w:rPr>
        <w:t>Весь процесс организации практики обучающихся сопровождается специалистами</w:t>
      </w:r>
      <w:r w:rsidR="00A86E60">
        <w:rPr>
          <w:rFonts w:ascii="Times New Roman" w:eastAsia="Times New Roman" w:hAnsi="Times New Roman" w:cs="Times New Roman"/>
          <w:color w:val="000000"/>
          <w:sz w:val="28"/>
          <w:szCs w:val="28"/>
          <w:highlight w:val="white"/>
        </w:rPr>
        <w:t xml:space="preserve"> института высшего образования</w:t>
      </w:r>
      <w:r w:rsidRPr="00484CB2">
        <w:rPr>
          <w:rFonts w:ascii="Times New Roman" w:eastAsia="Times New Roman" w:hAnsi="Times New Roman" w:cs="Times New Roman"/>
          <w:color w:val="000000"/>
          <w:sz w:val="28"/>
          <w:szCs w:val="28"/>
          <w:highlight w:val="white"/>
        </w:rPr>
        <w:t xml:space="preserve"> и преподавателями Академии, что позволяет максимально учесть, как возможности и интересы каждого обучающегося, так и запросы работодателей.</w:t>
      </w:r>
    </w:p>
    <w:p w:rsidR="00484CB2" w:rsidRPr="00484CB2" w:rsidRDefault="00484CB2" w:rsidP="00484CB2">
      <w:pPr>
        <w:spacing w:after="0" w:line="240" w:lineRule="auto"/>
        <w:ind w:firstLine="567"/>
        <w:jc w:val="both"/>
        <w:rPr>
          <w:rFonts w:ascii="Times New Roman" w:eastAsia="Times New Roman" w:hAnsi="Times New Roman" w:cs="Times New Roman"/>
          <w:color w:val="000000"/>
          <w:sz w:val="28"/>
          <w:szCs w:val="28"/>
          <w:highlight w:val="white"/>
        </w:rPr>
      </w:pPr>
      <w:r w:rsidRPr="00484CB2">
        <w:rPr>
          <w:rFonts w:ascii="Times New Roman" w:eastAsia="Times New Roman" w:hAnsi="Times New Roman" w:cs="Times New Roman"/>
          <w:color w:val="000000"/>
          <w:sz w:val="28"/>
          <w:szCs w:val="28"/>
          <w:highlight w:val="white"/>
        </w:rPr>
        <w:t xml:space="preserve">Основными партнерами Академии по организации практики являются: государственные и муниципальные органы (Администрация Главы Республики Коми, Государственный Совет Республики Коми, Министерства Республики Коми, Администрации городов и районов Республики Коми и.т.д.), правоохранительные органы (Министерство внутренних дел Республики Коми, Прокуратура Республики Коми, Следственный комитет Российской Федерации), судебные органы (Конституционный суд Республики Коми, Верховный суд Республики Коми, городские и районные суды, мировые судьи), крупнейшие коммерческие организации (ОАО «Комитекс», АО «Монди Сыктывкарский ЛПК», ПАО «Т Плюс», ООО ПО </w:t>
      </w:r>
      <w:r w:rsidR="00A86E60">
        <w:rPr>
          <w:rFonts w:ascii="Times New Roman" w:eastAsia="Times New Roman" w:hAnsi="Times New Roman" w:cs="Times New Roman"/>
          <w:color w:val="000000"/>
          <w:sz w:val="28"/>
          <w:szCs w:val="28"/>
          <w:highlight w:val="white"/>
        </w:rPr>
        <w:t>«</w:t>
      </w:r>
      <w:r w:rsidRPr="00484CB2">
        <w:rPr>
          <w:rFonts w:ascii="Times New Roman" w:eastAsia="Times New Roman" w:hAnsi="Times New Roman" w:cs="Times New Roman"/>
          <w:color w:val="000000"/>
          <w:sz w:val="28"/>
          <w:szCs w:val="28"/>
          <w:highlight w:val="white"/>
        </w:rPr>
        <w:t>Сыктывкарский металлообрабатывающий завод</w:t>
      </w:r>
      <w:r w:rsidR="00A86E60">
        <w:rPr>
          <w:rFonts w:ascii="Times New Roman" w:eastAsia="Times New Roman" w:hAnsi="Times New Roman" w:cs="Times New Roman"/>
          <w:color w:val="000000"/>
          <w:sz w:val="28"/>
          <w:szCs w:val="28"/>
          <w:highlight w:val="white"/>
        </w:rPr>
        <w:t>»</w:t>
      </w:r>
      <w:r w:rsidRPr="00484CB2">
        <w:rPr>
          <w:rFonts w:ascii="Times New Roman" w:eastAsia="Times New Roman" w:hAnsi="Times New Roman" w:cs="Times New Roman"/>
          <w:color w:val="000000"/>
          <w:sz w:val="28"/>
          <w:szCs w:val="28"/>
          <w:highlight w:val="white"/>
        </w:rPr>
        <w:t>) и другие общественные, коммерческие и некоммерческие предприятия, учреждения и организации.</w:t>
      </w:r>
    </w:p>
    <w:p w:rsidR="00F55266" w:rsidRDefault="00F55266" w:rsidP="008D6E1D">
      <w:pPr>
        <w:spacing w:after="0" w:line="240" w:lineRule="auto"/>
        <w:jc w:val="center"/>
        <w:rPr>
          <w:rFonts w:ascii="Times New Roman" w:eastAsia="Times New Roman" w:hAnsi="Times New Roman" w:cs="Times New Roman"/>
          <w:i/>
          <w:color w:val="000000"/>
          <w:sz w:val="28"/>
          <w:szCs w:val="28"/>
          <w:highlight w:val="white"/>
        </w:rPr>
      </w:pPr>
    </w:p>
    <w:p w:rsidR="008D6E1D" w:rsidRPr="008D6E1D" w:rsidRDefault="008D6E1D" w:rsidP="008D6E1D">
      <w:pPr>
        <w:spacing w:after="0" w:line="240" w:lineRule="auto"/>
        <w:jc w:val="center"/>
        <w:rPr>
          <w:rFonts w:ascii="Times New Roman" w:eastAsia="Times New Roman" w:hAnsi="Times New Roman" w:cs="Times New Roman"/>
          <w:i/>
          <w:color w:val="000000"/>
          <w:sz w:val="28"/>
          <w:szCs w:val="28"/>
          <w:highlight w:val="white"/>
        </w:rPr>
      </w:pPr>
      <w:r w:rsidRPr="008D6E1D">
        <w:rPr>
          <w:rFonts w:ascii="Times New Roman" w:eastAsia="Times New Roman" w:hAnsi="Times New Roman" w:cs="Times New Roman"/>
          <w:i/>
          <w:color w:val="000000"/>
          <w:sz w:val="28"/>
          <w:szCs w:val="28"/>
          <w:highlight w:val="white"/>
        </w:rPr>
        <w:t>Государственная итоговая аттестация</w:t>
      </w:r>
    </w:p>
    <w:p w:rsidR="008D6E1D" w:rsidRDefault="008D6E1D" w:rsidP="00484CB2">
      <w:pPr>
        <w:spacing w:after="0" w:line="240" w:lineRule="auto"/>
        <w:ind w:firstLine="567"/>
        <w:jc w:val="both"/>
        <w:rPr>
          <w:rFonts w:ascii="Times New Roman" w:eastAsia="Times New Roman" w:hAnsi="Times New Roman" w:cs="Times New Roman"/>
          <w:color w:val="000000"/>
          <w:sz w:val="28"/>
          <w:szCs w:val="28"/>
          <w:highlight w:val="white"/>
        </w:rPr>
      </w:pPr>
    </w:p>
    <w:p w:rsidR="00CF2283" w:rsidRDefault="00CF2283" w:rsidP="00484CB2">
      <w:pPr>
        <w:spacing w:after="0" w:line="240" w:lineRule="auto"/>
        <w:ind w:firstLine="567"/>
        <w:jc w:val="both"/>
        <w:rPr>
          <w:rFonts w:ascii="Times New Roman" w:hAnsi="Times New Roman" w:cs="Times New Roman"/>
          <w:sz w:val="28"/>
          <w:szCs w:val="28"/>
        </w:rPr>
      </w:pPr>
      <w:r w:rsidRPr="00484CB2">
        <w:rPr>
          <w:rFonts w:ascii="Times New Roman" w:eastAsia="Times New Roman" w:hAnsi="Times New Roman" w:cs="Times New Roman"/>
          <w:color w:val="000000"/>
          <w:sz w:val="28"/>
          <w:szCs w:val="28"/>
          <w:highlight w:val="white"/>
        </w:rPr>
        <w:t>Государственная итоговая аттестация является завершающим этапом подготовки обучающихся и проводится государственными экзаменационными комиссиями, создаваемыми по ка</w:t>
      </w:r>
      <w:r w:rsidR="00A86E60">
        <w:rPr>
          <w:rFonts w:ascii="Times New Roman" w:eastAsia="Times New Roman" w:hAnsi="Times New Roman" w:cs="Times New Roman"/>
          <w:color w:val="000000"/>
          <w:sz w:val="28"/>
          <w:szCs w:val="28"/>
          <w:highlight w:val="white"/>
        </w:rPr>
        <w:t xml:space="preserve">ждой образовательной программе. </w:t>
      </w:r>
      <w:r w:rsidR="005307FE" w:rsidRPr="00484CB2">
        <w:rPr>
          <w:rFonts w:ascii="Times New Roman" w:eastAsia="Times New Roman" w:hAnsi="Times New Roman" w:cs="Times New Roman"/>
          <w:color w:val="000000"/>
          <w:sz w:val="28"/>
          <w:szCs w:val="28"/>
          <w:highlight w:val="white"/>
        </w:rPr>
        <w:t>Работа государственных экзаменационных комиссий (далее</w:t>
      </w:r>
      <w:r w:rsidR="005307FE">
        <w:rPr>
          <w:rFonts w:ascii="Times New Roman" w:hAnsi="Times New Roman" w:cs="Times New Roman"/>
          <w:sz w:val="28"/>
          <w:szCs w:val="28"/>
        </w:rPr>
        <w:t xml:space="preserve"> – ГЭК)</w:t>
      </w:r>
      <w:r w:rsidR="005307FE" w:rsidRPr="00376959">
        <w:rPr>
          <w:rFonts w:ascii="Times New Roman" w:hAnsi="Times New Roman" w:cs="Times New Roman"/>
          <w:sz w:val="28"/>
          <w:szCs w:val="28"/>
        </w:rPr>
        <w:t xml:space="preserve"> бы</w:t>
      </w:r>
      <w:r w:rsidR="005307FE">
        <w:rPr>
          <w:rFonts w:ascii="Times New Roman" w:hAnsi="Times New Roman" w:cs="Times New Roman"/>
          <w:sz w:val="28"/>
          <w:szCs w:val="28"/>
        </w:rPr>
        <w:t>ла организована в соответствии</w:t>
      </w:r>
      <w:r w:rsidR="005307FE" w:rsidRPr="00376959">
        <w:rPr>
          <w:rFonts w:ascii="Times New Roman" w:hAnsi="Times New Roman" w:cs="Times New Roman"/>
          <w:sz w:val="28"/>
          <w:szCs w:val="28"/>
        </w:rPr>
        <w:t xml:space="preserve"> с требованиями Порядка организации проведения государственной итоговой аттестации</w:t>
      </w:r>
      <w:r w:rsidR="005307FE">
        <w:rPr>
          <w:rFonts w:ascii="Times New Roman" w:hAnsi="Times New Roman" w:cs="Times New Roman"/>
          <w:sz w:val="28"/>
          <w:szCs w:val="28"/>
        </w:rPr>
        <w:t xml:space="preserve"> и регламента работы комиссии.</w:t>
      </w:r>
    </w:p>
    <w:p w:rsidR="00484CB2" w:rsidRDefault="00484CB2" w:rsidP="00484CB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Сложившиеся партнерские отношения между образовательным учреждением и будущими работодателями позволяют вести прямой диалог </w:t>
      </w:r>
      <w:r w:rsidRPr="009E5993">
        <w:rPr>
          <w:rFonts w:ascii="Times New Roman" w:hAnsi="Times New Roman" w:cs="Times New Roman"/>
          <w:sz w:val="28"/>
          <w:szCs w:val="28"/>
        </w:rPr>
        <w:t>о качестве п</w:t>
      </w:r>
      <w:r>
        <w:rPr>
          <w:rFonts w:ascii="Times New Roman" w:hAnsi="Times New Roman" w:cs="Times New Roman"/>
          <w:sz w:val="28"/>
          <w:szCs w:val="28"/>
        </w:rPr>
        <w:t xml:space="preserve">одготовки обучающихся (профессиональных компетенциях) и потребностях </w:t>
      </w:r>
      <w:r>
        <w:rPr>
          <w:rFonts w:ascii="Times New Roman" w:hAnsi="Times New Roman" w:cs="Times New Roman"/>
          <w:sz w:val="28"/>
          <w:szCs w:val="28"/>
        </w:rPr>
        <w:lastRenderedPageBreak/>
        <w:t xml:space="preserve">работодателей (желаемых практических навыках и умений), что позволяет оперативно вносить изменения в </w:t>
      </w:r>
      <w:r w:rsidRPr="009E5993">
        <w:rPr>
          <w:rFonts w:ascii="Times New Roman" w:hAnsi="Times New Roman" w:cs="Times New Roman"/>
          <w:sz w:val="28"/>
          <w:szCs w:val="28"/>
        </w:rPr>
        <w:t>уч</w:t>
      </w:r>
      <w:r>
        <w:rPr>
          <w:rFonts w:ascii="Times New Roman" w:hAnsi="Times New Roman" w:cs="Times New Roman"/>
          <w:sz w:val="28"/>
          <w:szCs w:val="28"/>
        </w:rPr>
        <w:t>ебные планы, содержание рабочих</w:t>
      </w:r>
      <w:r w:rsidRPr="009E5993">
        <w:rPr>
          <w:rFonts w:ascii="Times New Roman" w:hAnsi="Times New Roman" w:cs="Times New Roman"/>
          <w:sz w:val="28"/>
          <w:szCs w:val="28"/>
        </w:rPr>
        <w:t xml:space="preserve"> программ учебных дисциплин (модуле</w:t>
      </w:r>
      <w:r>
        <w:rPr>
          <w:rFonts w:ascii="Times New Roman" w:hAnsi="Times New Roman" w:cs="Times New Roman"/>
          <w:sz w:val="28"/>
          <w:szCs w:val="28"/>
        </w:rPr>
        <w:t>й) и практик, что дае</w:t>
      </w:r>
      <w:r w:rsidRPr="009E5993">
        <w:rPr>
          <w:rFonts w:ascii="Times New Roman" w:hAnsi="Times New Roman" w:cs="Times New Roman"/>
          <w:sz w:val="28"/>
          <w:szCs w:val="28"/>
        </w:rPr>
        <w:t>т</w:t>
      </w:r>
      <w:r>
        <w:rPr>
          <w:rFonts w:ascii="Times New Roman" w:hAnsi="Times New Roman" w:cs="Times New Roman"/>
          <w:sz w:val="28"/>
          <w:szCs w:val="28"/>
        </w:rPr>
        <w:t xml:space="preserve"> возможность подготовить действительно востребованных специалистов на рынке труда.</w:t>
      </w:r>
    </w:p>
    <w:p w:rsidR="00B045E0" w:rsidRDefault="00B045E0" w:rsidP="00484CB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Особенностью проведения государственной итоговой аттестации в 2020 году была организация ее прохождения с использованием дистанционных образовательных технологий: экзаменационные материалы были размещены на образовательном портале КРАГСиУ, наблюдение комиссией за прохождением государственных аттестационных испытаний проходило посредством виде</w:t>
      </w:r>
      <w:r w:rsidR="00134A47">
        <w:rPr>
          <w:rFonts w:ascii="Times New Roman" w:hAnsi="Times New Roman" w:cs="Times New Roman"/>
          <w:sz w:val="28"/>
          <w:szCs w:val="28"/>
        </w:rPr>
        <w:t>о</w:t>
      </w:r>
      <w:r>
        <w:rPr>
          <w:rFonts w:ascii="Times New Roman" w:hAnsi="Times New Roman" w:cs="Times New Roman"/>
          <w:sz w:val="28"/>
          <w:szCs w:val="28"/>
        </w:rPr>
        <w:t xml:space="preserve">конференцсвязи. </w:t>
      </w:r>
    </w:p>
    <w:p w:rsidR="00A86E60" w:rsidRDefault="00A86E60" w:rsidP="00484CB2">
      <w:pPr>
        <w:spacing w:after="0" w:line="240" w:lineRule="auto"/>
        <w:ind w:firstLine="567"/>
        <w:jc w:val="both"/>
        <w:rPr>
          <w:rFonts w:ascii="Times New Roman" w:hAnsi="Times New Roman" w:cs="Times New Roman"/>
          <w:sz w:val="28"/>
          <w:szCs w:val="28"/>
        </w:rPr>
      </w:pPr>
    </w:p>
    <w:p w:rsidR="00A86E60" w:rsidRPr="00394D88" w:rsidRDefault="00A86E60" w:rsidP="00A86E60">
      <w:pPr>
        <w:spacing w:after="0" w:line="240" w:lineRule="auto"/>
        <w:ind w:firstLine="567"/>
        <w:jc w:val="right"/>
        <w:rPr>
          <w:rFonts w:ascii="Times New Roman" w:hAnsi="Times New Roman" w:cs="Times New Roman"/>
          <w:i/>
          <w:sz w:val="24"/>
          <w:szCs w:val="28"/>
        </w:rPr>
      </w:pPr>
      <w:r w:rsidRPr="00394D88">
        <w:rPr>
          <w:rFonts w:ascii="Times New Roman" w:hAnsi="Times New Roman" w:cs="Times New Roman"/>
          <w:i/>
          <w:sz w:val="24"/>
          <w:szCs w:val="28"/>
        </w:rPr>
        <w:t xml:space="preserve">Информационная справка </w:t>
      </w:r>
      <w:r>
        <w:rPr>
          <w:rFonts w:ascii="Times New Roman" w:hAnsi="Times New Roman" w:cs="Times New Roman"/>
          <w:i/>
          <w:sz w:val="24"/>
          <w:szCs w:val="28"/>
        </w:rPr>
        <w:t>9</w:t>
      </w:r>
      <w:r w:rsidRPr="00394D88">
        <w:rPr>
          <w:rFonts w:ascii="Times New Roman" w:hAnsi="Times New Roman" w:cs="Times New Roman"/>
          <w:i/>
          <w:sz w:val="24"/>
          <w:szCs w:val="28"/>
        </w:rPr>
        <w:t>.</w:t>
      </w:r>
    </w:p>
    <w:p w:rsidR="00A86E60" w:rsidRPr="006A0A6A" w:rsidRDefault="00A86E60" w:rsidP="00A86E60">
      <w:pPr>
        <w:spacing w:after="0" w:line="240" w:lineRule="auto"/>
        <w:ind w:firstLine="567"/>
        <w:jc w:val="right"/>
        <w:rPr>
          <w:rFonts w:ascii="Times New Roman" w:hAnsi="Times New Roman" w:cs="Times New Roman"/>
          <w:i/>
          <w:sz w:val="24"/>
          <w:szCs w:val="28"/>
        </w:rPr>
      </w:pPr>
      <w:r>
        <w:rPr>
          <w:rFonts w:ascii="Times New Roman" w:hAnsi="Times New Roman" w:cs="Times New Roman"/>
          <w:i/>
          <w:sz w:val="24"/>
          <w:szCs w:val="28"/>
        </w:rPr>
        <w:t>Количество выпускников по</w:t>
      </w:r>
      <w:r w:rsidRPr="006A0A6A">
        <w:rPr>
          <w:rFonts w:ascii="Times New Roman" w:hAnsi="Times New Roman" w:cs="Times New Roman"/>
          <w:i/>
          <w:sz w:val="24"/>
          <w:szCs w:val="28"/>
        </w:rPr>
        <w:t xml:space="preserve"> образовательны</w:t>
      </w:r>
      <w:r>
        <w:rPr>
          <w:rFonts w:ascii="Times New Roman" w:hAnsi="Times New Roman" w:cs="Times New Roman"/>
          <w:i/>
          <w:sz w:val="24"/>
          <w:szCs w:val="28"/>
        </w:rPr>
        <w:t xml:space="preserve">м </w:t>
      </w:r>
      <w:r w:rsidRPr="006A0A6A">
        <w:rPr>
          <w:rFonts w:ascii="Times New Roman" w:hAnsi="Times New Roman" w:cs="Times New Roman"/>
          <w:i/>
          <w:sz w:val="24"/>
          <w:szCs w:val="28"/>
        </w:rPr>
        <w:t>программ</w:t>
      </w:r>
      <w:r>
        <w:rPr>
          <w:rFonts w:ascii="Times New Roman" w:hAnsi="Times New Roman" w:cs="Times New Roman"/>
          <w:i/>
          <w:sz w:val="24"/>
          <w:szCs w:val="28"/>
        </w:rPr>
        <w:t>ам</w:t>
      </w:r>
      <w:r w:rsidRPr="006A0A6A">
        <w:rPr>
          <w:rFonts w:ascii="Times New Roman" w:hAnsi="Times New Roman" w:cs="Times New Roman"/>
          <w:i/>
          <w:sz w:val="24"/>
          <w:szCs w:val="28"/>
        </w:rPr>
        <w:t xml:space="preserve"> бакалавр</w:t>
      </w:r>
      <w:r>
        <w:rPr>
          <w:rFonts w:ascii="Times New Roman" w:hAnsi="Times New Roman" w:cs="Times New Roman"/>
          <w:i/>
          <w:sz w:val="24"/>
          <w:szCs w:val="28"/>
        </w:rPr>
        <w:t>иата</w:t>
      </w:r>
    </w:p>
    <w:tbl>
      <w:tblPr>
        <w:tblStyle w:val="a4"/>
        <w:tblW w:w="9634" w:type="dxa"/>
        <w:tblLook w:val="04A0" w:firstRow="1" w:lastRow="0" w:firstColumn="1" w:lastColumn="0" w:noHBand="0" w:noVBand="1"/>
      </w:tblPr>
      <w:tblGrid>
        <w:gridCol w:w="5240"/>
        <w:gridCol w:w="1418"/>
        <w:gridCol w:w="1417"/>
        <w:gridCol w:w="1559"/>
      </w:tblGrid>
      <w:tr w:rsidR="00A86E60" w:rsidRPr="00582438" w:rsidTr="00D578F6">
        <w:tc>
          <w:tcPr>
            <w:tcW w:w="5240" w:type="dxa"/>
            <w:vAlign w:val="center"/>
          </w:tcPr>
          <w:p w:rsidR="00A86E60" w:rsidRDefault="00A86E60" w:rsidP="00134A47">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Направление подготовки/</w:t>
            </w:r>
          </w:p>
          <w:p w:rsidR="00A86E60" w:rsidRPr="00582438" w:rsidRDefault="00134A47" w:rsidP="00134A47">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Форма обучения</w:t>
            </w:r>
          </w:p>
        </w:tc>
        <w:tc>
          <w:tcPr>
            <w:tcW w:w="1418" w:type="dxa"/>
            <w:vAlign w:val="center"/>
          </w:tcPr>
          <w:p w:rsidR="00A86E60" w:rsidRPr="00582438" w:rsidRDefault="00A86E60" w:rsidP="00134A47">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201</w:t>
            </w:r>
            <w:r w:rsidR="00134A47">
              <w:rPr>
                <w:rFonts w:ascii="Times New Roman" w:hAnsi="Times New Roman" w:cs="Times New Roman"/>
                <w:b/>
                <w:sz w:val="24"/>
                <w:szCs w:val="28"/>
              </w:rPr>
              <w:t>7</w:t>
            </w:r>
            <w:r w:rsidRPr="00582438">
              <w:rPr>
                <w:rFonts w:ascii="Times New Roman" w:hAnsi="Times New Roman" w:cs="Times New Roman"/>
                <w:b/>
                <w:sz w:val="24"/>
                <w:szCs w:val="28"/>
              </w:rPr>
              <w:t>/201</w:t>
            </w:r>
            <w:r w:rsidR="00134A47">
              <w:rPr>
                <w:rFonts w:ascii="Times New Roman" w:hAnsi="Times New Roman" w:cs="Times New Roman"/>
                <w:b/>
                <w:sz w:val="24"/>
                <w:szCs w:val="28"/>
              </w:rPr>
              <w:t>8</w:t>
            </w:r>
          </w:p>
        </w:tc>
        <w:tc>
          <w:tcPr>
            <w:tcW w:w="1417" w:type="dxa"/>
            <w:vAlign w:val="center"/>
          </w:tcPr>
          <w:p w:rsidR="00A86E60" w:rsidRPr="00582438" w:rsidRDefault="00134A47" w:rsidP="00134A47">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2018/2019</w:t>
            </w:r>
          </w:p>
        </w:tc>
        <w:tc>
          <w:tcPr>
            <w:tcW w:w="1559" w:type="dxa"/>
            <w:vAlign w:val="center"/>
          </w:tcPr>
          <w:p w:rsidR="00A86E60" w:rsidRPr="00582438" w:rsidRDefault="00134A47" w:rsidP="00134A47">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2019/2020</w:t>
            </w:r>
          </w:p>
        </w:tc>
      </w:tr>
      <w:tr w:rsidR="00A86E60" w:rsidRPr="009E1089" w:rsidTr="00D578F6">
        <w:tc>
          <w:tcPr>
            <w:tcW w:w="9634" w:type="dxa"/>
            <w:gridSpan w:val="4"/>
            <w:vAlign w:val="center"/>
          </w:tcPr>
          <w:p w:rsidR="00A86E60" w:rsidRPr="009E1089" w:rsidRDefault="00A86E60" w:rsidP="00134A47">
            <w:pPr>
              <w:tabs>
                <w:tab w:val="left" w:pos="993"/>
              </w:tabs>
              <w:rPr>
                <w:rFonts w:ascii="Times New Roman" w:hAnsi="Times New Roman" w:cs="Times New Roman"/>
                <w:b/>
                <w:i/>
                <w:sz w:val="24"/>
                <w:szCs w:val="28"/>
              </w:rPr>
            </w:pPr>
            <w:r w:rsidRPr="009E1089">
              <w:rPr>
                <w:rFonts w:ascii="Times New Roman" w:hAnsi="Times New Roman" w:cs="Times New Roman"/>
                <w:i/>
                <w:sz w:val="24"/>
                <w:szCs w:val="28"/>
              </w:rPr>
              <w:t>38.03.01 Экономика</w:t>
            </w:r>
            <w:r>
              <w:rPr>
                <w:rFonts w:ascii="Times New Roman" w:hAnsi="Times New Roman" w:cs="Times New Roman"/>
                <w:i/>
                <w:sz w:val="24"/>
                <w:szCs w:val="28"/>
              </w:rPr>
              <w:t xml:space="preserve"> </w:t>
            </w:r>
          </w:p>
        </w:tc>
      </w:tr>
      <w:tr w:rsidR="00A86E60" w:rsidRPr="00582438" w:rsidTr="00D578F6">
        <w:tc>
          <w:tcPr>
            <w:tcW w:w="5240" w:type="dxa"/>
            <w:vAlign w:val="center"/>
          </w:tcPr>
          <w:p w:rsidR="00A86E60" w:rsidRPr="008D6E1D" w:rsidRDefault="00A86E60" w:rsidP="00134A47">
            <w:pPr>
              <w:tabs>
                <w:tab w:val="left" w:pos="993"/>
              </w:tabs>
              <w:jc w:val="right"/>
              <w:rPr>
                <w:rFonts w:ascii="Times New Roman" w:hAnsi="Times New Roman" w:cs="Times New Roman"/>
                <w:sz w:val="24"/>
                <w:szCs w:val="28"/>
              </w:rPr>
            </w:pPr>
            <w:r>
              <w:rPr>
                <w:rFonts w:ascii="Times New Roman" w:hAnsi="Times New Roman" w:cs="Times New Roman"/>
                <w:sz w:val="24"/>
                <w:szCs w:val="28"/>
              </w:rPr>
              <w:t>Очная форма</w:t>
            </w:r>
          </w:p>
        </w:tc>
        <w:tc>
          <w:tcPr>
            <w:tcW w:w="1418" w:type="dxa"/>
            <w:vAlign w:val="center"/>
          </w:tcPr>
          <w:p w:rsidR="00A86E60" w:rsidRPr="00DE6124" w:rsidRDefault="00CE35E8" w:rsidP="00134A47">
            <w:pPr>
              <w:tabs>
                <w:tab w:val="left" w:pos="993"/>
              </w:tabs>
              <w:jc w:val="center"/>
              <w:rPr>
                <w:rFonts w:ascii="Times New Roman" w:hAnsi="Times New Roman" w:cs="Times New Roman"/>
                <w:sz w:val="24"/>
                <w:szCs w:val="28"/>
              </w:rPr>
            </w:pPr>
            <w:r>
              <w:rPr>
                <w:rFonts w:ascii="Times New Roman" w:hAnsi="Times New Roman" w:cs="Times New Roman"/>
                <w:sz w:val="24"/>
                <w:szCs w:val="28"/>
              </w:rPr>
              <w:t>6</w:t>
            </w:r>
          </w:p>
        </w:tc>
        <w:tc>
          <w:tcPr>
            <w:tcW w:w="1417" w:type="dxa"/>
            <w:vAlign w:val="center"/>
          </w:tcPr>
          <w:p w:rsidR="00A86E60" w:rsidRPr="00DE6124" w:rsidRDefault="00134A47" w:rsidP="00134A47">
            <w:pPr>
              <w:tabs>
                <w:tab w:val="left" w:pos="993"/>
              </w:tabs>
              <w:jc w:val="center"/>
              <w:rPr>
                <w:rFonts w:ascii="Times New Roman" w:hAnsi="Times New Roman" w:cs="Times New Roman"/>
                <w:sz w:val="24"/>
                <w:szCs w:val="28"/>
              </w:rPr>
            </w:pPr>
            <w:r>
              <w:rPr>
                <w:rFonts w:ascii="Times New Roman" w:hAnsi="Times New Roman" w:cs="Times New Roman"/>
                <w:sz w:val="24"/>
                <w:szCs w:val="28"/>
              </w:rPr>
              <w:t xml:space="preserve"> 0</w:t>
            </w:r>
          </w:p>
        </w:tc>
        <w:tc>
          <w:tcPr>
            <w:tcW w:w="1559" w:type="dxa"/>
            <w:vAlign w:val="center"/>
          </w:tcPr>
          <w:p w:rsidR="00A86E60" w:rsidRPr="00DE6124" w:rsidRDefault="00134A47" w:rsidP="00134A47">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r>
      <w:tr w:rsidR="00A86E60" w:rsidRPr="00582438" w:rsidTr="00D578F6">
        <w:tc>
          <w:tcPr>
            <w:tcW w:w="5240" w:type="dxa"/>
            <w:vAlign w:val="center"/>
          </w:tcPr>
          <w:p w:rsidR="00A86E60" w:rsidRDefault="00A86E60" w:rsidP="00134A47">
            <w:pPr>
              <w:tabs>
                <w:tab w:val="left" w:pos="993"/>
              </w:tabs>
              <w:jc w:val="right"/>
              <w:rPr>
                <w:rFonts w:ascii="Times New Roman" w:hAnsi="Times New Roman" w:cs="Times New Roman"/>
                <w:sz w:val="24"/>
                <w:szCs w:val="28"/>
              </w:rPr>
            </w:pPr>
            <w:r>
              <w:rPr>
                <w:rFonts w:ascii="Times New Roman" w:hAnsi="Times New Roman" w:cs="Times New Roman"/>
                <w:sz w:val="24"/>
                <w:szCs w:val="28"/>
              </w:rPr>
              <w:t>Заочная форма</w:t>
            </w:r>
          </w:p>
        </w:tc>
        <w:tc>
          <w:tcPr>
            <w:tcW w:w="1418" w:type="dxa"/>
            <w:vAlign w:val="center"/>
          </w:tcPr>
          <w:p w:rsidR="00A86E60" w:rsidRPr="00DE6124" w:rsidRDefault="00CE35E8" w:rsidP="00134A47">
            <w:pPr>
              <w:tabs>
                <w:tab w:val="left" w:pos="993"/>
              </w:tabs>
              <w:jc w:val="center"/>
              <w:rPr>
                <w:rFonts w:ascii="Times New Roman" w:hAnsi="Times New Roman" w:cs="Times New Roman"/>
                <w:sz w:val="24"/>
                <w:szCs w:val="28"/>
              </w:rPr>
            </w:pPr>
            <w:r>
              <w:rPr>
                <w:rFonts w:ascii="Times New Roman" w:hAnsi="Times New Roman" w:cs="Times New Roman"/>
                <w:sz w:val="24"/>
                <w:szCs w:val="28"/>
              </w:rPr>
              <w:t>17</w:t>
            </w:r>
          </w:p>
        </w:tc>
        <w:tc>
          <w:tcPr>
            <w:tcW w:w="1417" w:type="dxa"/>
            <w:vAlign w:val="center"/>
          </w:tcPr>
          <w:p w:rsidR="00A86E60" w:rsidRPr="00DE6124" w:rsidRDefault="00134A47" w:rsidP="00134A47">
            <w:pPr>
              <w:tabs>
                <w:tab w:val="left" w:pos="993"/>
              </w:tabs>
              <w:jc w:val="center"/>
              <w:rPr>
                <w:rFonts w:ascii="Times New Roman" w:hAnsi="Times New Roman" w:cs="Times New Roman"/>
                <w:sz w:val="24"/>
                <w:szCs w:val="28"/>
              </w:rPr>
            </w:pPr>
            <w:r>
              <w:rPr>
                <w:rFonts w:ascii="Times New Roman" w:hAnsi="Times New Roman" w:cs="Times New Roman"/>
                <w:sz w:val="24"/>
                <w:szCs w:val="28"/>
              </w:rPr>
              <w:t>29</w:t>
            </w:r>
          </w:p>
        </w:tc>
        <w:tc>
          <w:tcPr>
            <w:tcW w:w="1559" w:type="dxa"/>
            <w:vAlign w:val="center"/>
          </w:tcPr>
          <w:p w:rsidR="00A86E60" w:rsidRPr="00DE6124" w:rsidRDefault="00134A47" w:rsidP="00134A47">
            <w:pPr>
              <w:tabs>
                <w:tab w:val="left" w:pos="993"/>
              </w:tabs>
              <w:jc w:val="center"/>
              <w:rPr>
                <w:rFonts w:ascii="Times New Roman" w:hAnsi="Times New Roman" w:cs="Times New Roman"/>
                <w:sz w:val="24"/>
                <w:szCs w:val="28"/>
              </w:rPr>
            </w:pPr>
            <w:r>
              <w:rPr>
                <w:rFonts w:ascii="Times New Roman" w:hAnsi="Times New Roman" w:cs="Times New Roman"/>
                <w:sz w:val="24"/>
                <w:szCs w:val="28"/>
              </w:rPr>
              <w:t>6</w:t>
            </w:r>
          </w:p>
        </w:tc>
      </w:tr>
      <w:tr w:rsidR="00A86E60" w:rsidRPr="009E1089" w:rsidTr="00D578F6">
        <w:tc>
          <w:tcPr>
            <w:tcW w:w="9634" w:type="dxa"/>
            <w:gridSpan w:val="4"/>
            <w:vAlign w:val="center"/>
          </w:tcPr>
          <w:p w:rsidR="00A86E60" w:rsidRPr="00DE6124" w:rsidRDefault="00A86E60" w:rsidP="00134A47">
            <w:pPr>
              <w:tabs>
                <w:tab w:val="left" w:pos="993"/>
              </w:tabs>
              <w:rPr>
                <w:rFonts w:ascii="Times New Roman" w:hAnsi="Times New Roman" w:cs="Times New Roman"/>
                <w:i/>
                <w:sz w:val="24"/>
                <w:szCs w:val="28"/>
              </w:rPr>
            </w:pPr>
            <w:r w:rsidRPr="009E1089">
              <w:rPr>
                <w:rFonts w:ascii="Times New Roman" w:hAnsi="Times New Roman" w:cs="Times New Roman"/>
                <w:i/>
                <w:sz w:val="24"/>
                <w:szCs w:val="28"/>
              </w:rPr>
              <w:t>38.03.02 Менеджмент</w:t>
            </w:r>
            <w:r>
              <w:rPr>
                <w:rFonts w:ascii="Times New Roman" w:hAnsi="Times New Roman" w:cs="Times New Roman"/>
                <w:i/>
                <w:sz w:val="24"/>
                <w:szCs w:val="28"/>
              </w:rPr>
              <w:t xml:space="preserve">  </w:t>
            </w:r>
          </w:p>
        </w:tc>
      </w:tr>
      <w:tr w:rsidR="00A86E60" w:rsidRPr="00582438" w:rsidTr="00D578F6">
        <w:tc>
          <w:tcPr>
            <w:tcW w:w="5240" w:type="dxa"/>
            <w:vAlign w:val="center"/>
          </w:tcPr>
          <w:p w:rsidR="00A86E60" w:rsidRPr="008D6E1D" w:rsidRDefault="00A86E60" w:rsidP="00A86E60">
            <w:pPr>
              <w:tabs>
                <w:tab w:val="left" w:pos="993"/>
              </w:tabs>
              <w:jc w:val="right"/>
              <w:rPr>
                <w:rFonts w:ascii="Times New Roman" w:hAnsi="Times New Roman" w:cs="Times New Roman"/>
                <w:sz w:val="24"/>
                <w:szCs w:val="28"/>
              </w:rPr>
            </w:pPr>
            <w:r>
              <w:rPr>
                <w:rFonts w:ascii="Times New Roman" w:hAnsi="Times New Roman" w:cs="Times New Roman"/>
                <w:sz w:val="24"/>
                <w:szCs w:val="28"/>
              </w:rPr>
              <w:t>Очная форма</w:t>
            </w:r>
          </w:p>
        </w:tc>
        <w:tc>
          <w:tcPr>
            <w:tcW w:w="1418" w:type="dxa"/>
            <w:vAlign w:val="center"/>
          </w:tcPr>
          <w:p w:rsidR="00A86E60" w:rsidRPr="00DE6124" w:rsidRDefault="00CE35E8"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9</w:t>
            </w:r>
          </w:p>
        </w:tc>
        <w:tc>
          <w:tcPr>
            <w:tcW w:w="1417" w:type="dxa"/>
            <w:vAlign w:val="center"/>
          </w:tcPr>
          <w:p w:rsidR="00A86E60" w:rsidRPr="00DE6124" w:rsidRDefault="00134A47"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c>
          <w:tcPr>
            <w:tcW w:w="1559" w:type="dxa"/>
            <w:vAlign w:val="center"/>
          </w:tcPr>
          <w:p w:rsidR="00A86E60" w:rsidRPr="00DE6124" w:rsidRDefault="00134A47"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r>
      <w:tr w:rsidR="00A86E60" w:rsidRPr="00582438" w:rsidTr="00D578F6">
        <w:tc>
          <w:tcPr>
            <w:tcW w:w="5240" w:type="dxa"/>
            <w:vAlign w:val="center"/>
          </w:tcPr>
          <w:p w:rsidR="00A86E60" w:rsidRDefault="00A86E60" w:rsidP="00A86E60">
            <w:pPr>
              <w:tabs>
                <w:tab w:val="left" w:pos="993"/>
              </w:tabs>
              <w:jc w:val="right"/>
              <w:rPr>
                <w:rFonts w:ascii="Times New Roman" w:hAnsi="Times New Roman" w:cs="Times New Roman"/>
                <w:sz w:val="24"/>
                <w:szCs w:val="28"/>
              </w:rPr>
            </w:pPr>
            <w:r>
              <w:rPr>
                <w:rFonts w:ascii="Times New Roman" w:hAnsi="Times New Roman" w:cs="Times New Roman"/>
                <w:sz w:val="24"/>
                <w:szCs w:val="28"/>
              </w:rPr>
              <w:t>Заочная форма</w:t>
            </w:r>
          </w:p>
        </w:tc>
        <w:tc>
          <w:tcPr>
            <w:tcW w:w="1418" w:type="dxa"/>
            <w:vAlign w:val="center"/>
          </w:tcPr>
          <w:p w:rsidR="00A86E60" w:rsidRPr="00DE6124" w:rsidRDefault="00CE35E8"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6</w:t>
            </w:r>
          </w:p>
        </w:tc>
        <w:tc>
          <w:tcPr>
            <w:tcW w:w="1417" w:type="dxa"/>
            <w:vAlign w:val="center"/>
          </w:tcPr>
          <w:p w:rsidR="00A86E60" w:rsidRPr="00DE6124" w:rsidRDefault="00134A47"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c>
          <w:tcPr>
            <w:tcW w:w="1559" w:type="dxa"/>
            <w:vAlign w:val="center"/>
          </w:tcPr>
          <w:p w:rsidR="00A86E60" w:rsidRPr="00DE6124" w:rsidRDefault="00134A47"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r>
      <w:tr w:rsidR="00A86E60" w:rsidRPr="009E1089" w:rsidTr="00D578F6">
        <w:tc>
          <w:tcPr>
            <w:tcW w:w="9634" w:type="dxa"/>
            <w:gridSpan w:val="4"/>
            <w:vAlign w:val="center"/>
          </w:tcPr>
          <w:p w:rsidR="00A86E60" w:rsidRPr="00DE6124" w:rsidRDefault="00A86E60" w:rsidP="00134A47">
            <w:pPr>
              <w:tabs>
                <w:tab w:val="left" w:pos="993"/>
              </w:tabs>
              <w:rPr>
                <w:rFonts w:ascii="Times New Roman" w:hAnsi="Times New Roman" w:cs="Times New Roman"/>
                <w:i/>
                <w:sz w:val="24"/>
                <w:szCs w:val="28"/>
              </w:rPr>
            </w:pPr>
            <w:r w:rsidRPr="009E1089">
              <w:rPr>
                <w:rFonts w:ascii="Times New Roman" w:hAnsi="Times New Roman" w:cs="Times New Roman"/>
                <w:i/>
                <w:sz w:val="24"/>
                <w:szCs w:val="28"/>
              </w:rPr>
              <w:t>38.03.03 Управление персоналом</w:t>
            </w:r>
            <w:r>
              <w:rPr>
                <w:rFonts w:ascii="Times New Roman" w:hAnsi="Times New Roman" w:cs="Times New Roman"/>
                <w:i/>
                <w:sz w:val="24"/>
                <w:szCs w:val="28"/>
              </w:rPr>
              <w:t xml:space="preserve">  </w:t>
            </w:r>
          </w:p>
        </w:tc>
      </w:tr>
      <w:tr w:rsidR="00A86E60" w:rsidRPr="00582438" w:rsidTr="00D578F6">
        <w:tc>
          <w:tcPr>
            <w:tcW w:w="5240" w:type="dxa"/>
            <w:vAlign w:val="center"/>
          </w:tcPr>
          <w:p w:rsidR="00A86E60" w:rsidRPr="008D6E1D" w:rsidRDefault="00A86E60" w:rsidP="00A86E60">
            <w:pPr>
              <w:tabs>
                <w:tab w:val="left" w:pos="993"/>
              </w:tabs>
              <w:jc w:val="right"/>
              <w:rPr>
                <w:rFonts w:ascii="Times New Roman" w:hAnsi="Times New Roman" w:cs="Times New Roman"/>
                <w:sz w:val="24"/>
                <w:szCs w:val="28"/>
              </w:rPr>
            </w:pPr>
            <w:r>
              <w:rPr>
                <w:rFonts w:ascii="Times New Roman" w:hAnsi="Times New Roman" w:cs="Times New Roman"/>
                <w:sz w:val="24"/>
                <w:szCs w:val="28"/>
              </w:rPr>
              <w:t>Очная форма</w:t>
            </w:r>
          </w:p>
        </w:tc>
        <w:tc>
          <w:tcPr>
            <w:tcW w:w="1418" w:type="dxa"/>
            <w:vAlign w:val="center"/>
          </w:tcPr>
          <w:p w:rsidR="00A86E60" w:rsidRPr="00DE6124" w:rsidRDefault="00CE35E8"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9</w:t>
            </w:r>
          </w:p>
        </w:tc>
        <w:tc>
          <w:tcPr>
            <w:tcW w:w="1417" w:type="dxa"/>
            <w:vAlign w:val="center"/>
          </w:tcPr>
          <w:p w:rsidR="00A86E60" w:rsidRPr="00DE6124" w:rsidRDefault="00134A47"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 xml:space="preserve">19 </w:t>
            </w:r>
          </w:p>
        </w:tc>
        <w:tc>
          <w:tcPr>
            <w:tcW w:w="1559" w:type="dxa"/>
            <w:vAlign w:val="center"/>
          </w:tcPr>
          <w:p w:rsidR="00A86E60" w:rsidRPr="00DE6124" w:rsidRDefault="00134A47"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15</w:t>
            </w:r>
          </w:p>
        </w:tc>
      </w:tr>
      <w:tr w:rsidR="00A86E60" w:rsidRPr="00582438" w:rsidTr="00D578F6">
        <w:tc>
          <w:tcPr>
            <w:tcW w:w="5240" w:type="dxa"/>
            <w:vAlign w:val="center"/>
          </w:tcPr>
          <w:p w:rsidR="00A86E60" w:rsidRDefault="00A86E60" w:rsidP="00A86E60">
            <w:pPr>
              <w:tabs>
                <w:tab w:val="left" w:pos="993"/>
              </w:tabs>
              <w:jc w:val="right"/>
              <w:rPr>
                <w:rFonts w:ascii="Times New Roman" w:hAnsi="Times New Roman" w:cs="Times New Roman"/>
                <w:sz w:val="24"/>
                <w:szCs w:val="28"/>
              </w:rPr>
            </w:pPr>
            <w:r>
              <w:rPr>
                <w:rFonts w:ascii="Times New Roman" w:hAnsi="Times New Roman" w:cs="Times New Roman"/>
                <w:sz w:val="24"/>
                <w:szCs w:val="28"/>
              </w:rPr>
              <w:t>Заочная форма</w:t>
            </w:r>
          </w:p>
        </w:tc>
        <w:tc>
          <w:tcPr>
            <w:tcW w:w="1418" w:type="dxa"/>
            <w:vAlign w:val="center"/>
          </w:tcPr>
          <w:p w:rsidR="00A86E60" w:rsidRPr="00DE6124" w:rsidRDefault="00CE35E8"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6</w:t>
            </w:r>
          </w:p>
        </w:tc>
        <w:tc>
          <w:tcPr>
            <w:tcW w:w="1417" w:type="dxa"/>
            <w:vAlign w:val="center"/>
          </w:tcPr>
          <w:p w:rsidR="00A86E60" w:rsidRPr="00DE6124" w:rsidRDefault="00134A47"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16</w:t>
            </w:r>
          </w:p>
        </w:tc>
        <w:tc>
          <w:tcPr>
            <w:tcW w:w="1559" w:type="dxa"/>
            <w:vAlign w:val="center"/>
          </w:tcPr>
          <w:p w:rsidR="00A86E60" w:rsidRPr="00DE6124" w:rsidRDefault="00134A47"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14</w:t>
            </w:r>
          </w:p>
        </w:tc>
      </w:tr>
      <w:tr w:rsidR="00A86E60" w:rsidRPr="009E1089" w:rsidTr="00D578F6">
        <w:tc>
          <w:tcPr>
            <w:tcW w:w="9634" w:type="dxa"/>
            <w:gridSpan w:val="4"/>
            <w:vAlign w:val="center"/>
          </w:tcPr>
          <w:p w:rsidR="00A86E60" w:rsidRPr="00DE6124" w:rsidRDefault="00A86E60" w:rsidP="00134A47">
            <w:pPr>
              <w:tabs>
                <w:tab w:val="left" w:pos="993"/>
              </w:tabs>
              <w:rPr>
                <w:rFonts w:ascii="Times New Roman" w:hAnsi="Times New Roman" w:cs="Times New Roman"/>
                <w:i/>
                <w:sz w:val="24"/>
                <w:szCs w:val="28"/>
              </w:rPr>
            </w:pPr>
            <w:r w:rsidRPr="009E1089">
              <w:rPr>
                <w:rFonts w:ascii="Times New Roman" w:hAnsi="Times New Roman" w:cs="Times New Roman"/>
                <w:i/>
                <w:sz w:val="24"/>
                <w:szCs w:val="28"/>
              </w:rPr>
              <w:t>38.03.04 Государственное и муниципальное управление</w:t>
            </w:r>
            <w:r>
              <w:rPr>
                <w:rFonts w:ascii="Times New Roman" w:hAnsi="Times New Roman" w:cs="Times New Roman"/>
                <w:i/>
                <w:sz w:val="24"/>
                <w:szCs w:val="28"/>
              </w:rPr>
              <w:t xml:space="preserve"> </w:t>
            </w:r>
          </w:p>
        </w:tc>
      </w:tr>
      <w:tr w:rsidR="00A86E60" w:rsidRPr="00582438" w:rsidTr="00D578F6">
        <w:tc>
          <w:tcPr>
            <w:tcW w:w="5240" w:type="dxa"/>
            <w:vAlign w:val="center"/>
          </w:tcPr>
          <w:p w:rsidR="00A86E60" w:rsidRPr="008D6E1D" w:rsidRDefault="00A86E60" w:rsidP="00A86E60">
            <w:pPr>
              <w:tabs>
                <w:tab w:val="left" w:pos="993"/>
              </w:tabs>
              <w:jc w:val="right"/>
              <w:rPr>
                <w:rFonts w:ascii="Times New Roman" w:hAnsi="Times New Roman" w:cs="Times New Roman"/>
                <w:sz w:val="24"/>
                <w:szCs w:val="28"/>
              </w:rPr>
            </w:pPr>
            <w:r>
              <w:rPr>
                <w:rFonts w:ascii="Times New Roman" w:hAnsi="Times New Roman" w:cs="Times New Roman"/>
                <w:sz w:val="24"/>
                <w:szCs w:val="28"/>
              </w:rPr>
              <w:t>Очная форма</w:t>
            </w:r>
          </w:p>
        </w:tc>
        <w:tc>
          <w:tcPr>
            <w:tcW w:w="1418" w:type="dxa"/>
            <w:vAlign w:val="center"/>
          </w:tcPr>
          <w:p w:rsidR="00A86E60" w:rsidRPr="00DE6124" w:rsidRDefault="00CE35E8"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14</w:t>
            </w:r>
          </w:p>
        </w:tc>
        <w:tc>
          <w:tcPr>
            <w:tcW w:w="1417" w:type="dxa"/>
            <w:vAlign w:val="center"/>
          </w:tcPr>
          <w:p w:rsidR="00A86E60" w:rsidRPr="00DE6124" w:rsidRDefault="00134A47"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23</w:t>
            </w:r>
          </w:p>
        </w:tc>
        <w:tc>
          <w:tcPr>
            <w:tcW w:w="1559" w:type="dxa"/>
            <w:vAlign w:val="center"/>
          </w:tcPr>
          <w:p w:rsidR="00A86E60" w:rsidRPr="00DE6124" w:rsidRDefault="00134A47"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19</w:t>
            </w:r>
          </w:p>
        </w:tc>
      </w:tr>
      <w:tr w:rsidR="00A86E60" w:rsidRPr="00582438" w:rsidTr="00D578F6">
        <w:tc>
          <w:tcPr>
            <w:tcW w:w="5240" w:type="dxa"/>
            <w:vAlign w:val="center"/>
          </w:tcPr>
          <w:p w:rsidR="00A86E60" w:rsidRDefault="00A86E60" w:rsidP="00A86E60">
            <w:pPr>
              <w:tabs>
                <w:tab w:val="left" w:pos="993"/>
              </w:tabs>
              <w:jc w:val="right"/>
              <w:rPr>
                <w:rFonts w:ascii="Times New Roman" w:hAnsi="Times New Roman" w:cs="Times New Roman"/>
                <w:sz w:val="24"/>
                <w:szCs w:val="28"/>
              </w:rPr>
            </w:pPr>
            <w:r>
              <w:rPr>
                <w:rFonts w:ascii="Times New Roman" w:hAnsi="Times New Roman" w:cs="Times New Roman"/>
                <w:sz w:val="24"/>
                <w:szCs w:val="28"/>
              </w:rPr>
              <w:t>Заочная форма</w:t>
            </w:r>
          </w:p>
        </w:tc>
        <w:tc>
          <w:tcPr>
            <w:tcW w:w="1418" w:type="dxa"/>
            <w:vAlign w:val="center"/>
          </w:tcPr>
          <w:p w:rsidR="00A86E60" w:rsidRPr="00DE6124" w:rsidRDefault="00CE35E8"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20</w:t>
            </w:r>
          </w:p>
        </w:tc>
        <w:tc>
          <w:tcPr>
            <w:tcW w:w="1417" w:type="dxa"/>
            <w:vAlign w:val="center"/>
          </w:tcPr>
          <w:p w:rsidR="00A86E60" w:rsidRPr="00DE6124" w:rsidRDefault="00134A47"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27</w:t>
            </w:r>
          </w:p>
        </w:tc>
        <w:tc>
          <w:tcPr>
            <w:tcW w:w="1559" w:type="dxa"/>
            <w:vAlign w:val="center"/>
          </w:tcPr>
          <w:p w:rsidR="00A86E60" w:rsidRPr="00DE6124" w:rsidRDefault="00134A47"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18</w:t>
            </w:r>
          </w:p>
        </w:tc>
      </w:tr>
      <w:tr w:rsidR="00A86E60" w:rsidRPr="009E1089" w:rsidTr="00D578F6">
        <w:tc>
          <w:tcPr>
            <w:tcW w:w="9634" w:type="dxa"/>
            <w:gridSpan w:val="4"/>
            <w:vAlign w:val="center"/>
          </w:tcPr>
          <w:p w:rsidR="00A86E60" w:rsidRPr="00DE6124" w:rsidRDefault="00A86E60" w:rsidP="00134A47">
            <w:pPr>
              <w:tabs>
                <w:tab w:val="left" w:pos="993"/>
              </w:tabs>
              <w:rPr>
                <w:rFonts w:ascii="Times New Roman" w:hAnsi="Times New Roman" w:cs="Times New Roman"/>
                <w:i/>
                <w:sz w:val="24"/>
                <w:szCs w:val="28"/>
              </w:rPr>
            </w:pPr>
            <w:r w:rsidRPr="009E1089">
              <w:rPr>
                <w:rFonts w:ascii="Times New Roman" w:hAnsi="Times New Roman" w:cs="Times New Roman"/>
                <w:i/>
                <w:sz w:val="24"/>
                <w:szCs w:val="28"/>
              </w:rPr>
              <w:t>40.03.01 Юриспруденция</w:t>
            </w:r>
            <w:r>
              <w:rPr>
                <w:rFonts w:ascii="Times New Roman" w:hAnsi="Times New Roman" w:cs="Times New Roman"/>
                <w:i/>
                <w:sz w:val="24"/>
                <w:szCs w:val="28"/>
              </w:rPr>
              <w:t xml:space="preserve">  </w:t>
            </w:r>
          </w:p>
        </w:tc>
      </w:tr>
      <w:tr w:rsidR="00A86E60" w:rsidRPr="00582438" w:rsidTr="00D578F6">
        <w:tc>
          <w:tcPr>
            <w:tcW w:w="5240" w:type="dxa"/>
            <w:vAlign w:val="center"/>
          </w:tcPr>
          <w:p w:rsidR="00A86E60" w:rsidRPr="008D6E1D" w:rsidRDefault="00A86E60" w:rsidP="00A86E60">
            <w:pPr>
              <w:tabs>
                <w:tab w:val="left" w:pos="993"/>
              </w:tabs>
              <w:jc w:val="right"/>
              <w:rPr>
                <w:rFonts w:ascii="Times New Roman" w:hAnsi="Times New Roman" w:cs="Times New Roman"/>
                <w:sz w:val="24"/>
                <w:szCs w:val="28"/>
              </w:rPr>
            </w:pPr>
            <w:r>
              <w:rPr>
                <w:rFonts w:ascii="Times New Roman" w:hAnsi="Times New Roman" w:cs="Times New Roman"/>
                <w:sz w:val="24"/>
                <w:szCs w:val="28"/>
              </w:rPr>
              <w:t>Очная форма</w:t>
            </w:r>
          </w:p>
        </w:tc>
        <w:tc>
          <w:tcPr>
            <w:tcW w:w="1418" w:type="dxa"/>
            <w:vAlign w:val="center"/>
          </w:tcPr>
          <w:p w:rsidR="00A86E60" w:rsidRPr="00DE6124" w:rsidRDefault="00CE35E8"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28</w:t>
            </w:r>
          </w:p>
        </w:tc>
        <w:tc>
          <w:tcPr>
            <w:tcW w:w="1417" w:type="dxa"/>
            <w:vAlign w:val="center"/>
          </w:tcPr>
          <w:p w:rsidR="00A86E60" w:rsidRPr="00DE6124" w:rsidRDefault="00134A47"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 xml:space="preserve">15 </w:t>
            </w:r>
          </w:p>
        </w:tc>
        <w:tc>
          <w:tcPr>
            <w:tcW w:w="1559" w:type="dxa"/>
            <w:vAlign w:val="center"/>
          </w:tcPr>
          <w:p w:rsidR="00A86E60" w:rsidRPr="00DE6124" w:rsidRDefault="00134A47"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22</w:t>
            </w:r>
          </w:p>
        </w:tc>
      </w:tr>
      <w:tr w:rsidR="00A86E60" w:rsidRPr="00582438" w:rsidTr="00D578F6">
        <w:tc>
          <w:tcPr>
            <w:tcW w:w="5240" w:type="dxa"/>
            <w:vAlign w:val="center"/>
          </w:tcPr>
          <w:p w:rsidR="00A86E60" w:rsidRDefault="00A86E60" w:rsidP="00A86E60">
            <w:pPr>
              <w:tabs>
                <w:tab w:val="left" w:pos="993"/>
              </w:tabs>
              <w:jc w:val="right"/>
              <w:rPr>
                <w:rFonts w:ascii="Times New Roman" w:hAnsi="Times New Roman" w:cs="Times New Roman"/>
                <w:sz w:val="24"/>
                <w:szCs w:val="28"/>
              </w:rPr>
            </w:pPr>
            <w:r>
              <w:rPr>
                <w:rFonts w:ascii="Times New Roman" w:hAnsi="Times New Roman" w:cs="Times New Roman"/>
                <w:sz w:val="24"/>
                <w:szCs w:val="28"/>
              </w:rPr>
              <w:t>Заочная форма</w:t>
            </w:r>
          </w:p>
        </w:tc>
        <w:tc>
          <w:tcPr>
            <w:tcW w:w="1418" w:type="dxa"/>
            <w:vAlign w:val="center"/>
          </w:tcPr>
          <w:p w:rsidR="00A86E60" w:rsidRPr="00DE6124" w:rsidRDefault="00CE35E8"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57</w:t>
            </w:r>
          </w:p>
        </w:tc>
        <w:tc>
          <w:tcPr>
            <w:tcW w:w="1417" w:type="dxa"/>
            <w:vAlign w:val="center"/>
          </w:tcPr>
          <w:p w:rsidR="00A86E60" w:rsidRPr="00DE6124" w:rsidRDefault="00134A47"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64</w:t>
            </w:r>
          </w:p>
        </w:tc>
        <w:tc>
          <w:tcPr>
            <w:tcW w:w="1559" w:type="dxa"/>
            <w:vAlign w:val="center"/>
          </w:tcPr>
          <w:p w:rsidR="00A86E60" w:rsidRPr="00DE6124" w:rsidRDefault="00134A47"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30</w:t>
            </w:r>
          </w:p>
        </w:tc>
      </w:tr>
      <w:tr w:rsidR="00134A47" w:rsidRPr="00582438" w:rsidTr="00D578F6">
        <w:tc>
          <w:tcPr>
            <w:tcW w:w="9634" w:type="dxa"/>
            <w:gridSpan w:val="4"/>
            <w:vAlign w:val="center"/>
          </w:tcPr>
          <w:p w:rsidR="00134A47" w:rsidRPr="00DE6124" w:rsidRDefault="00134A47" w:rsidP="00134A47">
            <w:pPr>
              <w:tabs>
                <w:tab w:val="left" w:pos="993"/>
              </w:tabs>
              <w:rPr>
                <w:rFonts w:ascii="Times New Roman" w:hAnsi="Times New Roman" w:cs="Times New Roman"/>
                <w:sz w:val="24"/>
                <w:szCs w:val="28"/>
              </w:rPr>
            </w:pPr>
            <w:r>
              <w:rPr>
                <w:rFonts w:ascii="Times New Roman" w:hAnsi="Times New Roman" w:cs="Times New Roman"/>
                <w:i/>
                <w:sz w:val="24"/>
                <w:szCs w:val="28"/>
              </w:rPr>
              <w:t>41.03.01 Зарубежное регионоведение</w:t>
            </w:r>
          </w:p>
        </w:tc>
      </w:tr>
      <w:tr w:rsidR="00A86E60" w:rsidRPr="00582438" w:rsidTr="00D578F6">
        <w:tc>
          <w:tcPr>
            <w:tcW w:w="5240" w:type="dxa"/>
            <w:vAlign w:val="center"/>
          </w:tcPr>
          <w:p w:rsidR="00A86E60" w:rsidRDefault="00A86E60" w:rsidP="00A86E60">
            <w:pPr>
              <w:tabs>
                <w:tab w:val="left" w:pos="993"/>
              </w:tabs>
              <w:jc w:val="right"/>
              <w:rPr>
                <w:rFonts w:ascii="Times New Roman" w:hAnsi="Times New Roman" w:cs="Times New Roman"/>
                <w:sz w:val="24"/>
                <w:szCs w:val="28"/>
              </w:rPr>
            </w:pPr>
            <w:r>
              <w:rPr>
                <w:rFonts w:ascii="Times New Roman" w:hAnsi="Times New Roman" w:cs="Times New Roman"/>
                <w:sz w:val="24"/>
                <w:szCs w:val="28"/>
              </w:rPr>
              <w:t>Очная форма</w:t>
            </w:r>
          </w:p>
        </w:tc>
        <w:tc>
          <w:tcPr>
            <w:tcW w:w="1418" w:type="dxa"/>
            <w:vAlign w:val="center"/>
          </w:tcPr>
          <w:p w:rsidR="00A86E60" w:rsidRPr="00DE6124" w:rsidRDefault="00CE35E8"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5</w:t>
            </w:r>
          </w:p>
        </w:tc>
        <w:tc>
          <w:tcPr>
            <w:tcW w:w="1417" w:type="dxa"/>
            <w:vAlign w:val="center"/>
          </w:tcPr>
          <w:p w:rsidR="00A86E60" w:rsidRPr="00DE6124" w:rsidRDefault="00134A47"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 xml:space="preserve">6 </w:t>
            </w:r>
          </w:p>
        </w:tc>
        <w:tc>
          <w:tcPr>
            <w:tcW w:w="1559" w:type="dxa"/>
            <w:vAlign w:val="center"/>
          </w:tcPr>
          <w:p w:rsidR="00A86E60" w:rsidRPr="00DE6124" w:rsidRDefault="00134A47"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11</w:t>
            </w:r>
          </w:p>
        </w:tc>
      </w:tr>
      <w:tr w:rsidR="00A86E60" w:rsidRPr="009E1089" w:rsidTr="00D578F6">
        <w:tc>
          <w:tcPr>
            <w:tcW w:w="9634" w:type="dxa"/>
            <w:gridSpan w:val="4"/>
            <w:vAlign w:val="center"/>
          </w:tcPr>
          <w:p w:rsidR="00A86E60" w:rsidRPr="00DE6124" w:rsidRDefault="00A86E60" w:rsidP="00134A47">
            <w:pPr>
              <w:tabs>
                <w:tab w:val="left" w:pos="993"/>
              </w:tabs>
              <w:rPr>
                <w:rFonts w:ascii="Times New Roman" w:hAnsi="Times New Roman" w:cs="Times New Roman"/>
                <w:i/>
                <w:sz w:val="24"/>
                <w:szCs w:val="28"/>
              </w:rPr>
            </w:pPr>
            <w:r w:rsidRPr="009E1089">
              <w:rPr>
                <w:rFonts w:ascii="Times New Roman" w:hAnsi="Times New Roman" w:cs="Times New Roman"/>
                <w:i/>
                <w:sz w:val="24"/>
                <w:szCs w:val="28"/>
              </w:rPr>
              <w:t>46.03.02 Документоведение и архивоведение</w:t>
            </w:r>
            <w:r>
              <w:rPr>
                <w:rFonts w:ascii="Times New Roman" w:hAnsi="Times New Roman" w:cs="Times New Roman"/>
                <w:i/>
                <w:sz w:val="24"/>
                <w:szCs w:val="28"/>
              </w:rPr>
              <w:t xml:space="preserve"> </w:t>
            </w:r>
          </w:p>
        </w:tc>
      </w:tr>
      <w:tr w:rsidR="00A86E60" w:rsidRPr="00582438" w:rsidTr="00D578F6">
        <w:tc>
          <w:tcPr>
            <w:tcW w:w="5240" w:type="dxa"/>
            <w:vAlign w:val="center"/>
          </w:tcPr>
          <w:p w:rsidR="00A86E60" w:rsidRPr="008D6E1D" w:rsidRDefault="00A86E60" w:rsidP="00A86E60">
            <w:pPr>
              <w:tabs>
                <w:tab w:val="left" w:pos="993"/>
              </w:tabs>
              <w:jc w:val="right"/>
              <w:rPr>
                <w:rFonts w:ascii="Times New Roman" w:hAnsi="Times New Roman" w:cs="Times New Roman"/>
                <w:sz w:val="24"/>
                <w:szCs w:val="28"/>
              </w:rPr>
            </w:pPr>
            <w:r>
              <w:rPr>
                <w:rFonts w:ascii="Times New Roman" w:hAnsi="Times New Roman" w:cs="Times New Roman"/>
                <w:sz w:val="24"/>
                <w:szCs w:val="28"/>
              </w:rPr>
              <w:t>Очная форма</w:t>
            </w:r>
          </w:p>
        </w:tc>
        <w:tc>
          <w:tcPr>
            <w:tcW w:w="1418" w:type="dxa"/>
            <w:vAlign w:val="center"/>
          </w:tcPr>
          <w:p w:rsidR="00A86E60" w:rsidRPr="00DE6124" w:rsidRDefault="00CE35E8"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A86E60" w:rsidRPr="00DE6124" w:rsidRDefault="00134A47"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15</w:t>
            </w:r>
          </w:p>
        </w:tc>
        <w:tc>
          <w:tcPr>
            <w:tcW w:w="1559" w:type="dxa"/>
            <w:vAlign w:val="center"/>
          </w:tcPr>
          <w:p w:rsidR="00A86E60" w:rsidRPr="00DE6124" w:rsidRDefault="00134A47"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r>
      <w:tr w:rsidR="00A86E60" w:rsidRPr="00582438" w:rsidTr="00D578F6">
        <w:tc>
          <w:tcPr>
            <w:tcW w:w="5240" w:type="dxa"/>
            <w:vAlign w:val="center"/>
          </w:tcPr>
          <w:p w:rsidR="00A86E60" w:rsidRDefault="00A86E60" w:rsidP="00A86E60">
            <w:pPr>
              <w:tabs>
                <w:tab w:val="left" w:pos="993"/>
              </w:tabs>
              <w:jc w:val="right"/>
              <w:rPr>
                <w:rFonts w:ascii="Times New Roman" w:hAnsi="Times New Roman" w:cs="Times New Roman"/>
                <w:sz w:val="24"/>
                <w:szCs w:val="28"/>
              </w:rPr>
            </w:pPr>
            <w:r>
              <w:rPr>
                <w:rFonts w:ascii="Times New Roman" w:hAnsi="Times New Roman" w:cs="Times New Roman"/>
                <w:sz w:val="24"/>
                <w:szCs w:val="28"/>
              </w:rPr>
              <w:t>Заочная форма</w:t>
            </w:r>
          </w:p>
        </w:tc>
        <w:tc>
          <w:tcPr>
            <w:tcW w:w="1418" w:type="dxa"/>
            <w:vAlign w:val="center"/>
          </w:tcPr>
          <w:p w:rsidR="00A86E60" w:rsidRPr="00DE6124" w:rsidRDefault="00CE35E8"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6</w:t>
            </w:r>
          </w:p>
        </w:tc>
        <w:tc>
          <w:tcPr>
            <w:tcW w:w="1417" w:type="dxa"/>
            <w:vAlign w:val="center"/>
          </w:tcPr>
          <w:p w:rsidR="00A86E60" w:rsidRPr="00DE6124" w:rsidRDefault="00134A47"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15</w:t>
            </w:r>
          </w:p>
        </w:tc>
        <w:tc>
          <w:tcPr>
            <w:tcW w:w="1559" w:type="dxa"/>
            <w:vAlign w:val="center"/>
          </w:tcPr>
          <w:p w:rsidR="00A86E60" w:rsidRPr="00DE6124" w:rsidRDefault="00134A47" w:rsidP="00A86E60">
            <w:pPr>
              <w:tabs>
                <w:tab w:val="left" w:pos="993"/>
              </w:tabs>
              <w:jc w:val="center"/>
              <w:rPr>
                <w:rFonts w:ascii="Times New Roman" w:hAnsi="Times New Roman" w:cs="Times New Roman"/>
                <w:sz w:val="24"/>
                <w:szCs w:val="28"/>
              </w:rPr>
            </w:pPr>
            <w:r>
              <w:rPr>
                <w:rFonts w:ascii="Times New Roman" w:hAnsi="Times New Roman" w:cs="Times New Roman"/>
                <w:sz w:val="24"/>
                <w:szCs w:val="28"/>
              </w:rPr>
              <w:t>5</w:t>
            </w:r>
          </w:p>
        </w:tc>
      </w:tr>
      <w:tr w:rsidR="00A86E60" w:rsidRPr="00582438" w:rsidTr="00D578F6">
        <w:tc>
          <w:tcPr>
            <w:tcW w:w="5240" w:type="dxa"/>
            <w:vAlign w:val="center"/>
          </w:tcPr>
          <w:p w:rsidR="00A86E60" w:rsidRPr="008D6E1D" w:rsidRDefault="00A86E60" w:rsidP="00134A47">
            <w:pPr>
              <w:tabs>
                <w:tab w:val="left" w:pos="993"/>
              </w:tabs>
              <w:rPr>
                <w:rFonts w:ascii="Times New Roman" w:hAnsi="Times New Roman" w:cs="Times New Roman"/>
                <w:b/>
                <w:i/>
                <w:sz w:val="24"/>
                <w:szCs w:val="28"/>
              </w:rPr>
            </w:pPr>
            <w:r w:rsidRPr="008D6E1D">
              <w:rPr>
                <w:rFonts w:ascii="Times New Roman" w:hAnsi="Times New Roman" w:cs="Times New Roman"/>
                <w:b/>
                <w:i/>
                <w:sz w:val="24"/>
                <w:szCs w:val="28"/>
              </w:rPr>
              <w:t>ИТОГО по АКАДЕМИИ</w:t>
            </w:r>
          </w:p>
        </w:tc>
        <w:tc>
          <w:tcPr>
            <w:tcW w:w="1418" w:type="dxa"/>
            <w:vAlign w:val="center"/>
          </w:tcPr>
          <w:p w:rsidR="00A86E60" w:rsidRPr="00DE6124" w:rsidRDefault="00A86E60" w:rsidP="00134A47">
            <w:pPr>
              <w:tabs>
                <w:tab w:val="left" w:pos="993"/>
              </w:tabs>
              <w:jc w:val="center"/>
              <w:rPr>
                <w:rFonts w:ascii="Times New Roman" w:hAnsi="Times New Roman" w:cs="Times New Roman"/>
                <w:sz w:val="24"/>
                <w:szCs w:val="28"/>
              </w:rPr>
            </w:pPr>
          </w:p>
        </w:tc>
        <w:tc>
          <w:tcPr>
            <w:tcW w:w="1417" w:type="dxa"/>
            <w:vAlign w:val="center"/>
          </w:tcPr>
          <w:p w:rsidR="00A86E60" w:rsidRPr="00DE6124" w:rsidRDefault="00A86E60" w:rsidP="00134A47">
            <w:pPr>
              <w:tabs>
                <w:tab w:val="left" w:pos="993"/>
              </w:tabs>
              <w:jc w:val="center"/>
              <w:rPr>
                <w:rFonts w:ascii="Times New Roman" w:hAnsi="Times New Roman" w:cs="Times New Roman"/>
                <w:sz w:val="24"/>
                <w:szCs w:val="28"/>
              </w:rPr>
            </w:pPr>
          </w:p>
        </w:tc>
        <w:tc>
          <w:tcPr>
            <w:tcW w:w="1559" w:type="dxa"/>
            <w:vAlign w:val="center"/>
          </w:tcPr>
          <w:p w:rsidR="00A86E60" w:rsidRPr="00DE6124" w:rsidRDefault="00A86E60" w:rsidP="00134A47">
            <w:pPr>
              <w:tabs>
                <w:tab w:val="left" w:pos="993"/>
              </w:tabs>
              <w:jc w:val="center"/>
              <w:rPr>
                <w:rFonts w:ascii="Times New Roman" w:hAnsi="Times New Roman" w:cs="Times New Roman"/>
                <w:sz w:val="24"/>
                <w:szCs w:val="28"/>
              </w:rPr>
            </w:pPr>
          </w:p>
        </w:tc>
      </w:tr>
      <w:tr w:rsidR="00A86E60" w:rsidRPr="00582438" w:rsidTr="00D578F6">
        <w:trPr>
          <w:trHeight w:val="289"/>
        </w:trPr>
        <w:tc>
          <w:tcPr>
            <w:tcW w:w="5240" w:type="dxa"/>
            <w:vAlign w:val="center"/>
          </w:tcPr>
          <w:p w:rsidR="00A86E60" w:rsidRPr="00A86E60" w:rsidRDefault="00A86E60" w:rsidP="00A86E60">
            <w:pPr>
              <w:tabs>
                <w:tab w:val="left" w:pos="993"/>
              </w:tabs>
              <w:jc w:val="right"/>
              <w:rPr>
                <w:rFonts w:ascii="Times New Roman" w:hAnsi="Times New Roman" w:cs="Times New Roman"/>
                <w:b/>
                <w:sz w:val="24"/>
                <w:szCs w:val="28"/>
              </w:rPr>
            </w:pPr>
            <w:r w:rsidRPr="00A86E60">
              <w:rPr>
                <w:rFonts w:ascii="Times New Roman" w:hAnsi="Times New Roman" w:cs="Times New Roman"/>
                <w:b/>
                <w:sz w:val="24"/>
                <w:szCs w:val="28"/>
              </w:rPr>
              <w:t>Очная форма</w:t>
            </w:r>
          </w:p>
        </w:tc>
        <w:tc>
          <w:tcPr>
            <w:tcW w:w="1418" w:type="dxa"/>
          </w:tcPr>
          <w:p w:rsidR="00A86E60" w:rsidRPr="008D6E1D" w:rsidRDefault="00CE35E8" w:rsidP="00A86E60">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71</w:t>
            </w:r>
          </w:p>
        </w:tc>
        <w:tc>
          <w:tcPr>
            <w:tcW w:w="1417" w:type="dxa"/>
          </w:tcPr>
          <w:p w:rsidR="00A86E60" w:rsidRPr="008D6E1D" w:rsidRDefault="00134A47" w:rsidP="009A6C8B">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 xml:space="preserve">77 </w:t>
            </w:r>
            <w:r w:rsidR="00A86E60" w:rsidRPr="009A6C8B">
              <w:rPr>
                <w:rFonts w:ascii="Times New Roman" w:hAnsi="Times New Roman" w:cs="Times New Roman"/>
                <w:b/>
                <w:color w:val="4F6228" w:themeColor="accent3" w:themeShade="80"/>
                <w:sz w:val="24"/>
                <w:szCs w:val="28"/>
              </w:rPr>
              <w:t>(</w:t>
            </w:r>
            <w:r w:rsidR="009A6C8B" w:rsidRPr="009A6C8B">
              <w:rPr>
                <w:rFonts w:ascii="Times New Roman" w:hAnsi="Times New Roman" w:cs="Times New Roman"/>
                <w:b/>
                <w:color w:val="4F6228" w:themeColor="accent3" w:themeShade="80"/>
                <w:sz w:val="24"/>
                <w:szCs w:val="28"/>
              </w:rPr>
              <w:t>+6</w:t>
            </w:r>
            <w:r w:rsidR="00A86E60" w:rsidRPr="009A6C8B">
              <w:rPr>
                <w:rFonts w:ascii="Times New Roman" w:hAnsi="Times New Roman" w:cs="Times New Roman"/>
                <w:b/>
                <w:color w:val="4F6228" w:themeColor="accent3" w:themeShade="80"/>
                <w:sz w:val="24"/>
                <w:szCs w:val="28"/>
              </w:rPr>
              <w:t>)</w:t>
            </w:r>
          </w:p>
        </w:tc>
        <w:tc>
          <w:tcPr>
            <w:tcW w:w="1559" w:type="dxa"/>
          </w:tcPr>
          <w:p w:rsidR="00A86E60" w:rsidRPr="008D6E1D" w:rsidRDefault="00A86E60" w:rsidP="009A6C8B">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 xml:space="preserve">67 </w:t>
            </w:r>
            <w:r w:rsidRPr="009A6C8B">
              <w:rPr>
                <w:rFonts w:ascii="Times New Roman" w:hAnsi="Times New Roman" w:cs="Times New Roman"/>
                <w:b/>
                <w:color w:val="FF0000"/>
                <w:sz w:val="24"/>
                <w:szCs w:val="28"/>
              </w:rPr>
              <w:t>(</w:t>
            </w:r>
            <w:r w:rsidR="009A6C8B" w:rsidRPr="009A6C8B">
              <w:rPr>
                <w:rFonts w:ascii="Times New Roman" w:hAnsi="Times New Roman" w:cs="Times New Roman"/>
                <w:b/>
                <w:color w:val="FF0000"/>
                <w:sz w:val="24"/>
                <w:szCs w:val="28"/>
              </w:rPr>
              <w:t>-10</w:t>
            </w:r>
            <w:r w:rsidRPr="009A6C8B">
              <w:rPr>
                <w:rFonts w:ascii="Times New Roman" w:hAnsi="Times New Roman" w:cs="Times New Roman"/>
                <w:b/>
                <w:color w:val="FF0000"/>
                <w:sz w:val="24"/>
                <w:szCs w:val="28"/>
              </w:rPr>
              <w:t>)</w:t>
            </w:r>
          </w:p>
        </w:tc>
      </w:tr>
      <w:tr w:rsidR="00A86E60" w:rsidRPr="00582438" w:rsidTr="00D578F6">
        <w:trPr>
          <w:trHeight w:val="199"/>
        </w:trPr>
        <w:tc>
          <w:tcPr>
            <w:tcW w:w="5240" w:type="dxa"/>
            <w:vAlign w:val="center"/>
          </w:tcPr>
          <w:p w:rsidR="00A86E60" w:rsidRPr="00A86E60" w:rsidRDefault="00A86E60" w:rsidP="00A86E60">
            <w:pPr>
              <w:tabs>
                <w:tab w:val="left" w:pos="993"/>
              </w:tabs>
              <w:jc w:val="right"/>
              <w:rPr>
                <w:rFonts w:ascii="Times New Roman" w:hAnsi="Times New Roman" w:cs="Times New Roman"/>
                <w:b/>
                <w:sz w:val="24"/>
                <w:szCs w:val="28"/>
              </w:rPr>
            </w:pPr>
            <w:r w:rsidRPr="00A86E60">
              <w:rPr>
                <w:rFonts w:ascii="Times New Roman" w:hAnsi="Times New Roman" w:cs="Times New Roman"/>
                <w:b/>
                <w:sz w:val="24"/>
                <w:szCs w:val="28"/>
              </w:rPr>
              <w:t>Заочная форма</w:t>
            </w:r>
          </w:p>
        </w:tc>
        <w:tc>
          <w:tcPr>
            <w:tcW w:w="1418" w:type="dxa"/>
          </w:tcPr>
          <w:p w:rsidR="00A86E60" w:rsidRPr="008D6E1D" w:rsidRDefault="00CE35E8" w:rsidP="00A86E60">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112</w:t>
            </w:r>
          </w:p>
        </w:tc>
        <w:tc>
          <w:tcPr>
            <w:tcW w:w="1417" w:type="dxa"/>
          </w:tcPr>
          <w:p w:rsidR="00A86E60" w:rsidRPr="008D6E1D" w:rsidRDefault="00134A47" w:rsidP="009A6C8B">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151</w:t>
            </w:r>
            <w:r w:rsidR="00A86E60" w:rsidRPr="005B7B86">
              <w:rPr>
                <w:rFonts w:ascii="Times New Roman" w:hAnsi="Times New Roman" w:cs="Times New Roman"/>
                <w:b/>
                <w:sz w:val="24"/>
                <w:szCs w:val="28"/>
              </w:rPr>
              <w:t xml:space="preserve"> </w:t>
            </w:r>
            <w:r w:rsidR="00A86E60" w:rsidRPr="009A6C8B">
              <w:rPr>
                <w:rFonts w:ascii="Times New Roman" w:hAnsi="Times New Roman" w:cs="Times New Roman"/>
                <w:b/>
                <w:color w:val="4F6228" w:themeColor="accent3" w:themeShade="80"/>
                <w:sz w:val="24"/>
                <w:szCs w:val="28"/>
              </w:rPr>
              <w:t>(</w:t>
            </w:r>
            <w:r w:rsidR="009A6C8B" w:rsidRPr="009A6C8B">
              <w:rPr>
                <w:rFonts w:ascii="Times New Roman" w:hAnsi="Times New Roman" w:cs="Times New Roman"/>
                <w:b/>
                <w:color w:val="4F6228" w:themeColor="accent3" w:themeShade="80"/>
                <w:sz w:val="24"/>
                <w:szCs w:val="28"/>
              </w:rPr>
              <w:t>+39</w:t>
            </w:r>
            <w:r w:rsidR="00A86E60" w:rsidRPr="009A6C8B">
              <w:rPr>
                <w:rFonts w:ascii="Times New Roman" w:hAnsi="Times New Roman" w:cs="Times New Roman"/>
                <w:b/>
                <w:color w:val="4F6228" w:themeColor="accent3" w:themeShade="80"/>
                <w:sz w:val="24"/>
                <w:szCs w:val="28"/>
              </w:rPr>
              <w:t>)</w:t>
            </w:r>
          </w:p>
        </w:tc>
        <w:tc>
          <w:tcPr>
            <w:tcW w:w="1559" w:type="dxa"/>
          </w:tcPr>
          <w:p w:rsidR="00A86E60" w:rsidRPr="008D6E1D" w:rsidRDefault="00134A47" w:rsidP="009A6C8B">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73</w:t>
            </w:r>
            <w:r w:rsidR="00A86E60">
              <w:rPr>
                <w:rFonts w:ascii="Times New Roman" w:hAnsi="Times New Roman" w:cs="Times New Roman"/>
                <w:b/>
                <w:sz w:val="24"/>
                <w:szCs w:val="28"/>
              </w:rPr>
              <w:t xml:space="preserve"> </w:t>
            </w:r>
            <w:r w:rsidR="009A6C8B">
              <w:rPr>
                <w:rFonts w:ascii="Times New Roman" w:hAnsi="Times New Roman" w:cs="Times New Roman"/>
                <w:b/>
                <w:color w:val="4F6228" w:themeColor="accent3" w:themeShade="80"/>
                <w:sz w:val="24"/>
                <w:szCs w:val="28"/>
              </w:rPr>
              <w:t xml:space="preserve"> </w:t>
            </w:r>
            <w:r w:rsidR="009A6C8B" w:rsidRPr="009A6C8B">
              <w:rPr>
                <w:rFonts w:ascii="Times New Roman" w:hAnsi="Times New Roman" w:cs="Times New Roman"/>
                <w:b/>
                <w:color w:val="FF0000"/>
                <w:sz w:val="24"/>
                <w:szCs w:val="28"/>
              </w:rPr>
              <w:t>(-78)</w:t>
            </w:r>
          </w:p>
        </w:tc>
      </w:tr>
    </w:tbl>
    <w:p w:rsidR="00A86E60" w:rsidRDefault="00A86E60" w:rsidP="00484CB2">
      <w:pPr>
        <w:spacing w:after="0" w:line="240" w:lineRule="auto"/>
        <w:ind w:firstLine="567"/>
        <w:jc w:val="both"/>
        <w:rPr>
          <w:rFonts w:ascii="Times New Roman" w:hAnsi="Times New Roman" w:cs="Times New Roman"/>
          <w:sz w:val="28"/>
          <w:szCs w:val="28"/>
        </w:rPr>
      </w:pPr>
    </w:p>
    <w:p w:rsidR="00134A47" w:rsidRPr="00394D88" w:rsidRDefault="00134A47" w:rsidP="00134A47">
      <w:pPr>
        <w:spacing w:after="0" w:line="240" w:lineRule="auto"/>
        <w:ind w:firstLine="567"/>
        <w:jc w:val="right"/>
        <w:rPr>
          <w:rFonts w:ascii="Times New Roman" w:hAnsi="Times New Roman" w:cs="Times New Roman"/>
          <w:i/>
          <w:sz w:val="24"/>
          <w:szCs w:val="28"/>
        </w:rPr>
      </w:pPr>
      <w:r w:rsidRPr="00394D88">
        <w:rPr>
          <w:rFonts w:ascii="Times New Roman" w:hAnsi="Times New Roman" w:cs="Times New Roman"/>
          <w:i/>
          <w:sz w:val="24"/>
          <w:szCs w:val="28"/>
        </w:rPr>
        <w:t xml:space="preserve">Информационная справка </w:t>
      </w:r>
      <w:r>
        <w:rPr>
          <w:rFonts w:ascii="Times New Roman" w:hAnsi="Times New Roman" w:cs="Times New Roman"/>
          <w:i/>
          <w:sz w:val="24"/>
          <w:szCs w:val="28"/>
        </w:rPr>
        <w:t>10</w:t>
      </w:r>
      <w:r w:rsidRPr="00394D88">
        <w:rPr>
          <w:rFonts w:ascii="Times New Roman" w:hAnsi="Times New Roman" w:cs="Times New Roman"/>
          <w:i/>
          <w:sz w:val="24"/>
          <w:szCs w:val="28"/>
        </w:rPr>
        <w:t>.</w:t>
      </w:r>
    </w:p>
    <w:p w:rsidR="00134A47" w:rsidRPr="006A0A6A" w:rsidRDefault="00134A47" w:rsidP="00134A47">
      <w:pPr>
        <w:spacing w:after="0" w:line="240" w:lineRule="auto"/>
        <w:ind w:firstLine="567"/>
        <w:jc w:val="right"/>
        <w:rPr>
          <w:rFonts w:ascii="Times New Roman" w:hAnsi="Times New Roman" w:cs="Times New Roman"/>
          <w:i/>
          <w:sz w:val="24"/>
          <w:szCs w:val="28"/>
        </w:rPr>
      </w:pPr>
      <w:r>
        <w:rPr>
          <w:rFonts w:ascii="Times New Roman" w:hAnsi="Times New Roman" w:cs="Times New Roman"/>
          <w:i/>
          <w:sz w:val="24"/>
          <w:szCs w:val="28"/>
        </w:rPr>
        <w:t>Количество выпускников по</w:t>
      </w:r>
      <w:r w:rsidRPr="006A0A6A">
        <w:rPr>
          <w:rFonts w:ascii="Times New Roman" w:hAnsi="Times New Roman" w:cs="Times New Roman"/>
          <w:i/>
          <w:sz w:val="24"/>
          <w:szCs w:val="28"/>
        </w:rPr>
        <w:t xml:space="preserve"> образовательны</w:t>
      </w:r>
      <w:r>
        <w:rPr>
          <w:rFonts w:ascii="Times New Roman" w:hAnsi="Times New Roman" w:cs="Times New Roman"/>
          <w:i/>
          <w:sz w:val="24"/>
          <w:szCs w:val="28"/>
        </w:rPr>
        <w:t xml:space="preserve">м </w:t>
      </w:r>
      <w:r w:rsidRPr="006A0A6A">
        <w:rPr>
          <w:rFonts w:ascii="Times New Roman" w:hAnsi="Times New Roman" w:cs="Times New Roman"/>
          <w:i/>
          <w:sz w:val="24"/>
          <w:szCs w:val="28"/>
        </w:rPr>
        <w:t>программ</w:t>
      </w:r>
      <w:r>
        <w:rPr>
          <w:rFonts w:ascii="Times New Roman" w:hAnsi="Times New Roman" w:cs="Times New Roman"/>
          <w:i/>
          <w:sz w:val="24"/>
          <w:szCs w:val="28"/>
        </w:rPr>
        <w:t>ам</w:t>
      </w:r>
      <w:r w:rsidRPr="006A0A6A">
        <w:rPr>
          <w:rFonts w:ascii="Times New Roman" w:hAnsi="Times New Roman" w:cs="Times New Roman"/>
          <w:i/>
          <w:sz w:val="24"/>
          <w:szCs w:val="28"/>
        </w:rPr>
        <w:t xml:space="preserve"> </w:t>
      </w:r>
      <w:r>
        <w:rPr>
          <w:rFonts w:ascii="Times New Roman" w:hAnsi="Times New Roman" w:cs="Times New Roman"/>
          <w:i/>
          <w:sz w:val="24"/>
          <w:szCs w:val="28"/>
        </w:rPr>
        <w:t>магистратуры</w:t>
      </w:r>
    </w:p>
    <w:tbl>
      <w:tblPr>
        <w:tblStyle w:val="a4"/>
        <w:tblW w:w="9634" w:type="dxa"/>
        <w:tblLook w:val="04A0" w:firstRow="1" w:lastRow="0" w:firstColumn="1" w:lastColumn="0" w:noHBand="0" w:noVBand="1"/>
      </w:tblPr>
      <w:tblGrid>
        <w:gridCol w:w="5240"/>
        <w:gridCol w:w="1418"/>
        <w:gridCol w:w="1417"/>
        <w:gridCol w:w="1559"/>
      </w:tblGrid>
      <w:tr w:rsidR="00134A47" w:rsidRPr="00582438" w:rsidTr="00D578F6">
        <w:tc>
          <w:tcPr>
            <w:tcW w:w="5240" w:type="dxa"/>
            <w:vAlign w:val="center"/>
          </w:tcPr>
          <w:p w:rsidR="00134A47" w:rsidRDefault="00134A47" w:rsidP="00134A47">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Направление подготовки/</w:t>
            </w:r>
          </w:p>
          <w:p w:rsidR="00134A47" w:rsidRPr="00582438" w:rsidRDefault="00134A47" w:rsidP="00134A47">
            <w:pPr>
              <w:tabs>
                <w:tab w:val="left" w:pos="993"/>
              </w:tabs>
              <w:spacing w:line="276" w:lineRule="auto"/>
              <w:jc w:val="center"/>
              <w:rPr>
                <w:rFonts w:ascii="Times New Roman" w:hAnsi="Times New Roman" w:cs="Times New Roman"/>
                <w:b/>
                <w:sz w:val="24"/>
                <w:szCs w:val="28"/>
              </w:rPr>
            </w:pPr>
            <w:r>
              <w:rPr>
                <w:rFonts w:ascii="Times New Roman" w:hAnsi="Times New Roman" w:cs="Times New Roman"/>
                <w:b/>
                <w:sz w:val="24"/>
                <w:szCs w:val="28"/>
              </w:rPr>
              <w:t>Форма обучения</w:t>
            </w:r>
          </w:p>
        </w:tc>
        <w:tc>
          <w:tcPr>
            <w:tcW w:w="1418" w:type="dxa"/>
            <w:vAlign w:val="center"/>
          </w:tcPr>
          <w:p w:rsidR="00134A47" w:rsidRPr="00582438" w:rsidRDefault="00134A47" w:rsidP="00134A47">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201</w:t>
            </w:r>
            <w:r>
              <w:rPr>
                <w:rFonts w:ascii="Times New Roman" w:hAnsi="Times New Roman" w:cs="Times New Roman"/>
                <w:b/>
                <w:sz w:val="24"/>
                <w:szCs w:val="28"/>
              </w:rPr>
              <w:t>7</w:t>
            </w:r>
            <w:r w:rsidRPr="00582438">
              <w:rPr>
                <w:rFonts w:ascii="Times New Roman" w:hAnsi="Times New Roman" w:cs="Times New Roman"/>
                <w:b/>
                <w:sz w:val="24"/>
                <w:szCs w:val="28"/>
              </w:rPr>
              <w:t>/201</w:t>
            </w:r>
            <w:r>
              <w:rPr>
                <w:rFonts w:ascii="Times New Roman" w:hAnsi="Times New Roman" w:cs="Times New Roman"/>
                <w:b/>
                <w:sz w:val="24"/>
                <w:szCs w:val="28"/>
              </w:rPr>
              <w:t>8</w:t>
            </w:r>
          </w:p>
        </w:tc>
        <w:tc>
          <w:tcPr>
            <w:tcW w:w="1417" w:type="dxa"/>
            <w:vAlign w:val="center"/>
          </w:tcPr>
          <w:p w:rsidR="00134A47" w:rsidRPr="00582438" w:rsidRDefault="00134A47" w:rsidP="00134A47">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2018/2019</w:t>
            </w:r>
          </w:p>
        </w:tc>
        <w:tc>
          <w:tcPr>
            <w:tcW w:w="1559" w:type="dxa"/>
            <w:vAlign w:val="center"/>
          </w:tcPr>
          <w:p w:rsidR="00134A47" w:rsidRPr="00582438" w:rsidRDefault="00134A47" w:rsidP="009A6C8B">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2019/2020</w:t>
            </w:r>
          </w:p>
        </w:tc>
      </w:tr>
      <w:tr w:rsidR="00134A47" w:rsidRPr="009E1089" w:rsidTr="00D578F6">
        <w:tc>
          <w:tcPr>
            <w:tcW w:w="9634" w:type="dxa"/>
            <w:gridSpan w:val="4"/>
            <w:vAlign w:val="center"/>
          </w:tcPr>
          <w:p w:rsidR="00134A47" w:rsidRPr="009E1089" w:rsidRDefault="00134A47" w:rsidP="00134A47">
            <w:pPr>
              <w:tabs>
                <w:tab w:val="left" w:pos="993"/>
              </w:tabs>
              <w:rPr>
                <w:rFonts w:ascii="Times New Roman" w:hAnsi="Times New Roman" w:cs="Times New Roman"/>
                <w:b/>
                <w:i/>
                <w:sz w:val="24"/>
                <w:szCs w:val="28"/>
              </w:rPr>
            </w:pPr>
            <w:r w:rsidRPr="009E1089">
              <w:rPr>
                <w:rFonts w:ascii="Times New Roman" w:hAnsi="Times New Roman" w:cs="Times New Roman"/>
                <w:i/>
                <w:sz w:val="24"/>
                <w:szCs w:val="28"/>
              </w:rPr>
              <w:t>38.0</w:t>
            </w:r>
            <w:r>
              <w:rPr>
                <w:rFonts w:ascii="Times New Roman" w:hAnsi="Times New Roman" w:cs="Times New Roman"/>
                <w:i/>
                <w:sz w:val="24"/>
                <w:szCs w:val="28"/>
              </w:rPr>
              <w:t>4</w:t>
            </w:r>
            <w:r w:rsidRPr="009E1089">
              <w:rPr>
                <w:rFonts w:ascii="Times New Roman" w:hAnsi="Times New Roman" w:cs="Times New Roman"/>
                <w:i/>
                <w:sz w:val="24"/>
                <w:szCs w:val="28"/>
              </w:rPr>
              <w:t>.04 Государственное и муниципальное управление</w:t>
            </w:r>
          </w:p>
        </w:tc>
      </w:tr>
      <w:tr w:rsidR="00134A47" w:rsidRPr="00582438" w:rsidTr="00D578F6">
        <w:tc>
          <w:tcPr>
            <w:tcW w:w="5240" w:type="dxa"/>
            <w:vAlign w:val="center"/>
          </w:tcPr>
          <w:p w:rsidR="00134A47" w:rsidRPr="008D6E1D" w:rsidRDefault="00134A47" w:rsidP="00134A47">
            <w:pPr>
              <w:tabs>
                <w:tab w:val="left" w:pos="993"/>
              </w:tabs>
              <w:jc w:val="right"/>
              <w:rPr>
                <w:rFonts w:ascii="Times New Roman" w:hAnsi="Times New Roman" w:cs="Times New Roman"/>
                <w:sz w:val="24"/>
                <w:szCs w:val="28"/>
              </w:rPr>
            </w:pPr>
            <w:r>
              <w:rPr>
                <w:rFonts w:ascii="Times New Roman" w:hAnsi="Times New Roman" w:cs="Times New Roman"/>
                <w:sz w:val="24"/>
                <w:szCs w:val="28"/>
              </w:rPr>
              <w:t>Очная форма</w:t>
            </w:r>
          </w:p>
        </w:tc>
        <w:tc>
          <w:tcPr>
            <w:tcW w:w="1418" w:type="dxa"/>
            <w:vAlign w:val="center"/>
          </w:tcPr>
          <w:p w:rsidR="00134A47" w:rsidRPr="00DE6124" w:rsidRDefault="00CE35E8" w:rsidP="00134A47">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c>
          <w:tcPr>
            <w:tcW w:w="1417" w:type="dxa"/>
            <w:vAlign w:val="center"/>
          </w:tcPr>
          <w:p w:rsidR="00134A47" w:rsidRPr="00DE6124" w:rsidRDefault="00134A47" w:rsidP="00134A47">
            <w:pPr>
              <w:tabs>
                <w:tab w:val="left" w:pos="993"/>
              </w:tabs>
              <w:jc w:val="center"/>
              <w:rPr>
                <w:rFonts w:ascii="Times New Roman" w:hAnsi="Times New Roman" w:cs="Times New Roman"/>
                <w:sz w:val="24"/>
                <w:szCs w:val="28"/>
              </w:rPr>
            </w:pPr>
            <w:r>
              <w:rPr>
                <w:rFonts w:ascii="Times New Roman" w:hAnsi="Times New Roman" w:cs="Times New Roman"/>
                <w:sz w:val="24"/>
                <w:szCs w:val="28"/>
              </w:rPr>
              <w:t>6</w:t>
            </w:r>
          </w:p>
        </w:tc>
        <w:tc>
          <w:tcPr>
            <w:tcW w:w="1559" w:type="dxa"/>
            <w:vAlign w:val="center"/>
          </w:tcPr>
          <w:p w:rsidR="00134A47" w:rsidRPr="00DE6124" w:rsidRDefault="00134A47" w:rsidP="00134A47">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r>
      <w:tr w:rsidR="00134A47" w:rsidRPr="00582438" w:rsidTr="00D578F6">
        <w:tc>
          <w:tcPr>
            <w:tcW w:w="5240" w:type="dxa"/>
            <w:vAlign w:val="center"/>
          </w:tcPr>
          <w:p w:rsidR="00134A47" w:rsidRDefault="00134A47" w:rsidP="00134A47">
            <w:pPr>
              <w:tabs>
                <w:tab w:val="left" w:pos="993"/>
              </w:tabs>
              <w:jc w:val="right"/>
              <w:rPr>
                <w:rFonts w:ascii="Times New Roman" w:hAnsi="Times New Roman" w:cs="Times New Roman"/>
                <w:sz w:val="24"/>
                <w:szCs w:val="28"/>
              </w:rPr>
            </w:pPr>
            <w:r>
              <w:rPr>
                <w:rFonts w:ascii="Times New Roman" w:hAnsi="Times New Roman" w:cs="Times New Roman"/>
                <w:sz w:val="24"/>
                <w:szCs w:val="28"/>
              </w:rPr>
              <w:t>Заочная форма</w:t>
            </w:r>
          </w:p>
        </w:tc>
        <w:tc>
          <w:tcPr>
            <w:tcW w:w="1418" w:type="dxa"/>
            <w:vAlign w:val="center"/>
          </w:tcPr>
          <w:p w:rsidR="00134A47" w:rsidRPr="00DE6124" w:rsidRDefault="00CE35E8" w:rsidP="00134A47">
            <w:pPr>
              <w:tabs>
                <w:tab w:val="left" w:pos="993"/>
              </w:tabs>
              <w:jc w:val="center"/>
              <w:rPr>
                <w:rFonts w:ascii="Times New Roman" w:hAnsi="Times New Roman" w:cs="Times New Roman"/>
                <w:sz w:val="24"/>
                <w:szCs w:val="28"/>
              </w:rPr>
            </w:pPr>
            <w:r>
              <w:rPr>
                <w:rFonts w:ascii="Times New Roman" w:hAnsi="Times New Roman" w:cs="Times New Roman"/>
                <w:sz w:val="24"/>
                <w:szCs w:val="28"/>
              </w:rPr>
              <w:t>11</w:t>
            </w:r>
          </w:p>
        </w:tc>
        <w:tc>
          <w:tcPr>
            <w:tcW w:w="1417" w:type="dxa"/>
            <w:vAlign w:val="center"/>
          </w:tcPr>
          <w:p w:rsidR="00134A47" w:rsidRPr="00DE6124" w:rsidRDefault="00134A47" w:rsidP="00134A47">
            <w:pPr>
              <w:tabs>
                <w:tab w:val="left" w:pos="993"/>
              </w:tabs>
              <w:jc w:val="center"/>
              <w:rPr>
                <w:rFonts w:ascii="Times New Roman" w:hAnsi="Times New Roman" w:cs="Times New Roman"/>
                <w:sz w:val="24"/>
                <w:szCs w:val="28"/>
              </w:rPr>
            </w:pPr>
            <w:r>
              <w:rPr>
                <w:rFonts w:ascii="Times New Roman" w:hAnsi="Times New Roman" w:cs="Times New Roman"/>
                <w:sz w:val="24"/>
                <w:szCs w:val="28"/>
              </w:rPr>
              <w:t>8</w:t>
            </w:r>
          </w:p>
        </w:tc>
        <w:tc>
          <w:tcPr>
            <w:tcW w:w="1559" w:type="dxa"/>
            <w:vAlign w:val="center"/>
          </w:tcPr>
          <w:p w:rsidR="00134A47" w:rsidRPr="00DE6124" w:rsidRDefault="00134A47" w:rsidP="00134A47">
            <w:pPr>
              <w:tabs>
                <w:tab w:val="left" w:pos="993"/>
              </w:tabs>
              <w:jc w:val="center"/>
              <w:rPr>
                <w:rFonts w:ascii="Times New Roman" w:hAnsi="Times New Roman" w:cs="Times New Roman"/>
                <w:sz w:val="24"/>
                <w:szCs w:val="28"/>
              </w:rPr>
            </w:pPr>
            <w:r>
              <w:rPr>
                <w:rFonts w:ascii="Times New Roman" w:hAnsi="Times New Roman" w:cs="Times New Roman"/>
                <w:sz w:val="24"/>
                <w:szCs w:val="28"/>
              </w:rPr>
              <w:t>0</w:t>
            </w:r>
          </w:p>
        </w:tc>
      </w:tr>
    </w:tbl>
    <w:p w:rsidR="00134A47" w:rsidRDefault="009A6C8B" w:rsidP="00484CB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9A6C8B" w:rsidRPr="00582438" w:rsidRDefault="009A6C8B" w:rsidP="009A6C8B">
      <w:pPr>
        <w:pStyle w:val="a3"/>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Сводный отчет о работе Государственной итоговой аттестации в 2020 году был рассмотрен и одобрен на заседании Ученого совета 25.02.2021 (протокол №7).</w:t>
      </w:r>
    </w:p>
    <w:p w:rsidR="009A6C8B" w:rsidRDefault="009A6C8B" w:rsidP="004B0224">
      <w:pPr>
        <w:spacing w:after="0" w:line="240" w:lineRule="auto"/>
        <w:jc w:val="center"/>
        <w:rPr>
          <w:rFonts w:ascii="Times New Roman" w:hAnsi="Times New Roman" w:cs="Times New Roman"/>
          <w:i/>
          <w:sz w:val="28"/>
          <w:szCs w:val="28"/>
        </w:rPr>
      </w:pPr>
    </w:p>
    <w:p w:rsidR="00CF2283" w:rsidRDefault="00CF2283" w:rsidP="004B0224">
      <w:pPr>
        <w:spacing w:after="0" w:line="240" w:lineRule="auto"/>
        <w:jc w:val="center"/>
        <w:rPr>
          <w:rFonts w:ascii="Times New Roman" w:hAnsi="Times New Roman" w:cs="Times New Roman"/>
          <w:i/>
          <w:sz w:val="28"/>
          <w:szCs w:val="28"/>
        </w:rPr>
      </w:pPr>
      <w:r w:rsidRPr="00D06E08">
        <w:rPr>
          <w:rFonts w:ascii="Times New Roman" w:hAnsi="Times New Roman" w:cs="Times New Roman"/>
          <w:i/>
          <w:sz w:val="28"/>
          <w:szCs w:val="28"/>
        </w:rPr>
        <w:t>Качество образования</w:t>
      </w:r>
    </w:p>
    <w:p w:rsidR="00CF2283" w:rsidRPr="00D50EBE" w:rsidRDefault="00CF2283" w:rsidP="004B0224">
      <w:pPr>
        <w:tabs>
          <w:tab w:val="left" w:pos="426"/>
        </w:tabs>
        <w:spacing w:after="0" w:line="240" w:lineRule="auto"/>
        <w:ind w:firstLine="567"/>
        <w:rPr>
          <w:rFonts w:ascii="Times New Roman" w:hAnsi="Times New Roman" w:cs="Times New Roman"/>
          <w:i/>
          <w:sz w:val="16"/>
          <w:szCs w:val="16"/>
        </w:rPr>
      </w:pPr>
    </w:p>
    <w:p w:rsidR="00CF2283" w:rsidRDefault="00CF2283" w:rsidP="004B0224">
      <w:pPr>
        <w:tabs>
          <w:tab w:val="left" w:pos="426"/>
        </w:tabs>
        <w:spacing w:after="0" w:line="240" w:lineRule="auto"/>
        <w:ind w:firstLine="567"/>
        <w:jc w:val="both"/>
        <w:rPr>
          <w:rFonts w:ascii="Times New Roman" w:hAnsi="Times New Roman" w:cs="Times New Roman"/>
          <w:sz w:val="28"/>
          <w:szCs w:val="28"/>
        </w:rPr>
      </w:pPr>
      <w:r w:rsidRPr="00185A28">
        <w:rPr>
          <w:rFonts w:ascii="Times New Roman" w:hAnsi="Times New Roman" w:cs="Times New Roman"/>
          <w:sz w:val="28"/>
          <w:szCs w:val="28"/>
        </w:rPr>
        <w:t xml:space="preserve">В </w:t>
      </w:r>
      <w:r>
        <w:rPr>
          <w:rFonts w:ascii="Times New Roman" w:hAnsi="Times New Roman" w:cs="Times New Roman"/>
          <w:sz w:val="28"/>
          <w:szCs w:val="28"/>
        </w:rPr>
        <w:t>Академии</w:t>
      </w:r>
      <w:r w:rsidRPr="00185A28">
        <w:rPr>
          <w:rFonts w:ascii="Times New Roman" w:hAnsi="Times New Roman" w:cs="Times New Roman"/>
          <w:sz w:val="28"/>
          <w:szCs w:val="28"/>
        </w:rPr>
        <w:t xml:space="preserve"> создана и функционирует система обеспечения качества образования. Система контроля качества образования представляет собой комплекс мероприятий и процедур внешнего и внутреннего характера, направленных на изучение и оценку процесса и результатов подготовки </w:t>
      </w:r>
      <w:r>
        <w:rPr>
          <w:rFonts w:ascii="Times New Roman" w:hAnsi="Times New Roman" w:cs="Times New Roman"/>
          <w:sz w:val="28"/>
          <w:szCs w:val="28"/>
        </w:rPr>
        <w:t xml:space="preserve">обучающихся по </w:t>
      </w:r>
      <w:r w:rsidRPr="00185A28">
        <w:rPr>
          <w:rFonts w:ascii="Times New Roman" w:hAnsi="Times New Roman" w:cs="Times New Roman"/>
          <w:sz w:val="28"/>
          <w:szCs w:val="28"/>
        </w:rPr>
        <w:t>всем</w:t>
      </w:r>
      <w:r>
        <w:rPr>
          <w:rFonts w:ascii="Times New Roman" w:hAnsi="Times New Roman" w:cs="Times New Roman"/>
          <w:sz w:val="28"/>
          <w:szCs w:val="28"/>
        </w:rPr>
        <w:t xml:space="preserve"> реализуемым</w:t>
      </w:r>
      <w:r w:rsidRPr="00185A28">
        <w:rPr>
          <w:rFonts w:ascii="Times New Roman" w:hAnsi="Times New Roman" w:cs="Times New Roman"/>
          <w:sz w:val="28"/>
          <w:szCs w:val="28"/>
        </w:rPr>
        <w:t xml:space="preserve"> </w:t>
      </w:r>
      <w:r>
        <w:rPr>
          <w:rFonts w:ascii="Times New Roman" w:hAnsi="Times New Roman" w:cs="Times New Roman"/>
          <w:sz w:val="28"/>
          <w:szCs w:val="28"/>
        </w:rPr>
        <w:t>направлениям подготовки</w:t>
      </w:r>
      <w:r w:rsidRPr="00185A28">
        <w:rPr>
          <w:rFonts w:ascii="Times New Roman" w:hAnsi="Times New Roman" w:cs="Times New Roman"/>
          <w:sz w:val="28"/>
          <w:szCs w:val="28"/>
        </w:rPr>
        <w:t xml:space="preserve"> и формам обучения. </w:t>
      </w:r>
    </w:p>
    <w:p w:rsidR="00CF2283" w:rsidRDefault="00CF2283" w:rsidP="004B0224">
      <w:pPr>
        <w:tabs>
          <w:tab w:val="left" w:pos="426"/>
        </w:tabs>
        <w:spacing w:after="0" w:line="240" w:lineRule="auto"/>
        <w:ind w:firstLine="567"/>
        <w:jc w:val="both"/>
        <w:rPr>
          <w:rFonts w:ascii="Times New Roman" w:hAnsi="Times New Roman" w:cs="Times New Roman"/>
          <w:sz w:val="28"/>
          <w:szCs w:val="28"/>
        </w:rPr>
      </w:pPr>
      <w:r w:rsidRPr="00185A28">
        <w:rPr>
          <w:rFonts w:ascii="Times New Roman" w:hAnsi="Times New Roman" w:cs="Times New Roman"/>
          <w:sz w:val="28"/>
          <w:szCs w:val="28"/>
        </w:rPr>
        <w:t xml:space="preserve">Качество подготовки </w:t>
      </w:r>
      <w:r>
        <w:rPr>
          <w:rFonts w:ascii="Times New Roman" w:hAnsi="Times New Roman" w:cs="Times New Roman"/>
          <w:sz w:val="28"/>
          <w:szCs w:val="28"/>
        </w:rPr>
        <w:t>обучающихся</w:t>
      </w:r>
      <w:r w:rsidRPr="00185A28">
        <w:rPr>
          <w:rFonts w:ascii="Times New Roman" w:hAnsi="Times New Roman" w:cs="Times New Roman"/>
          <w:sz w:val="28"/>
          <w:szCs w:val="28"/>
        </w:rPr>
        <w:t xml:space="preserve"> в </w:t>
      </w:r>
      <w:r>
        <w:rPr>
          <w:rFonts w:ascii="Times New Roman" w:hAnsi="Times New Roman" w:cs="Times New Roman"/>
          <w:sz w:val="28"/>
          <w:szCs w:val="28"/>
        </w:rPr>
        <w:t>Академии</w:t>
      </w:r>
      <w:r w:rsidRPr="00185A28">
        <w:rPr>
          <w:rFonts w:ascii="Times New Roman" w:hAnsi="Times New Roman" w:cs="Times New Roman"/>
          <w:sz w:val="28"/>
          <w:szCs w:val="28"/>
        </w:rPr>
        <w:t xml:space="preserve"> обеспечивается различными мероприятиями и процедурами, среди которых: </w:t>
      </w:r>
    </w:p>
    <w:p w:rsidR="00CF2283" w:rsidRDefault="00CF2283" w:rsidP="004B0224">
      <w:pPr>
        <w:tabs>
          <w:tab w:val="left" w:pos="42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85A28">
        <w:rPr>
          <w:rFonts w:ascii="Times New Roman" w:hAnsi="Times New Roman" w:cs="Times New Roman"/>
          <w:sz w:val="28"/>
          <w:szCs w:val="28"/>
        </w:rPr>
        <w:t xml:space="preserve">систематический контроль качества содержания и освоения образовательных программ </w:t>
      </w:r>
      <w:r>
        <w:rPr>
          <w:rFonts w:ascii="Times New Roman" w:hAnsi="Times New Roman" w:cs="Times New Roman"/>
          <w:sz w:val="28"/>
          <w:szCs w:val="28"/>
        </w:rPr>
        <w:t>обучающимися</w:t>
      </w:r>
      <w:r w:rsidRPr="00185A28">
        <w:rPr>
          <w:rFonts w:ascii="Times New Roman" w:hAnsi="Times New Roman" w:cs="Times New Roman"/>
          <w:sz w:val="28"/>
          <w:szCs w:val="28"/>
        </w:rPr>
        <w:t xml:space="preserve">; </w:t>
      </w:r>
    </w:p>
    <w:p w:rsidR="00CF2283" w:rsidRDefault="00CF2283" w:rsidP="004B0224">
      <w:pPr>
        <w:tabs>
          <w:tab w:val="left" w:pos="42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85A28">
        <w:rPr>
          <w:rFonts w:ascii="Times New Roman" w:hAnsi="Times New Roman" w:cs="Times New Roman"/>
          <w:sz w:val="28"/>
          <w:szCs w:val="28"/>
        </w:rPr>
        <w:t xml:space="preserve">регулярный мониторинг проведения учебных занятий и в целом качества образовательного процесса; </w:t>
      </w:r>
    </w:p>
    <w:p w:rsidR="00CF2283" w:rsidRDefault="00CF2283" w:rsidP="004B0224">
      <w:pPr>
        <w:tabs>
          <w:tab w:val="left" w:pos="42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85A28">
        <w:rPr>
          <w:rFonts w:ascii="Times New Roman" w:hAnsi="Times New Roman" w:cs="Times New Roman"/>
          <w:sz w:val="28"/>
          <w:szCs w:val="28"/>
        </w:rPr>
        <w:t xml:space="preserve">проведение установленных процедур государственной </w:t>
      </w:r>
      <w:r w:rsidRPr="00FD6EFC">
        <w:rPr>
          <w:rFonts w:ascii="Times New Roman" w:hAnsi="Times New Roman" w:cs="Times New Roman"/>
          <w:sz w:val="28"/>
          <w:szCs w:val="28"/>
        </w:rPr>
        <w:t xml:space="preserve">итоговой </w:t>
      </w:r>
      <w:r w:rsidRPr="00185A28">
        <w:rPr>
          <w:rFonts w:ascii="Times New Roman" w:hAnsi="Times New Roman" w:cs="Times New Roman"/>
          <w:sz w:val="28"/>
          <w:szCs w:val="28"/>
        </w:rPr>
        <w:t xml:space="preserve">аттестации выпускников; </w:t>
      </w:r>
    </w:p>
    <w:p w:rsidR="00CF2283" w:rsidRDefault="00CF2283" w:rsidP="004B0224">
      <w:pPr>
        <w:tabs>
          <w:tab w:val="left" w:pos="42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85A28">
        <w:rPr>
          <w:rFonts w:ascii="Times New Roman" w:hAnsi="Times New Roman" w:cs="Times New Roman"/>
          <w:sz w:val="28"/>
          <w:szCs w:val="28"/>
        </w:rPr>
        <w:t xml:space="preserve">степень востребованности выпускников на рынке труда. </w:t>
      </w:r>
    </w:p>
    <w:p w:rsidR="00CF2283" w:rsidRDefault="00CF2283" w:rsidP="004B0224">
      <w:pPr>
        <w:tabs>
          <w:tab w:val="left" w:pos="426"/>
        </w:tabs>
        <w:spacing w:after="0" w:line="240" w:lineRule="auto"/>
        <w:ind w:firstLine="567"/>
        <w:jc w:val="both"/>
        <w:rPr>
          <w:rFonts w:ascii="Times New Roman" w:hAnsi="Times New Roman" w:cs="Times New Roman"/>
          <w:sz w:val="28"/>
          <w:szCs w:val="28"/>
        </w:rPr>
      </w:pPr>
      <w:r w:rsidRPr="00185A28">
        <w:rPr>
          <w:rFonts w:ascii="Times New Roman" w:hAnsi="Times New Roman" w:cs="Times New Roman"/>
          <w:sz w:val="28"/>
          <w:szCs w:val="28"/>
        </w:rPr>
        <w:t>Анализ содержания подготовки специалистов по всем реализуемым программам показывает, что учебный процесс организован в</w:t>
      </w:r>
      <w:r>
        <w:rPr>
          <w:rFonts w:ascii="Times New Roman" w:hAnsi="Times New Roman" w:cs="Times New Roman"/>
          <w:sz w:val="28"/>
          <w:szCs w:val="28"/>
        </w:rPr>
        <w:t xml:space="preserve"> </w:t>
      </w:r>
      <w:r w:rsidRPr="00185A28">
        <w:rPr>
          <w:rFonts w:ascii="Times New Roman" w:hAnsi="Times New Roman" w:cs="Times New Roman"/>
          <w:sz w:val="28"/>
          <w:szCs w:val="28"/>
        </w:rPr>
        <w:t xml:space="preserve">соответствии </w:t>
      </w:r>
      <w:r>
        <w:rPr>
          <w:rFonts w:ascii="Times New Roman" w:hAnsi="Times New Roman" w:cs="Times New Roman"/>
          <w:sz w:val="28"/>
          <w:szCs w:val="28"/>
        </w:rPr>
        <w:t>основными профессиональными образовательными программами (</w:t>
      </w:r>
      <w:r w:rsidRPr="00185A28">
        <w:rPr>
          <w:rFonts w:ascii="Times New Roman" w:hAnsi="Times New Roman" w:cs="Times New Roman"/>
          <w:sz w:val="28"/>
          <w:szCs w:val="28"/>
        </w:rPr>
        <w:t xml:space="preserve">учебными планами и рабочими программами </w:t>
      </w:r>
      <w:r>
        <w:rPr>
          <w:rFonts w:ascii="Times New Roman" w:hAnsi="Times New Roman" w:cs="Times New Roman"/>
          <w:sz w:val="28"/>
          <w:szCs w:val="28"/>
        </w:rPr>
        <w:t xml:space="preserve">дисциплин (модулей) и практик и т.д.) </w:t>
      </w:r>
      <w:r w:rsidRPr="00185A28">
        <w:rPr>
          <w:rFonts w:ascii="Times New Roman" w:hAnsi="Times New Roman" w:cs="Times New Roman"/>
          <w:sz w:val="28"/>
          <w:szCs w:val="28"/>
        </w:rPr>
        <w:t>и отвечает требованиям ФГОС</w:t>
      </w:r>
      <w:r w:rsidR="0028764A">
        <w:rPr>
          <w:rFonts w:ascii="Times New Roman" w:hAnsi="Times New Roman" w:cs="Times New Roman"/>
          <w:sz w:val="28"/>
          <w:szCs w:val="28"/>
        </w:rPr>
        <w:t xml:space="preserve"> ВО</w:t>
      </w:r>
      <w:r w:rsidRPr="00185A28">
        <w:rPr>
          <w:rFonts w:ascii="Times New Roman" w:hAnsi="Times New Roman" w:cs="Times New Roman"/>
          <w:sz w:val="28"/>
          <w:szCs w:val="28"/>
        </w:rPr>
        <w:t xml:space="preserve">. </w:t>
      </w:r>
    </w:p>
    <w:p w:rsidR="00CF2283" w:rsidRDefault="00CF2283" w:rsidP="004B0224">
      <w:pPr>
        <w:tabs>
          <w:tab w:val="left" w:pos="426"/>
        </w:tabs>
        <w:spacing w:after="0" w:line="240" w:lineRule="auto"/>
        <w:ind w:firstLine="567"/>
        <w:jc w:val="both"/>
        <w:rPr>
          <w:rFonts w:ascii="Times New Roman" w:hAnsi="Times New Roman" w:cs="Times New Roman"/>
          <w:sz w:val="28"/>
          <w:szCs w:val="28"/>
        </w:rPr>
      </w:pPr>
      <w:r w:rsidRPr="00185A28">
        <w:rPr>
          <w:rFonts w:ascii="Times New Roman" w:hAnsi="Times New Roman" w:cs="Times New Roman"/>
          <w:sz w:val="28"/>
          <w:szCs w:val="28"/>
        </w:rPr>
        <w:t xml:space="preserve">Результаты и оценка качества образования, осуществляемая в </w:t>
      </w:r>
      <w:r>
        <w:rPr>
          <w:rFonts w:ascii="Times New Roman" w:hAnsi="Times New Roman" w:cs="Times New Roman"/>
          <w:sz w:val="28"/>
          <w:szCs w:val="28"/>
        </w:rPr>
        <w:t>Академии и</w:t>
      </w:r>
      <w:r w:rsidRPr="00185A28">
        <w:rPr>
          <w:rFonts w:ascii="Times New Roman" w:hAnsi="Times New Roman" w:cs="Times New Roman"/>
          <w:sz w:val="28"/>
          <w:szCs w:val="28"/>
        </w:rPr>
        <w:t xml:space="preserve"> регламентируемая локальными нормативными актами, являются предметом рассмотрения</w:t>
      </w:r>
      <w:r w:rsidR="0028764A">
        <w:rPr>
          <w:rFonts w:ascii="Times New Roman" w:hAnsi="Times New Roman" w:cs="Times New Roman"/>
          <w:sz w:val="28"/>
          <w:szCs w:val="28"/>
        </w:rPr>
        <w:t xml:space="preserve"> и обсуждения</w:t>
      </w:r>
      <w:r w:rsidRPr="00185A28">
        <w:rPr>
          <w:rFonts w:ascii="Times New Roman" w:hAnsi="Times New Roman" w:cs="Times New Roman"/>
          <w:sz w:val="28"/>
          <w:szCs w:val="28"/>
        </w:rPr>
        <w:t xml:space="preserve"> на заседаниях кафедр, </w:t>
      </w:r>
      <w:r w:rsidR="008738B3">
        <w:rPr>
          <w:rFonts w:ascii="Times New Roman" w:hAnsi="Times New Roman" w:cs="Times New Roman"/>
          <w:sz w:val="28"/>
          <w:szCs w:val="28"/>
        </w:rPr>
        <w:t>заседаниях</w:t>
      </w:r>
      <w:r w:rsidRPr="00185A28">
        <w:rPr>
          <w:rFonts w:ascii="Times New Roman" w:hAnsi="Times New Roman" w:cs="Times New Roman"/>
          <w:sz w:val="28"/>
          <w:szCs w:val="28"/>
        </w:rPr>
        <w:t xml:space="preserve"> </w:t>
      </w:r>
      <w:r w:rsidR="0028764A">
        <w:rPr>
          <w:rFonts w:ascii="Times New Roman" w:hAnsi="Times New Roman" w:cs="Times New Roman"/>
          <w:sz w:val="28"/>
          <w:szCs w:val="28"/>
        </w:rPr>
        <w:t>Учебно</w:t>
      </w:r>
      <w:r>
        <w:rPr>
          <w:rFonts w:ascii="Times New Roman" w:hAnsi="Times New Roman" w:cs="Times New Roman"/>
          <w:sz w:val="28"/>
          <w:szCs w:val="28"/>
        </w:rPr>
        <w:t>-методического</w:t>
      </w:r>
      <w:r w:rsidR="0028764A">
        <w:rPr>
          <w:rFonts w:ascii="Times New Roman" w:hAnsi="Times New Roman" w:cs="Times New Roman"/>
          <w:sz w:val="28"/>
          <w:szCs w:val="28"/>
        </w:rPr>
        <w:t xml:space="preserve"> совета,</w:t>
      </w:r>
      <w:r w:rsidRPr="00185A28">
        <w:rPr>
          <w:rFonts w:ascii="Times New Roman" w:hAnsi="Times New Roman" w:cs="Times New Roman"/>
          <w:sz w:val="28"/>
          <w:szCs w:val="28"/>
        </w:rPr>
        <w:t xml:space="preserve"> Ученого совета, что подтверждается соответствующими протоколами. </w:t>
      </w:r>
    </w:p>
    <w:p w:rsidR="00CF2283" w:rsidRDefault="00CF2283" w:rsidP="004B0224">
      <w:pPr>
        <w:tabs>
          <w:tab w:val="left" w:pos="426"/>
        </w:tabs>
        <w:spacing w:after="0" w:line="240" w:lineRule="auto"/>
        <w:ind w:firstLine="567"/>
        <w:jc w:val="both"/>
        <w:rPr>
          <w:rFonts w:ascii="Times New Roman" w:hAnsi="Times New Roman" w:cs="Times New Roman"/>
          <w:sz w:val="28"/>
          <w:szCs w:val="28"/>
        </w:rPr>
      </w:pPr>
      <w:r w:rsidRPr="00185A28">
        <w:rPr>
          <w:rFonts w:ascii="Times New Roman" w:hAnsi="Times New Roman" w:cs="Times New Roman"/>
          <w:sz w:val="28"/>
          <w:szCs w:val="28"/>
        </w:rPr>
        <w:t xml:space="preserve">Основной формой </w:t>
      </w:r>
      <w:r>
        <w:rPr>
          <w:rFonts w:ascii="Times New Roman" w:hAnsi="Times New Roman" w:cs="Times New Roman"/>
          <w:sz w:val="28"/>
          <w:szCs w:val="28"/>
        </w:rPr>
        <w:t xml:space="preserve">внутреннего </w:t>
      </w:r>
      <w:r w:rsidRPr="00185A28">
        <w:rPr>
          <w:rFonts w:ascii="Times New Roman" w:hAnsi="Times New Roman" w:cs="Times New Roman"/>
          <w:sz w:val="28"/>
          <w:szCs w:val="28"/>
        </w:rPr>
        <w:t xml:space="preserve">контроля и оценки знаний </w:t>
      </w:r>
      <w:r>
        <w:rPr>
          <w:rFonts w:ascii="Times New Roman" w:hAnsi="Times New Roman" w:cs="Times New Roman"/>
          <w:sz w:val="28"/>
          <w:szCs w:val="28"/>
        </w:rPr>
        <w:t>обучающихся</w:t>
      </w:r>
      <w:r w:rsidRPr="00185A28">
        <w:rPr>
          <w:rFonts w:ascii="Times New Roman" w:hAnsi="Times New Roman" w:cs="Times New Roman"/>
          <w:sz w:val="28"/>
          <w:szCs w:val="28"/>
        </w:rPr>
        <w:t xml:space="preserve"> являются текущий контроль и промежуточная аттестация, которые направлены на проверку знаний по </w:t>
      </w:r>
      <w:r>
        <w:rPr>
          <w:rFonts w:ascii="Times New Roman" w:hAnsi="Times New Roman" w:cs="Times New Roman"/>
          <w:sz w:val="28"/>
          <w:szCs w:val="28"/>
        </w:rPr>
        <w:t>осваиваемым</w:t>
      </w:r>
      <w:r w:rsidRPr="00185A28">
        <w:rPr>
          <w:rFonts w:ascii="Times New Roman" w:hAnsi="Times New Roman" w:cs="Times New Roman"/>
          <w:sz w:val="28"/>
          <w:szCs w:val="28"/>
        </w:rPr>
        <w:t xml:space="preserve"> дисциплин</w:t>
      </w:r>
      <w:r>
        <w:rPr>
          <w:rFonts w:ascii="Times New Roman" w:hAnsi="Times New Roman" w:cs="Times New Roman"/>
          <w:sz w:val="28"/>
          <w:szCs w:val="28"/>
        </w:rPr>
        <w:t>ам</w:t>
      </w:r>
      <w:r w:rsidRPr="00185A28">
        <w:rPr>
          <w:rFonts w:ascii="Times New Roman" w:hAnsi="Times New Roman" w:cs="Times New Roman"/>
          <w:sz w:val="28"/>
          <w:szCs w:val="28"/>
        </w:rPr>
        <w:t xml:space="preserve"> или </w:t>
      </w:r>
      <w:r>
        <w:rPr>
          <w:rFonts w:ascii="Times New Roman" w:hAnsi="Times New Roman" w:cs="Times New Roman"/>
          <w:sz w:val="28"/>
          <w:szCs w:val="28"/>
        </w:rPr>
        <w:t>их</w:t>
      </w:r>
      <w:r w:rsidRPr="00185A28">
        <w:rPr>
          <w:rFonts w:ascii="Times New Roman" w:hAnsi="Times New Roman" w:cs="Times New Roman"/>
          <w:sz w:val="28"/>
          <w:szCs w:val="28"/>
        </w:rPr>
        <w:t xml:space="preserve"> части</w:t>
      </w:r>
      <w:r>
        <w:rPr>
          <w:rFonts w:ascii="Times New Roman" w:hAnsi="Times New Roman" w:cs="Times New Roman"/>
          <w:sz w:val="28"/>
          <w:szCs w:val="28"/>
        </w:rPr>
        <w:t>,</w:t>
      </w:r>
      <w:r w:rsidRPr="00185A28">
        <w:rPr>
          <w:rFonts w:ascii="Times New Roman" w:hAnsi="Times New Roman" w:cs="Times New Roman"/>
          <w:sz w:val="28"/>
          <w:szCs w:val="28"/>
        </w:rPr>
        <w:t xml:space="preserve"> и провод</w:t>
      </w:r>
      <w:r>
        <w:rPr>
          <w:rFonts w:ascii="Times New Roman" w:hAnsi="Times New Roman" w:cs="Times New Roman"/>
          <w:sz w:val="28"/>
          <w:szCs w:val="28"/>
        </w:rPr>
        <w:t>я</w:t>
      </w:r>
      <w:r w:rsidRPr="00185A28">
        <w:rPr>
          <w:rFonts w:ascii="Times New Roman" w:hAnsi="Times New Roman" w:cs="Times New Roman"/>
          <w:sz w:val="28"/>
          <w:szCs w:val="28"/>
        </w:rPr>
        <w:t xml:space="preserve">тся в форме зачетов, экзаменов, защиты курсовых работ и иных видов работ, предусмотренных </w:t>
      </w:r>
      <w:r w:rsidR="0028764A">
        <w:rPr>
          <w:rFonts w:ascii="Times New Roman" w:hAnsi="Times New Roman" w:cs="Times New Roman"/>
          <w:sz w:val="28"/>
          <w:szCs w:val="28"/>
        </w:rPr>
        <w:t xml:space="preserve">учебным планом и </w:t>
      </w:r>
      <w:r>
        <w:rPr>
          <w:rFonts w:ascii="Times New Roman" w:hAnsi="Times New Roman" w:cs="Times New Roman"/>
          <w:sz w:val="28"/>
          <w:szCs w:val="28"/>
        </w:rPr>
        <w:t>рабочей</w:t>
      </w:r>
      <w:r w:rsidRPr="00185A28">
        <w:rPr>
          <w:rFonts w:ascii="Times New Roman" w:hAnsi="Times New Roman" w:cs="Times New Roman"/>
          <w:sz w:val="28"/>
          <w:szCs w:val="28"/>
        </w:rPr>
        <w:t xml:space="preserve"> программой дисциплины. Вопросы к экзаменам и зачетам обсуждаются и утверждаются на заседаниях кафедр </w:t>
      </w:r>
      <w:r>
        <w:rPr>
          <w:rFonts w:ascii="Times New Roman" w:hAnsi="Times New Roman" w:cs="Times New Roman"/>
          <w:sz w:val="28"/>
          <w:szCs w:val="28"/>
        </w:rPr>
        <w:t>Академии</w:t>
      </w:r>
      <w:r w:rsidRPr="00185A28">
        <w:rPr>
          <w:rFonts w:ascii="Times New Roman" w:hAnsi="Times New Roman" w:cs="Times New Roman"/>
          <w:sz w:val="28"/>
          <w:szCs w:val="28"/>
        </w:rPr>
        <w:t xml:space="preserve"> к началу учебного года. </w:t>
      </w:r>
    </w:p>
    <w:p w:rsidR="00CF2283" w:rsidRDefault="00CF2283" w:rsidP="004B0224">
      <w:pPr>
        <w:tabs>
          <w:tab w:val="left" w:pos="426"/>
        </w:tabs>
        <w:spacing w:after="0" w:line="240" w:lineRule="auto"/>
        <w:ind w:firstLine="567"/>
        <w:jc w:val="both"/>
        <w:rPr>
          <w:rFonts w:ascii="Times New Roman" w:hAnsi="Times New Roman" w:cs="Times New Roman"/>
          <w:sz w:val="28"/>
          <w:szCs w:val="28"/>
        </w:rPr>
      </w:pPr>
      <w:r w:rsidRPr="00185A28">
        <w:rPr>
          <w:rFonts w:ascii="Times New Roman" w:hAnsi="Times New Roman" w:cs="Times New Roman"/>
          <w:sz w:val="28"/>
          <w:szCs w:val="28"/>
        </w:rPr>
        <w:t>Также на кафедрах применяется такой вид контроля качества проведения учебных занятий</w:t>
      </w:r>
      <w:r>
        <w:rPr>
          <w:rFonts w:ascii="Times New Roman" w:hAnsi="Times New Roman" w:cs="Times New Roman"/>
          <w:sz w:val="28"/>
          <w:szCs w:val="28"/>
        </w:rPr>
        <w:t>,</w:t>
      </w:r>
      <w:r w:rsidRPr="00185A28">
        <w:rPr>
          <w:rFonts w:ascii="Times New Roman" w:hAnsi="Times New Roman" w:cs="Times New Roman"/>
          <w:sz w:val="28"/>
          <w:szCs w:val="28"/>
        </w:rPr>
        <w:t xml:space="preserve"> как взаимное посещение занятий </w:t>
      </w:r>
      <w:r w:rsidR="008738B3">
        <w:rPr>
          <w:rFonts w:ascii="Times New Roman" w:hAnsi="Times New Roman" w:cs="Times New Roman"/>
          <w:sz w:val="28"/>
          <w:szCs w:val="28"/>
        </w:rPr>
        <w:t>профессорско-преподавательского состава</w:t>
      </w:r>
      <w:r>
        <w:rPr>
          <w:rFonts w:ascii="Times New Roman" w:hAnsi="Times New Roman" w:cs="Times New Roman"/>
          <w:sz w:val="28"/>
          <w:szCs w:val="28"/>
        </w:rPr>
        <w:t>,</w:t>
      </w:r>
      <w:r w:rsidRPr="00185A28">
        <w:rPr>
          <w:rFonts w:ascii="Times New Roman" w:hAnsi="Times New Roman" w:cs="Times New Roman"/>
          <w:sz w:val="28"/>
          <w:szCs w:val="28"/>
        </w:rPr>
        <w:t xml:space="preserve"> с целью оказания </w:t>
      </w:r>
      <w:r>
        <w:rPr>
          <w:rFonts w:ascii="Times New Roman" w:hAnsi="Times New Roman" w:cs="Times New Roman"/>
          <w:sz w:val="28"/>
          <w:szCs w:val="28"/>
        </w:rPr>
        <w:t>методической помощи и оценки преподавания</w:t>
      </w:r>
      <w:r w:rsidRPr="00185A28">
        <w:rPr>
          <w:rFonts w:ascii="Times New Roman" w:hAnsi="Times New Roman" w:cs="Times New Roman"/>
          <w:sz w:val="28"/>
          <w:szCs w:val="28"/>
        </w:rPr>
        <w:t xml:space="preserve">. </w:t>
      </w:r>
    </w:p>
    <w:p w:rsidR="00CF2283" w:rsidRDefault="00CF2283" w:rsidP="004B0224">
      <w:pPr>
        <w:tabs>
          <w:tab w:val="left" w:pos="426"/>
        </w:tabs>
        <w:spacing w:after="0" w:line="240" w:lineRule="auto"/>
        <w:ind w:firstLine="567"/>
        <w:jc w:val="both"/>
        <w:rPr>
          <w:rFonts w:ascii="Times New Roman" w:hAnsi="Times New Roman" w:cs="Times New Roman"/>
          <w:sz w:val="28"/>
          <w:szCs w:val="28"/>
        </w:rPr>
      </w:pPr>
      <w:r w:rsidRPr="00185A28">
        <w:rPr>
          <w:rFonts w:ascii="Times New Roman" w:hAnsi="Times New Roman" w:cs="Times New Roman"/>
          <w:sz w:val="28"/>
          <w:szCs w:val="28"/>
        </w:rPr>
        <w:t xml:space="preserve">В </w:t>
      </w:r>
      <w:r>
        <w:rPr>
          <w:rFonts w:ascii="Times New Roman" w:hAnsi="Times New Roman" w:cs="Times New Roman"/>
          <w:sz w:val="28"/>
          <w:szCs w:val="28"/>
        </w:rPr>
        <w:t>Академии</w:t>
      </w:r>
      <w:r w:rsidRPr="00185A28">
        <w:rPr>
          <w:rFonts w:ascii="Times New Roman" w:hAnsi="Times New Roman" w:cs="Times New Roman"/>
          <w:sz w:val="28"/>
          <w:szCs w:val="28"/>
        </w:rPr>
        <w:t xml:space="preserve"> разработаны контрольно-измерительные материалы</w:t>
      </w:r>
      <w:r>
        <w:rPr>
          <w:rFonts w:ascii="Times New Roman" w:hAnsi="Times New Roman" w:cs="Times New Roman"/>
          <w:sz w:val="28"/>
          <w:szCs w:val="28"/>
        </w:rPr>
        <w:t>, представленные в форме оценочных средств</w:t>
      </w:r>
      <w:r w:rsidR="0028764A">
        <w:rPr>
          <w:rFonts w:ascii="Times New Roman" w:hAnsi="Times New Roman" w:cs="Times New Roman"/>
          <w:sz w:val="28"/>
          <w:szCs w:val="28"/>
        </w:rPr>
        <w:t xml:space="preserve"> по</w:t>
      </w:r>
      <w:r>
        <w:rPr>
          <w:rFonts w:ascii="Times New Roman" w:hAnsi="Times New Roman" w:cs="Times New Roman"/>
          <w:sz w:val="28"/>
          <w:szCs w:val="28"/>
        </w:rPr>
        <w:t xml:space="preserve"> дисциплин</w:t>
      </w:r>
      <w:r w:rsidR="0028764A">
        <w:rPr>
          <w:rFonts w:ascii="Times New Roman" w:hAnsi="Times New Roman" w:cs="Times New Roman"/>
          <w:sz w:val="28"/>
          <w:szCs w:val="28"/>
        </w:rPr>
        <w:t>ам</w:t>
      </w:r>
      <w:r>
        <w:rPr>
          <w:rFonts w:ascii="Times New Roman" w:hAnsi="Times New Roman" w:cs="Times New Roman"/>
          <w:sz w:val="28"/>
          <w:szCs w:val="28"/>
        </w:rPr>
        <w:t xml:space="preserve"> (модул</w:t>
      </w:r>
      <w:r w:rsidR="0028764A">
        <w:rPr>
          <w:rFonts w:ascii="Times New Roman" w:hAnsi="Times New Roman" w:cs="Times New Roman"/>
          <w:sz w:val="28"/>
          <w:szCs w:val="28"/>
        </w:rPr>
        <w:t>ям</w:t>
      </w:r>
      <w:r>
        <w:rPr>
          <w:rFonts w:ascii="Times New Roman" w:hAnsi="Times New Roman" w:cs="Times New Roman"/>
          <w:sz w:val="28"/>
          <w:szCs w:val="28"/>
        </w:rPr>
        <w:t>) и практик</w:t>
      </w:r>
      <w:r w:rsidR="0028764A">
        <w:rPr>
          <w:rFonts w:ascii="Times New Roman" w:hAnsi="Times New Roman" w:cs="Times New Roman"/>
          <w:sz w:val="28"/>
          <w:szCs w:val="28"/>
        </w:rPr>
        <w:t>ам</w:t>
      </w:r>
      <w:r>
        <w:rPr>
          <w:rFonts w:ascii="Times New Roman" w:hAnsi="Times New Roman" w:cs="Times New Roman"/>
          <w:sz w:val="28"/>
          <w:szCs w:val="28"/>
        </w:rPr>
        <w:t xml:space="preserve">, </w:t>
      </w:r>
      <w:r>
        <w:rPr>
          <w:rFonts w:ascii="Times New Roman" w:hAnsi="Times New Roman" w:cs="Times New Roman"/>
          <w:sz w:val="28"/>
          <w:szCs w:val="28"/>
        </w:rPr>
        <w:lastRenderedPageBreak/>
        <w:t>также проводится проверка выполняемых</w:t>
      </w:r>
      <w:r w:rsidRPr="00185A28">
        <w:rPr>
          <w:rFonts w:ascii="Times New Roman" w:hAnsi="Times New Roman" w:cs="Times New Roman"/>
          <w:sz w:val="28"/>
          <w:szCs w:val="28"/>
        </w:rPr>
        <w:t xml:space="preserve"> курсовых и </w:t>
      </w:r>
      <w:r>
        <w:rPr>
          <w:rFonts w:ascii="Times New Roman" w:hAnsi="Times New Roman" w:cs="Times New Roman"/>
          <w:sz w:val="28"/>
          <w:szCs w:val="28"/>
        </w:rPr>
        <w:t>выпускных квалификационных работ обучающихся</w:t>
      </w:r>
      <w:r w:rsidRPr="00185A28">
        <w:rPr>
          <w:rFonts w:ascii="Times New Roman" w:hAnsi="Times New Roman" w:cs="Times New Roman"/>
          <w:sz w:val="28"/>
          <w:szCs w:val="28"/>
        </w:rPr>
        <w:t xml:space="preserve"> и иных письменных работ с применением системы</w:t>
      </w:r>
      <w:r>
        <w:rPr>
          <w:rFonts w:ascii="Times New Roman" w:hAnsi="Times New Roman" w:cs="Times New Roman"/>
          <w:sz w:val="28"/>
          <w:szCs w:val="28"/>
        </w:rPr>
        <w:t xml:space="preserve"> проверки на заимствования</w:t>
      </w:r>
      <w:r w:rsidRPr="00185A28">
        <w:rPr>
          <w:rFonts w:ascii="Times New Roman" w:hAnsi="Times New Roman" w:cs="Times New Roman"/>
          <w:sz w:val="28"/>
          <w:szCs w:val="28"/>
        </w:rPr>
        <w:t xml:space="preserve">. </w:t>
      </w:r>
    </w:p>
    <w:p w:rsidR="00CF2283" w:rsidRDefault="00CF2283" w:rsidP="004B0224">
      <w:pPr>
        <w:tabs>
          <w:tab w:val="left" w:pos="426"/>
        </w:tabs>
        <w:spacing w:after="0" w:line="240" w:lineRule="auto"/>
        <w:ind w:firstLine="567"/>
        <w:jc w:val="both"/>
        <w:rPr>
          <w:rFonts w:ascii="Times New Roman" w:hAnsi="Times New Roman" w:cs="Times New Roman"/>
          <w:sz w:val="28"/>
          <w:szCs w:val="28"/>
        </w:rPr>
      </w:pPr>
      <w:r w:rsidRPr="00185A28">
        <w:rPr>
          <w:rFonts w:ascii="Times New Roman" w:hAnsi="Times New Roman" w:cs="Times New Roman"/>
          <w:sz w:val="28"/>
          <w:szCs w:val="28"/>
        </w:rPr>
        <w:t xml:space="preserve">При проведении промежуточной аттестации помимо традиционных форм опросов по билетам и подготовки специальных вопросов используются такие формы, как: кейсы, творческие задания, рефераты и т.п., помогающие раскрыть креативные способности </w:t>
      </w:r>
      <w:r>
        <w:rPr>
          <w:rFonts w:ascii="Times New Roman" w:hAnsi="Times New Roman" w:cs="Times New Roman"/>
          <w:sz w:val="28"/>
          <w:szCs w:val="28"/>
        </w:rPr>
        <w:t>обучающихся</w:t>
      </w:r>
      <w:r w:rsidRPr="00185A28">
        <w:rPr>
          <w:rFonts w:ascii="Times New Roman" w:hAnsi="Times New Roman" w:cs="Times New Roman"/>
          <w:sz w:val="28"/>
          <w:szCs w:val="28"/>
        </w:rPr>
        <w:t xml:space="preserve">, их практические умения и навыки. </w:t>
      </w:r>
    </w:p>
    <w:p w:rsidR="001C10D2" w:rsidRDefault="0028764A" w:rsidP="004B0224">
      <w:pPr>
        <w:tabs>
          <w:tab w:val="left" w:pos="42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C10D2">
        <w:rPr>
          <w:rFonts w:ascii="Times New Roman" w:hAnsi="Times New Roman" w:cs="Times New Roman"/>
          <w:sz w:val="28"/>
          <w:szCs w:val="28"/>
        </w:rPr>
        <w:t xml:space="preserve"> </w:t>
      </w:r>
    </w:p>
    <w:p w:rsidR="0008720A" w:rsidRDefault="0008720A" w:rsidP="004B0224">
      <w:pPr>
        <w:tabs>
          <w:tab w:val="left" w:pos="426"/>
        </w:tabs>
        <w:spacing w:after="0"/>
        <w:jc w:val="center"/>
        <w:rPr>
          <w:rFonts w:ascii="Times New Roman" w:hAnsi="Times New Roman" w:cs="Times New Roman"/>
          <w:i/>
          <w:sz w:val="28"/>
          <w:szCs w:val="32"/>
        </w:rPr>
      </w:pPr>
      <w:r w:rsidRPr="00484CB2">
        <w:rPr>
          <w:rFonts w:ascii="Times New Roman" w:hAnsi="Times New Roman" w:cs="Times New Roman"/>
          <w:i/>
          <w:sz w:val="28"/>
          <w:szCs w:val="32"/>
        </w:rPr>
        <w:t xml:space="preserve">Кадровое обеспечение </w:t>
      </w:r>
      <w:r w:rsidR="006C5C05" w:rsidRPr="00484CB2">
        <w:rPr>
          <w:rFonts w:ascii="Times New Roman" w:hAnsi="Times New Roman" w:cs="Times New Roman"/>
          <w:i/>
          <w:sz w:val="28"/>
          <w:szCs w:val="32"/>
        </w:rPr>
        <w:t>образовательных программ</w:t>
      </w:r>
    </w:p>
    <w:p w:rsidR="00394D88" w:rsidRDefault="00394D88" w:rsidP="004B0224">
      <w:pPr>
        <w:tabs>
          <w:tab w:val="left" w:pos="426"/>
        </w:tabs>
        <w:spacing w:after="0"/>
        <w:jc w:val="center"/>
        <w:rPr>
          <w:rFonts w:ascii="Times New Roman" w:hAnsi="Times New Roman" w:cs="Times New Roman"/>
          <w:i/>
          <w:sz w:val="28"/>
          <w:szCs w:val="32"/>
        </w:rPr>
      </w:pPr>
    </w:p>
    <w:p w:rsidR="0028764A" w:rsidRPr="0028764A" w:rsidRDefault="0028764A" w:rsidP="00836FE0">
      <w:pPr>
        <w:autoSpaceDE w:val="0"/>
        <w:autoSpaceDN w:val="0"/>
        <w:adjustRightInd w:val="0"/>
        <w:spacing w:after="0" w:line="240" w:lineRule="auto"/>
        <w:ind w:firstLine="567"/>
        <w:jc w:val="both"/>
        <w:rPr>
          <w:rFonts w:ascii="Times New Roman" w:eastAsia="Calibri" w:hAnsi="Times New Roman" w:cs="Times New Roman"/>
          <w:sz w:val="28"/>
          <w:szCs w:val="28"/>
        </w:rPr>
      </w:pPr>
      <w:r w:rsidRPr="0028764A">
        <w:rPr>
          <w:rFonts w:ascii="Times New Roman" w:eastAsia="Calibri" w:hAnsi="Times New Roman" w:cs="Times New Roman"/>
          <w:sz w:val="28"/>
          <w:szCs w:val="28"/>
        </w:rPr>
        <w:t>Основой кадровой политики по реализации образовательных программ высшего образования является выполнение требований федеральных государственных образовательных стандартов высшего образования: привлечение к образовательному процессу высококвалифицированных специалистов, в состав которых входит профессорско-преподавательский состав</w:t>
      </w:r>
      <w:r>
        <w:rPr>
          <w:rFonts w:ascii="Times New Roman" w:eastAsia="Calibri" w:hAnsi="Times New Roman" w:cs="Times New Roman"/>
          <w:sz w:val="28"/>
          <w:szCs w:val="28"/>
        </w:rPr>
        <w:t xml:space="preserve"> и научные работники</w:t>
      </w:r>
      <w:r w:rsidRPr="0028764A">
        <w:rPr>
          <w:rFonts w:ascii="Times New Roman" w:eastAsia="Calibri" w:hAnsi="Times New Roman" w:cs="Times New Roman"/>
          <w:sz w:val="28"/>
          <w:szCs w:val="28"/>
        </w:rPr>
        <w:t xml:space="preserve"> Академии, а также привлечение ведущих специалистов-практиков в соответствующей сфере деятельности. </w:t>
      </w:r>
    </w:p>
    <w:p w:rsidR="0028764A" w:rsidRPr="0028764A" w:rsidRDefault="0028764A" w:rsidP="00836FE0">
      <w:pPr>
        <w:autoSpaceDE w:val="0"/>
        <w:autoSpaceDN w:val="0"/>
        <w:adjustRightInd w:val="0"/>
        <w:spacing w:after="0" w:line="240" w:lineRule="auto"/>
        <w:ind w:firstLine="567"/>
        <w:jc w:val="both"/>
        <w:rPr>
          <w:rFonts w:ascii="Times New Roman" w:eastAsia="Calibri" w:hAnsi="Times New Roman" w:cs="Times New Roman"/>
          <w:sz w:val="28"/>
          <w:szCs w:val="28"/>
        </w:rPr>
      </w:pPr>
      <w:r w:rsidRPr="0028764A">
        <w:rPr>
          <w:rFonts w:ascii="Times New Roman" w:eastAsia="Calibri" w:hAnsi="Times New Roman" w:cs="Times New Roman"/>
          <w:sz w:val="28"/>
          <w:szCs w:val="28"/>
        </w:rPr>
        <w:t xml:space="preserve">Замещение вакантных ставок профессорско-преподавательского состава в Академии производится в соответствии с требованиями нормативных документов, в том числе: Трудовым кодексом Российской Федерации, Федеральным Законом «Об образовании в Российской Федерации» от 29 декабря 2012 года №273-Ф3, Постановлением Правительства Российской Федерации от 8 августа 2013 года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Положением о порядке замещения должностей педагогических работников, относящихся к профессорско-преподавательскому составу, утвержденном приказом Министерства образования и науки Российской Федерации от 23 июля 2015 года № 749, Уставом Академии, Коллективным договором Академии. </w:t>
      </w:r>
    </w:p>
    <w:p w:rsidR="0028764A" w:rsidRDefault="0028764A" w:rsidP="00836FE0">
      <w:pPr>
        <w:autoSpaceDE w:val="0"/>
        <w:autoSpaceDN w:val="0"/>
        <w:adjustRightInd w:val="0"/>
        <w:spacing w:after="0" w:line="240" w:lineRule="auto"/>
        <w:ind w:firstLine="567"/>
        <w:jc w:val="both"/>
        <w:rPr>
          <w:rFonts w:ascii="Times New Roman" w:eastAsia="Calibri" w:hAnsi="Times New Roman" w:cs="Times New Roman"/>
          <w:sz w:val="28"/>
          <w:szCs w:val="28"/>
        </w:rPr>
      </w:pPr>
      <w:r w:rsidRPr="0028764A">
        <w:rPr>
          <w:rFonts w:ascii="Times New Roman" w:eastAsia="Calibri" w:hAnsi="Times New Roman" w:cs="Times New Roman"/>
          <w:sz w:val="28"/>
          <w:szCs w:val="28"/>
        </w:rPr>
        <w:t xml:space="preserve">В соответствии со ст. 29 Федерального закона от 29 декабря 2012 г. №273- ФЗ «Об образовании в Российской Федерации» академия обеспечивает открытость и доступность сведений о персональном составе педагогических работников, относящихся к профессорско-преподавательскому составу (с указанием уровня образования, квалификации и опыта работы). Список педагогических работников, относящихся к профессорско-преподавательскому составу, реализующих учебный процесс в Академии, размещен на официальном сайте вуза: </w:t>
      </w:r>
      <w:hyperlink r:id="rId12" w:history="1">
        <w:r w:rsidRPr="00612BA1">
          <w:rPr>
            <w:rStyle w:val="a5"/>
            <w:rFonts w:ascii="Times New Roman" w:eastAsia="Calibri" w:hAnsi="Times New Roman" w:cs="Times New Roman"/>
            <w:sz w:val="28"/>
            <w:szCs w:val="28"/>
          </w:rPr>
          <w:t>https://www.krags.ru/sveden/employees/</w:t>
        </w:r>
      </w:hyperlink>
      <w:r w:rsidRPr="0028764A">
        <w:rPr>
          <w:rFonts w:ascii="Times New Roman" w:eastAsia="Calibri" w:hAnsi="Times New Roman" w:cs="Times New Roman"/>
          <w:sz w:val="28"/>
          <w:szCs w:val="28"/>
        </w:rPr>
        <w:t>.</w:t>
      </w:r>
    </w:p>
    <w:p w:rsidR="0028764A" w:rsidRPr="0028764A" w:rsidRDefault="0028764A" w:rsidP="00836FE0">
      <w:pPr>
        <w:spacing w:after="0" w:line="240" w:lineRule="auto"/>
        <w:ind w:firstLine="567"/>
        <w:jc w:val="both"/>
        <w:rPr>
          <w:rFonts w:ascii="Times New Roman" w:hAnsi="Times New Roman" w:cs="Times New Roman"/>
          <w:sz w:val="28"/>
          <w:szCs w:val="28"/>
        </w:rPr>
      </w:pPr>
      <w:r w:rsidRPr="0028764A">
        <w:rPr>
          <w:rFonts w:ascii="Times New Roman" w:eastAsia="Calibri" w:hAnsi="Times New Roman" w:cs="Times New Roman"/>
          <w:sz w:val="28"/>
          <w:szCs w:val="28"/>
        </w:rPr>
        <w:t>Все лица профессорско-преподавательского состава имеют высшее образование, базовое образование преподавателей, как правило, соответствует профилю преподаваемых дисциплин.</w:t>
      </w:r>
    </w:p>
    <w:p w:rsidR="0028764A" w:rsidRDefault="0028764A" w:rsidP="0028764A">
      <w:pPr>
        <w:autoSpaceDE w:val="0"/>
        <w:autoSpaceDN w:val="0"/>
        <w:adjustRightInd w:val="0"/>
        <w:spacing w:after="0" w:line="240" w:lineRule="auto"/>
        <w:ind w:firstLine="540"/>
        <w:jc w:val="both"/>
        <w:rPr>
          <w:rFonts w:ascii="Times New Roman" w:hAnsi="Times New Roman" w:cs="Times New Roman"/>
          <w:sz w:val="28"/>
          <w:szCs w:val="28"/>
        </w:rPr>
      </w:pPr>
      <w:r w:rsidRPr="00963072">
        <w:rPr>
          <w:rFonts w:ascii="Times New Roman" w:hAnsi="Times New Roman" w:cs="Times New Roman"/>
          <w:sz w:val="28"/>
          <w:szCs w:val="28"/>
        </w:rPr>
        <w:t xml:space="preserve">В </w:t>
      </w:r>
      <w:r>
        <w:rPr>
          <w:rFonts w:ascii="Times New Roman" w:hAnsi="Times New Roman" w:cs="Times New Roman"/>
          <w:sz w:val="28"/>
          <w:szCs w:val="28"/>
        </w:rPr>
        <w:t>Академии</w:t>
      </w:r>
      <w:r w:rsidRPr="00963072">
        <w:rPr>
          <w:rFonts w:ascii="Times New Roman" w:hAnsi="Times New Roman" w:cs="Times New Roman"/>
          <w:sz w:val="28"/>
          <w:szCs w:val="28"/>
        </w:rPr>
        <w:t xml:space="preserve"> согласно </w:t>
      </w:r>
      <w:r>
        <w:rPr>
          <w:rFonts w:ascii="Times New Roman" w:hAnsi="Times New Roman" w:cs="Times New Roman"/>
          <w:sz w:val="28"/>
          <w:szCs w:val="28"/>
        </w:rPr>
        <w:t>Постановлению Правительства РФ от 08.08.2013 №678 «Об утверждении номенклатуры должностей педагогических работников организаций, осуществляющих образовательную деятельность, должностей</w:t>
      </w:r>
      <w:r w:rsidR="00836FE0">
        <w:rPr>
          <w:rFonts w:ascii="Times New Roman" w:hAnsi="Times New Roman" w:cs="Times New Roman"/>
          <w:sz w:val="28"/>
          <w:szCs w:val="28"/>
        </w:rPr>
        <w:t xml:space="preserve"> </w:t>
      </w:r>
      <w:r>
        <w:rPr>
          <w:rFonts w:ascii="Times New Roman" w:hAnsi="Times New Roman" w:cs="Times New Roman"/>
          <w:sz w:val="28"/>
          <w:szCs w:val="28"/>
        </w:rPr>
        <w:t>ру</w:t>
      </w:r>
      <w:r>
        <w:rPr>
          <w:rFonts w:ascii="Times New Roman" w:hAnsi="Times New Roman" w:cs="Times New Roman"/>
          <w:sz w:val="28"/>
          <w:szCs w:val="28"/>
        </w:rPr>
        <w:lastRenderedPageBreak/>
        <w:t>ководителей образовательных организаций» в реализации образовательных программ высшего образования непосредственное участие принимают з</w:t>
      </w:r>
      <w:r w:rsidRPr="00963072">
        <w:rPr>
          <w:rFonts w:ascii="Times New Roman" w:hAnsi="Times New Roman" w:cs="Times New Roman"/>
          <w:sz w:val="28"/>
          <w:szCs w:val="28"/>
        </w:rPr>
        <w:t>аведующие кафедрами</w:t>
      </w:r>
      <w:r>
        <w:rPr>
          <w:rFonts w:ascii="Times New Roman" w:hAnsi="Times New Roman" w:cs="Times New Roman"/>
          <w:sz w:val="28"/>
          <w:szCs w:val="28"/>
        </w:rPr>
        <w:t>, а также профессорско-преподавательский состав</w:t>
      </w:r>
      <w:r w:rsidR="00836FE0">
        <w:rPr>
          <w:rFonts w:ascii="Times New Roman" w:hAnsi="Times New Roman" w:cs="Times New Roman"/>
          <w:sz w:val="28"/>
          <w:szCs w:val="28"/>
        </w:rPr>
        <w:t xml:space="preserve"> кафедр</w:t>
      </w:r>
      <w:r>
        <w:rPr>
          <w:rFonts w:ascii="Times New Roman" w:hAnsi="Times New Roman" w:cs="Times New Roman"/>
          <w:sz w:val="28"/>
          <w:szCs w:val="28"/>
        </w:rPr>
        <w:t>: п</w:t>
      </w:r>
      <w:r w:rsidRPr="00963072">
        <w:rPr>
          <w:rFonts w:ascii="Times New Roman" w:hAnsi="Times New Roman" w:cs="Times New Roman"/>
          <w:sz w:val="28"/>
          <w:szCs w:val="28"/>
        </w:rPr>
        <w:t>рофессоры</w:t>
      </w:r>
      <w:r>
        <w:rPr>
          <w:rFonts w:ascii="Times New Roman" w:hAnsi="Times New Roman" w:cs="Times New Roman"/>
          <w:sz w:val="28"/>
          <w:szCs w:val="28"/>
        </w:rPr>
        <w:t>, д</w:t>
      </w:r>
      <w:r w:rsidRPr="00963072">
        <w:rPr>
          <w:rFonts w:ascii="Times New Roman" w:hAnsi="Times New Roman" w:cs="Times New Roman"/>
          <w:sz w:val="28"/>
          <w:szCs w:val="28"/>
        </w:rPr>
        <w:t>оценты</w:t>
      </w:r>
      <w:r>
        <w:rPr>
          <w:rFonts w:ascii="Times New Roman" w:hAnsi="Times New Roman" w:cs="Times New Roman"/>
          <w:sz w:val="28"/>
          <w:szCs w:val="28"/>
        </w:rPr>
        <w:t>, с</w:t>
      </w:r>
      <w:r w:rsidRPr="00963072">
        <w:rPr>
          <w:rFonts w:ascii="Times New Roman" w:hAnsi="Times New Roman" w:cs="Times New Roman"/>
          <w:sz w:val="28"/>
          <w:szCs w:val="28"/>
        </w:rPr>
        <w:t>таршие преподаватели</w:t>
      </w:r>
      <w:r>
        <w:rPr>
          <w:rFonts w:ascii="Times New Roman" w:hAnsi="Times New Roman" w:cs="Times New Roman"/>
          <w:sz w:val="28"/>
          <w:szCs w:val="28"/>
        </w:rPr>
        <w:t>, преподаватели.</w:t>
      </w:r>
    </w:p>
    <w:p w:rsidR="0028764A" w:rsidRPr="007B6F91" w:rsidRDefault="0028764A" w:rsidP="0028764A">
      <w:pPr>
        <w:spacing w:after="0" w:line="240" w:lineRule="auto"/>
        <w:ind w:firstLine="709"/>
        <w:jc w:val="both"/>
        <w:rPr>
          <w:rFonts w:ascii="Times New Roman" w:hAnsi="Times New Roman" w:cs="Times New Roman"/>
          <w:sz w:val="28"/>
          <w:szCs w:val="28"/>
        </w:rPr>
      </w:pPr>
      <w:r w:rsidRPr="007B6F91">
        <w:rPr>
          <w:rFonts w:ascii="Times New Roman" w:hAnsi="Times New Roman" w:cs="Times New Roman"/>
          <w:sz w:val="28"/>
          <w:szCs w:val="28"/>
        </w:rPr>
        <w:t xml:space="preserve">Образовательный процесс в академии реализует высококвалифицированный кадровый состав – </w:t>
      </w:r>
      <w:r>
        <w:rPr>
          <w:rFonts w:ascii="Times New Roman" w:hAnsi="Times New Roman" w:cs="Times New Roman"/>
          <w:sz w:val="28"/>
          <w:szCs w:val="28"/>
        </w:rPr>
        <w:t>26</w:t>
      </w:r>
      <w:r w:rsidRPr="007B6F91">
        <w:rPr>
          <w:rFonts w:ascii="Times New Roman" w:hAnsi="Times New Roman" w:cs="Times New Roman"/>
          <w:sz w:val="28"/>
          <w:szCs w:val="28"/>
        </w:rPr>
        <w:t xml:space="preserve"> </w:t>
      </w:r>
      <w:r w:rsidRPr="0023283D">
        <w:rPr>
          <w:rFonts w:ascii="Times New Roman" w:hAnsi="Times New Roman" w:cs="Times New Roman"/>
          <w:sz w:val="28"/>
          <w:szCs w:val="28"/>
        </w:rPr>
        <w:t>научно-педагогических работника:</w:t>
      </w:r>
      <w:r w:rsidRPr="007B6F91">
        <w:rPr>
          <w:rFonts w:ascii="Times New Roman" w:hAnsi="Times New Roman" w:cs="Times New Roman"/>
          <w:sz w:val="28"/>
          <w:szCs w:val="28"/>
        </w:rPr>
        <w:t xml:space="preserve"> </w:t>
      </w:r>
      <w:r>
        <w:rPr>
          <w:rFonts w:ascii="Times New Roman" w:hAnsi="Times New Roman" w:cs="Times New Roman"/>
          <w:sz w:val="28"/>
          <w:szCs w:val="28"/>
        </w:rPr>
        <w:t>2</w:t>
      </w:r>
      <w:r w:rsidRPr="007B6F91">
        <w:rPr>
          <w:rFonts w:ascii="Times New Roman" w:hAnsi="Times New Roman" w:cs="Times New Roman"/>
          <w:sz w:val="28"/>
          <w:szCs w:val="28"/>
        </w:rPr>
        <w:t xml:space="preserve"> доктор</w:t>
      </w:r>
      <w:r>
        <w:rPr>
          <w:rFonts w:ascii="Times New Roman" w:hAnsi="Times New Roman" w:cs="Times New Roman"/>
          <w:sz w:val="28"/>
          <w:szCs w:val="28"/>
        </w:rPr>
        <w:t>а</w:t>
      </w:r>
      <w:r w:rsidRPr="007B6F91">
        <w:rPr>
          <w:rFonts w:ascii="Times New Roman" w:hAnsi="Times New Roman" w:cs="Times New Roman"/>
          <w:sz w:val="28"/>
          <w:szCs w:val="28"/>
        </w:rPr>
        <w:t xml:space="preserve"> наук, </w:t>
      </w:r>
      <w:r>
        <w:rPr>
          <w:rFonts w:ascii="Times New Roman" w:hAnsi="Times New Roman" w:cs="Times New Roman"/>
          <w:sz w:val="28"/>
          <w:szCs w:val="28"/>
        </w:rPr>
        <w:t>20</w:t>
      </w:r>
      <w:r w:rsidRPr="007B6F91">
        <w:rPr>
          <w:rFonts w:ascii="Times New Roman" w:hAnsi="Times New Roman" w:cs="Times New Roman"/>
          <w:sz w:val="28"/>
          <w:szCs w:val="28"/>
        </w:rPr>
        <w:t xml:space="preserve"> кандидат</w:t>
      </w:r>
      <w:r>
        <w:rPr>
          <w:rFonts w:ascii="Times New Roman" w:hAnsi="Times New Roman" w:cs="Times New Roman"/>
          <w:sz w:val="28"/>
          <w:szCs w:val="28"/>
        </w:rPr>
        <w:t>ов</w:t>
      </w:r>
      <w:r w:rsidRPr="007B6F91">
        <w:rPr>
          <w:rFonts w:ascii="Times New Roman" w:hAnsi="Times New Roman" w:cs="Times New Roman"/>
          <w:sz w:val="28"/>
          <w:szCs w:val="28"/>
        </w:rPr>
        <w:t xml:space="preserve"> наук, </w:t>
      </w:r>
      <w:r>
        <w:rPr>
          <w:rFonts w:ascii="Times New Roman" w:hAnsi="Times New Roman" w:cs="Times New Roman"/>
          <w:sz w:val="28"/>
          <w:szCs w:val="28"/>
        </w:rPr>
        <w:t>4</w:t>
      </w:r>
      <w:r w:rsidRPr="007B6F91">
        <w:rPr>
          <w:rFonts w:ascii="Times New Roman" w:hAnsi="Times New Roman" w:cs="Times New Roman"/>
          <w:sz w:val="28"/>
          <w:szCs w:val="28"/>
        </w:rPr>
        <w:t xml:space="preserve"> без ученой степени. </w:t>
      </w:r>
    </w:p>
    <w:p w:rsidR="0028764A" w:rsidRDefault="0028764A" w:rsidP="0028764A">
      <w:pPr>
        <w:spacing w:after="0" w:line="240" w:lineRule="auto"/>
        <w:ind w:firstLine="709"/>
        <w:jc w:val="both"/>
        <w:rPr>
          <w:rFonts w:ascii="Times New Roman" w:hAnsi="Times New Roman" w:cs="Times New Roman"/>
          <w:sz w:val="28"/>
          <w:szCs w:val="28"/>
        </w:rPr>
      </w:pPr>
      <w:r w:rsidRPr="007B6F91">
        <w:rPr>
          <w:rFonts w:ascii="Times New Roman" w:hAnsi="Times New Roman" w:cs="Times New Roman"/>
          <w:sz w:val="28"/>
          <w:szCs w:val="28"/>
        </w:rPr>
        <w:t xml:space="preserve">Доля </w:t>
      </w:r>
      <w:r w:rsidRPr="00F92512">
        <w:rPr>
          <w:rFonts w:ascii="Times New Roman" w:hAnsi="Times New Roman" w:cs="Times New Roman"/>
          <w:sz w:val="28"/>
          <w:szCs w:val="28"/>
        </w:rPr>
        <w:t>научно-педагогических работников, имеющих ученую степень в общей численности научно-педагогических работников</w:t>
      </w:r>
      <w:r w:rsidRPr="007B6F91">
        <w:rPr>
          <w:rFonts w:ascii="Times New Roman" w:hAnsi="Times New Roman" w:cs="Times New Roman"/>
          <w:sz w:val="28"/>
          <w:szCs w:val="28"/>
        </w:rPr>
        <w:t xml:space="preserve"> в </w:t>
      </w:r>
      <w:r>
        <w:rPr>
          <w:rFonts w:ascii="Times New Roman" w:hAnsi="Times New Roman" w:cs="Times New Roman"/>
          <w:sz w:val="28"/>
          <w:szCs w:val="28"/>
        </w:rPr>
        <w:t>2020 г. составила 84,6</w:t>
      </w:r>
      <w:r w:rsidRPr="007B6F91">
        <w:rPr>
          <w:rFonts w:ascii="Times New Roman" w:hAnsi="Times New Roman" w:cs="Times New Roman"/>
          <w:sz w:val="28"/>
          <w:szCs w:val="28"/>
        </w:rPr>
        <w:t xml:space="preserve">%. </w:t>
      </w:r>
    </w:p>
    <w:p w:rsidR="0028764A" w:rsidRDefault="0028764A" w:rsidP="0028764A">
      <w:pPr>
        <w:spacing w:after="0" w:line="240" w:lineRule="auto"/>
        <w:ind w:firstLine="709"/>
        <w:jc w:val="both"/>
        <w:rPr>
          <w:rFonts w:ascii="Times New Roman" w:hAnsi="Times New Roman" w:cs="Times New Roman"/>
          <w:sz w:val="28"/>
        </w:rPr>
      </w:pPr>
      <w:r w:rsidRPr="0071502B">
        <w:rPr>
          <w:rFonts w:ascii="Times New Roman" w:hAnsi="Times New Roman" w:cs="Times New Roman"/>
          <w:sz w:val="28"/>
        </w:rPr>
        <w:t>Средний возраст преподавателей составляет 50 лет. На каждой кафедре работают преподаватели разных возрастных групп, что положительно сказывается на передаче знаний, умений и навыков от старшего поколения молодым специалистам.</w:t>
      </w:r>
    </w:p>
    <w:p w:rsidR="0028764A" w:rsidRDefault="0028764A" w:rsidP="00836FE0">
      <w:pPr>
        <w:spacing w:after="0" w:line="240" w:lineRule="auto"/>
        <w:jc w:val="center"/>
        <w:rPr>
          <w:rFonts w:ascii="Times New Roman" w:hAnsi="Times New Roman" w:cs="Times New Roman"/>
          <w:sz w:val="28"/>
        </w:rPr>
      </w:pPr>
      <w:r>
        <w:rPr>
          <w:noProof/>
        </w:rPr>
        <w:drawing>
          <wp:inline distT="0" distB="0" distL="0" distR="0" wp14:anchorId="2E9CCF99" wp14:editId="50D4DC00">
            <wp:extent cx="4267200" cy="25527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8764A" w:rsidRDefault="0028764A" w:rsidP="0028764A">
      <w:pPr>
        <w:spacing w:after="0" w:line="240" w:lineRule="auto"/>
        <w:ind w:firstLine="709"/>
        <w:jc w:val="both"/>
        <w:rPr>
          <w:rFonts w:ascii="Times New Roman" w:hAnsi="Times New Roman" w:cs="Times New Roman"/>
          <w:sz w:val="28"/>
          <w:szCs w:val="28"/>
        </w:rPr>
      </w:pPr>
    </w:p>
    <w:p w:rsidR="0028764A" w:rsidRPr="00836FE0" w:rsidRDefault="0028764A" w:rsidP="00836FE0">
      <w:pPr>
        <w:spacing w:after="0" w:line="240" w:lineRule="auto"/>
        <w:rPr>
          <w:rFonts w:ascii="Times New Roman" w:hAnsi="Times New Roman" w:cs="Times New Roman"/>
          <w:i/>
          <w:sz w:val="24"/>
          <w:szCs w:val="28"/>
        </w:rPr>
      </w:pPr>
      <w:r w:rsidRPr="00836FE0">
        <w:rPr>
          <w:rFonts w:ascii="Times New Roman" w:hAnsi="Times New Roman" w:cs="Times New Roman"/>
          <w:i/>
          <w:sz w:val="24"/>
          <w:szCs w:val="28"/>
        </w:rPr>
        <w:t>Рис. 1</w:t>
      </w:r>
      <w:r w:rsidR="00836FE0" w:rsidRPr="00836FE0">
        <w:rPr>
          <w:rFonts w:ascii="Times New Roman" w:hAnsi="Times New Roman" w:cs="Times New Roman"/>
          <w:i/>
          <w:sz w:val="24"/>
          <w:szCs w:val="28"/>
        </w:rPr>
        <w:t>.</w:t>
      </w:r>
      <w:r w:rsidRPr="00836FE0">
        <w:rPr>
          <w:rFonts w:ascii="Times New Roman" w:hAnsi="Times New Roman" w:cs="Times New Roman"/>
          <w:i/>
          <w:sz w:val="24"/>
          <w:szCs w:val="28"/>
        </w:rPr>
        <w:t xml:space="preserve"> Возрастной состав педагогических работников </w:t>
      </w:r>
      <w:r w:rsidR="00836FE0" w:rsidRPr="00836FE0">
        <w:rPr>
          <w:rFonts w:ascii="Times New Roman" w:hAnsi="Times New Roman" w:cs="Times New Roman"/>
          <w:i/>
          <w:sz w:val="24"/>
          <w:szCs w:val="28"/>
        </w:rPr>
        <w:t>А</w:t>
      </w:r>
      <w:r w:rsidRPr="00836FE0">
        <w:rPr>
          <w:rFonts w:ascii="Times New Roman" w:hAnsi="Times New Roman" w:cs="Times New Roman"/>
          <w:i/>
          <w:sz w:val="24"/>
          <w:szCs w:val="28"/>
        </w:rPr>
        <w:t>кадемии</w:t>
      </w:r>
    </w:p>
    <w:p w:rsidR="0028764A" w:rsidRDefault="0028764A" w:rsidP="0028764A">
      <w:pPr>
        <w:spacing w:after="0" w:line="240" w:lineRule="auto"/>
        <w:ind w:firstLine="709"/>
        <w:jc w:val="both"/>
        <w:rPr>
          <w:rFonts w:ascii="Times New Roman" w:hAnsi="Times New Roman" w:cs="Times New Roman"/>
          <w:sz w:val="28"/>
          <w:szCs w:val="28"/>
        </w:rPr>
      </w:pPr>
    </w:p>
    <w:p w:rsidR="0028764A" w:rsidRDefault="0028764A" w:rsidP="00836FE0">
      <w:pPr>
        <w:spacing w:after="0" w:line="240" w:lineRule="auto"/>
        <w:jc w:val="center"/>
        <w:rPr>
          <w:rFonts w:ascii="Times New Roman" w:hAnsi="Times New Roman" w:cs="Times New Roman"/>
          <w:sz w:val="28"/>
          <w:szCs w:val="28"/>
        </w:rPr>
      </w:pPr>
      <w:r>
        <w:rPr>
          <w:noProof/>
        </w:rPr>
        <w:drawing>
          <wp:inline distT="0" distB="0" distL="0" distR="0" wp14:anchorId="1108C76A" wp14:editId="18D6F810">
            <wp:extent cx="4257675" cy="26193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8764A" w:rsidRDefault="0028764A" w:rsidP="0028764A">
      <w:pPr>
        <w:spacing w:after="0" w:line="240" w:lineRule="auto"/>
        <w:ind w:firstLine="709"/>
        <w:jc w:val="both"/>
        <w:rPr>
          <w:rFonts w:ascii="Times New Roman" w:hAnsi="Times New Roman" w:cs="Times New Roman"/>
          <w:sz w:val="28"/>
          <w:szCs w:val="28"/>
        </w:rPr>
      </w:pPr>
    </w:p>
    <w:p w:rsidR="0028764A" w:rsidRPr="00836FE0" w:rsidRDefault="0028764A" w:rsidP="00836FE0">
      <w:pPr>
        <w:spacing w:after="0" w:line="240" w:lineRule="auto"/>
        <w:jc w:val="both"/>
        <w:rPr>
          <w:rFonts w:ascii="Times New Roman" w:hAnsi="Times New Roman" w:cs="Times New Roman"/>
          <w:i/>
          <w:sz w:val="24"/>
          <w:szCs w:val="28"/>
        </w:rPr>
      </w:pPr>
      <w:r w:rsidRPr="00836FE0">
        <w:rPr>
          <w:rFonts w:ascii="Times New Roman" w:hAnsi="Times New Roman" w:cs="Times New Roman"/>
          <w:i/>
          <w:sz w:val="24"/>
          <w:szCs w:val="28"/>
        </w:rPr>
        <w:t>Рис. 2</w:t>
      </w:r>
      <w:r w:rsidR="00836FE0">
        <w:rPr>
          <w:rFonts w:ascii="Times New Roman" w:hAnsi="Times New Roman" w:cs="Times New Roman"/>
          <w:i/>
          <w:sz w:val="24"/>
          <w:szCs w:val="28"/>
        </w:rPr>
        <w:t xml:space="preserve">. </w:t>
      </w:r>
      <w:r w:rsidRPr="00836FE0">
        <w:rPr>
          <w:rFonts w:ascii="Times New Roman" w:hAnsi="Times New Roman" w:cs="Times New Roman"/>
          <w:i/>
          <w:sz w:val="24"/>
          <w:szCs w:val="28"/>
        </w:rPr>
        <w:t>Анализ возрастного состава педагогических работников, имеющих ученую степень</w:t>
      </w:r>
    </w:p>
    <w:p w:rsidR="0028764A" w:rsidRDefault="0028764A" w:rsidP="0028764A">
      <w:pPr>
        <w:spacing w:after="0" w:line="240" w:lineRule="auto"/>
        <w:ind w:firstLine="709"/>
        <w:jc w:val="both"/>
        <w:rPr>
          <w:rFonts w:ascii="Times New Roman" w:hAnsi="Times New Roman" w:cs="Times New Roman"/>
          <w:sz w:val="28"/>
          <w:szCs w:val="28"/>
        </w:rPr>
      </w:pPr>
    </w:p>
    <w:p w:rsidR="0028764A" w:rsidRPr="00ED3F78" w:rsidRDefault="0028764A" w:rsidP="00836FE0">
      <w:pPr>
        <w:spacing w:after="0" w:line="240" w:lineRule="auto"/>
        <w:ind w:firstLine="567"/>
        <w:jc w:val="both"/>
        <w:rPr>
          <w:rFonts w:ascii="Times New Roman" w:hAnsi="Times New Roman" w:cs="Times New Roman"/>
          <w:sz w:val="28"/>
          <w:szCs w:val="28"/>
        </w:rPr>
      </w:pPr>
      <w:r w:rsidRPr="007B6F91">
        <w:rPr>
          <w:rFonts w:ascii="Times New Roman" w:hAnsi="Times New Roman" w:cs="Times New Roman"/>
          <w:sz w:val="28"/>
          <w:szCs w:val="28"/>
        </w:rPr>
        <w:lastRenderedPageBreak/>
        <w:t xml:space="preserve">Из числа профессорско-преподавательского состава </w:t>
      </w:r>
      <w:r w:rsidRPr="007526D6">
        <w:rPr>
          <w:rFonts w:ascii="Times New Roman" w:hAnsi="Times New Roman" w:cs="Times New Roman"/>
          <w:sz w:val="28"/>
          <w:szCs w:val="28"/>
        </w:rPr>
        <w:t xml:space="preserve">17 </w:t>
      </w:r>
      <w:r w:rsidRPr="007B6F91">
        <w:rPr>
          <w:rFonts w:ascii="Times New Roman" w:hAnsi="Times New Roman" w:cs="Times New Roman"/>
          <w:sz w:val="28"/>
          <w:szCs w:val="28"/>
        </w:rPr>
        <w:t>человек имеют государственные</w:t>
      </w:r>
      <w:r>
        <w:rPr>
          <w:rFonts w:ascii="Times New Roman" w:hAnsi="Times New Roman" w:cs="Times New Roman"/>
          <w:sz w:val="28"/>
          <w:szCs w:val="28"/>
        </w:rPr>
        <w:t xml:space="preserve"> (ведомственные)</w:t>
      </w:r>
      <w:r w:rsidRPr="007B6F91">
        <w:rPr>
          <w:rFonts w:ascii="Times New Roman" w:hAnsi="Times New Roman" w:cs="Times New Roman"/>
          <w:sz w:val="28"/>
          <w:szCs w:val="28"/>
        </w:rPr>
        <w:t xml:space="preserve"> награды Республики Коми и Российской Федерации</w:t>
      </w:r>
      <w:r>
        <w:rPr>
          <w:rFonts w:ascii="Times New Roman" w:hAnsi="Times New Roman" w:cs="Times New Roman"/>
          <w:sz w:val="28"/>
          <w:szCs w:val="28"/>
        </w:rPr>
        <w:t>, иные награды</w:t>
      </w:r>
      <w:r w:rsidRPr="007B6F91">
        <w:rPr>
          <w:rFonts w:ascii="Times New Roman" w:hAnsi="Times New Roman" w:cs="Times New Roman"/>
          <w:sz w:val="28"/>
          <w:szCs w:val="28"/>
        </w:rPr>
        <w:t xml:space="preserve"> (почетные звания, грамоты, </w:t>
      </w:r>
      <w:r>
        <w:rPr>
          <w:rFonts w:ascii="Times New Roman" w:hAnsi="Times New Roman" w:cs="Times New Roman"/>
          <w:sz w:val="28"/>
          <w:szCs w:val="28"/>
        </w:rPr>
        <w:t xml:space="preserve">знаки отличия, благодарности, </w:t>
      </w:r>
      <w:r w:rsidRPr="007B6F91">
        <w:rPr>
          <w:rFonts w:ascii="Times New Roman" w:hAnsi="Times New Roman" w:cs="Times New Roman"/>
          <w:sz w:val="28"/>
          <w:szCs w:val="28"/>
        </w:rPr>
        <w:t xml:space="preserve">благодарственные письма), </w:t>
      </w:r>
      <w:r w:rsidRPr="00D810B0">
        <w:rPr>
          <w:rFonts w:ascii="Times New Roman" w:hAnsi="Times New Roman" w:cs="Times New Roman"/>
          <w:sz w:val="28"/>
          <w:szCs w:val="28"/>
        </w:rPr>
        <w:t xml:space="preserve">1 </w:t>
      </w:r>
      <w:r w:rsidRPr="007B6F91">
        <w:rPr>
          <w:rFonts w:ascii="Times New Roman" w:hAnsi="Times New Roman" w:cs="Times New Roman"/>
          <w:sz w:val="28"/>
          <w:szCs w:val="28"/>
        </w:rPr>
        <w:t>человек удостоен звания «Почетный работник образования Республики Коми»</w:t>
      </w:r>
      <w:r w:rsidRPr="00ED3F78">
        <w:rPr>
          <w:rFonts w:ascii="Times New Roman" w:hAnsi="Times New Roman" w:cs="Times New Roman"/>
          <w:sz w:val="28"/>
          <w:szCs w:val="28"/>
        </w:rPr>
        <w:t>.</w:t>
      </w:r>
    </w:p>
    <w:p w:rsidR="0028764A" w:rsidRPr="00275F50" w:rsidRDefault="0028764A" w:rsidP="00836FE0">
      <w:pPr>
        <w:spacing w:after="0" w:line="240" w:lineRule="auto"/>
        <w:ind w:firstLine="567"/>
        <w:jc w:val="both"/>
        <w:rPr>
          <w:rFonts w:ascii="Times New Roman" w:hAnsi="Times New Roman" w:cs="Times New Roman"/>
          <w:sz w:val="28"/>
          <w:szCs w:val="28"/>
        </w:rPr>
      </w:pPr>
      <w:r w:rsidRPr="0023283D">
        <w:rPr>
          <w:rFonts w:ascii="Times New Roman" w:hAnsi="Times New Roman" w:cs="Times New Roman"/>
          <w:sz w:val="28"/>
          <w:szCs w:val="28"/>
        </w:rPr>
        <w:t>В целях повышения качества подготовки специалистов к образовательному процессу по основным и дополнительным образовательным программам привлекаются представители работодателей, органов исполнительной, представительной и судебной власти Республики Коми, ведущие ученые</w:t>
      </w:r>
      <w:r w:rsidRPr="00275F50">
        <w:rPr>
          <w:rFonts w:ascii="Times New Roman" w:hAnsi="Times New Roman" w:cs="Times New Roman"/>
          <w:sz w:val="28"/>
          <w:szCs w:val="28"/>
        </w:rPr>
        <w:t>, юристы и другие лица.</w:t>
      </w:r>
    </w:p>
    <w:p w:rsidR="0028764A" w:rsidRPr="00A8111B" w:rsidRDefault="0028764A" w:rsidP="00836FE0">
      <w:pPr>
        <w:spacing w:after="0" w:line="240" w:lineRule="auto"/>
        <w:ind w:firstLine="567"/>
        <w:jc w:val="both"/>
        <w:rPr>
          <w:rFonts w:ascii="Times New Roman" w:hAnsi="Times New Roman" w:cs="Times New Roman"/>
          <w:sz w:val="28"/>
        </w:rPr>
      </w:pPr>
      <w:r w:rsidRPr="00A8111B">
        <w:rPr>
          <w:rFonts w:ascii="Times New Roman" w:hAnsi="Times New Roman" w:cs="Times New Roman"/>
          <w:sz w:val="28"/>
        </w:rPr>
        <w:t xml:space="preserve">В рамках ежегодно утверждаемых планов повышения квалификации </w:t>
      </w:r>
      <w:r>
        <w:rPr>
          <w:rFonts w:ascii="Times New Roman" w:hAnsi="Times New Roman" w:cs="Times New Roman"/>
          <w:sz w:val="28"/>
        </w:rPr>
        <w:t xml:space="preserve">педагогические работники, входящие в состав </w:t>
      </w:r>
      <w:r w:rsidRPr="00A8111B">
        <w:rPr>
          <w:rFonts w:ascii="Times New Roman" w:hAnsi="Times New Roman" w:cs="Times New Roman"/>
          <w:sz w:val="28"/>
        </w:rPr>
        <w:t>профессорско-преподавательского состава (основные и внутренние совместители) систематически повышают свою квалификацию, обучаясь на курсах повышения квалификации в ведущих и профильных образовательных организациях</w:t>
      </w:r>
      <w:r>
        <w:rPr>
          <w:rFonts w:ascii="Times New Roman" w:hAnsi="Times New Roman" w:cs="Times New Roman"/>
          <w:sz w:val="28"/>
        </w:rPr>
        <w:t xml:space="preserve"> Российской Федерации</w:t>
      </w:r>
      <w:r w:rsidRPr="00A8111B">
        <w:rPr>
          <w:rFonts w:ascii="Times New Roman" w:hAnsi="Times New Roman" w:cs="Times New Roman"/>
          <w:sz w:val="28"/>
        </w:rPr>
        <w:t>, участвуют во внутривузовском обучении, в научных конференциях и семинарах</w:t>
      </w:r>
      <w:r>
        <w:rPr>
          <w:rFonts w:ascii="Times New Roman" w:hAnsi="Times New Roman" w:cs="Times New Roman"/>
          <w:sz w:val="28"/>
        </w:rPr>
        <w:t xml:space="preserve"> </w:t>
      </w:r>
      <w:r w:rsidRPr="007B6F91">
        <w:rPr>
          <w:rFonts w:ascii="Times New Roman" w:hAnsi="Times New Roman" w:cs="Times New Roman"/>
          <w:sz w:val="28"/>
          <w:szCs w:val="28"/>
        </w:rPr>
        <w:t>с целью приобретения инновационного опыта преподавательской деятельности и внедрения в образовательный процесс новых форм, методов и технологий обучения</w:t>
      </w:r>
      <w:r w:rsidRPr="00A8111B">
        <w:rPr>
          <w:rFonts w:ascii="Times New Roman" w:hAnsi="Times New Roman" w:cs="Times New Roman"/>
          <w:sz w:val="28"/>
        </w:rPr>
        <w:t>.</w:t>
      </w:r>
    </w:p>
    <w:p w:rsidR="0028764A" w:rsidRDefault="0028764A" w:rsidP="00836FE0">
      <w:pPr>
        <w:tabs>
          <w:tab w:val="left" w:pos="426"/>
        </w:tabs>
        <w:spacing w:after="0" w:line="240" w:lineRule="auto"/>
        <w:ind w:firstLine="567"/>
        <w:jc w:val="both"/>
        <w:rPr>
          <w:rFonts w:ascii="Times New Roman" w:hAnsi="Times New Roman" w:cs="Times New Roman"/>
          <w:sz w:val="28"/>
          <w:szCs w:val="28"/>
        </w:rPr>
      </w:pPr>
      <w:r w:rsidRPr="00963072">
        <w:rPr>
          <w:rFonts w:ascii="Times New Roman" w:hAnsi="Times New Roman" w:cs="Times New Roman"/>
          <w:sz w:val="28"/>
          <w:szCs w:val="28"/>
        </w:rPr>
        <w:t xml:space="preserve">Содержание дополнительных профессиональных программ определяется с учетом индивидуальных потребностей слушателя или кафедры, по инициативе которых осуществляется обучение. </w:t>
      </w:r>
    </w:p>
    <w:p w:rsidR="0028764A" w:rsidRDefault="0028764A" w:rsidP="00836FE0">
      <w:pPr>
        <w:tabs>
          <w:tab w:val="left" w:pos="426"/>
        </w:tabs>
        <w:spacing w:after="0" w:line="240" w:lineRule="auto"/>
        <w:ind w:firstLine="567"/>
        <w:jc w:val="both"/>
        <w:rPr>
          <w:rFonts w:ascii="Times New Roman" w:hAnsi="Times New Roman" w:cs="Times New Roman"/>
          <w:sz w:val="28"/>
          <w:szCs w:val="28"/>
        </w:rPr>
      </w:pPr>
      <w:r w:rsidRPr="00963072">
        <w:rPr>
          <w:rFonts w:ascii="Times New Roman" w:hAnsi="Times New Roman" w:cs="Times New Roman"/>
          <w:sz w:val="28"/>
          <w:szCs w:val="28"/>
        </w:rPr>
        <w:t>Содержание каждой реализуемой программы направлено на достижение целей программы и планируемых результатов ее освоения, учитывает профессиональные стандарты, квалификационные требования, указанные в квалификационных справочниках по соответствующим должностям, профессиям и специальностям или квалификационные требования к профессиональным знаниям и навыкам, необходимым для испо</w:t>
      </w:r>
      <w:r>
        <w:rPr>
          <w:rFonts w:ascii="Times New Roman" w:hAnsi="Times New Roman" w:cs="Times New Roman"/>
          <w:sz w:val="28"/>
          <w:szCs w:val="28"/>
        </w:rPr>
        <w:t>лнения должностных обязанностей.</w:t>
      </w:r>
    </w:p>
    <w:p w:rsidR="0028764A" w:rsidRDefault="0028764A" w:rsidP="00836FE0">
      <w:pPr>
        <w:tabs>
          <w:tab w:val="left" w:pos="426"/>
        </w:tabs>
        <w:spacing w:after="0" w:line="240" w:lineRule="auto"/>
        <w:ind w:firstLine="567"/>
        <w:jc w:val="both"/>
        <w:rPr>
          <w:rFonts w:ascii="Times New Roman" w:hAnsi="Times New Roman" w:cs="Times New Roman"/>
          <w:sz w:val="28"/>
          <w:szCs w:val="28"/>
        </w:rPr>
      </w:pPr>
      <w:r w:rsidRPr="00963072">
        <w:rPr>
          <w:rFonts w:ascii="Times New Roman" w:hAnsi="Times New Roman" w:cs="Times New Roman"/>
          <w:sz w:val="28"/>
          <w:szCs w:val="28"/>
        </w:rPr>
        <w:t xml:space="preserve">Основными формами повышения квалификации являются: </w:t>
      </w:r>
    </w:p>
    <w:p w:rsidR="0028764A" w:rsidRDefault="0028764A" w:rsidP="00836FE0">
      <w:pPr>
        <w:tabs>
          <w:tab w:val="left" w:pos="42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963072">
        <w:rPr>
          <w:rFonts w:ascii="Times New Roman" w:hAnsi="Times New Roman" w:cs="Times New Roman"/>
          <w:sz w:val="28"/>
          <w:szCs w:val="28"/>
        </w:rPr>
        <w:t xml:space="preserve">участие в научных, научно-практических и методических конференциях и семинарах; </w:t>
      </w:r>
    </w:p>
    <w:p w:rsidR="0028764A" w:rsidRDefault="0028764A" w:rsidP="00836FE0">
      <w:pPr>
        <w:tabs>
          <w:tab w:val="left" w:pos="426"/>
        </w:tabs>
        <w:spacing w:after="0" w:line="240" w:lineRule="auto"/>
        <w:ind w:firstLine="567"/>
        <w:jc w:val="both"/>
        <w:rPr>
          <w:rFonts w:ascii="Times New Roman" w:hAnsi="Times New Roman" w:cs="Times New Roman"/>
          <w:sz w:val="28"/>
          <w:szCs w:val="28"/>
        </w:rPr>
      </w:pPr>
      <w:r w:rsidRPr="00963072">
        <w:rPr>
          <w:rFonts w:ascii="Times New Roman" w:hAnsi="Times New Roman" w:cs="Times New Roman"/>
          <w:sz w:val="28"/>
          <w:szCs w:val="28"/>
        </w:rPr>
        <w:t xml:space="preserve">- краткосрочные курсы по проблемам научно-педагогической деятельности. </w:t>
      </w:r>
    </w:p>
    <w:p w:rsidR="0028764A" w:rsidRDefault="0028764A" w:rsidP="00836FE0">
      <w:pPr>
        <w:spacing w:after="0" w:line="240" w:lineRule="auto"/>
        <w:ind w:firstLine="567"/>
        <w:jc w:val="both"/>
        <w:rPr>
          <w:rFonts w:ascii="Times New Roman" w:hAnsi="Times New Roman" w:cs="Times New Roman"/>
          <w:sz w:val="28"/>
          <w:szCs w:val="28"/>
        </w:rPr>
      </w:pPr>
      <w:r w:rsidRPr="007B6F91">
        <w:rPr>
          <w:rFonts w:ascii="Times New Roman" w:hAnsi="Times New Roman" w:cs="Times New Roman"/>
          <w:sz w:val="28"/>
          <w:szCs w:val="28"/>
        </w:rPr>
        <w:t xml:space="preserve">В </w:t>
      </w:r>
      <w:r>
        <w:rPr>
          <w:rFonts w:ascii="Times New Roman" w:hAnsi="Times New Roman" w:cs="Times New Roman"/>
          <w:sz w:val="28"/>
          <w:szCs w:val="28"/>
        </w:rPr>
        <w:t>2020</w:t>
      </w:r>
      <w:r w:rsidRPr="007B6F91">
        <w:rPr>
          <w:rFonts w:ascii="Times New Roman" w:hAnsi="Times New Roman" w:cs="Times New Roman"/>
          <w:sz w:val="28"/>
          <w:szCs w:val="28"/>
        </w:rPr>
        <w:t xml:space="preserve"> </w:t>
      </w:r>
      <w:r>
        <w:rPr>
          <w:rFonts w:ascii="Times New Roman" w:hAnsi="Times New Roman" w:cs="Times New Roman"/>
          <w:sz w:val="28"/>
          <w:szCs w:val="28"/>
        </w:rPr>
        <w:t xml:space="preserve">году 21 </w:t>
      </w:r>
      <w:r w:rsidRPr="007B6F91">
        <w:rPr>
          <w:rFonts w:ascii="Times New Roman" w:hAnsi="Times New Roman" w:cs="Times New Roman"/>
          <w:sz w:val="28"/>
          <w:szCs w:val="28"/>
        </w:rPr>
        <w:t>преподаватель академии прошёл обучение по дополнительным профессиональным программам, ориентированным на повышение качества образовательного про</w:t>
      </w:r>
      <w:r w:rsidR="00836FE0">
        <w:rPr>
          <w:rFonts w:ascii="Times New Roman" w:hAnsi="Times New Roman" w:cs="Times New Roman"/>
          <w:sz w:val="28"/>
          <w:szCs w:val="28"/>
        </w:rPr>
        <w:t>цесса и инновационное развитие А</w:t>
      </w:r>
      <w:r w:rsidRPr="007B6F91">
        <w:rPr>
          <w:rFonts w:ascii="Times New Roman" w:hAnsi="Times New Roman" w:cs="Times New Roman"/>
          <w:sz w:val="28"/>
          <w:szCs w:val="28"/>
        </w:rPr>
        <w:t xml:space="preserve">кадемии. Программы повышения квалификации были направлены на развитие профессиональных компетенций преподавателей с целью оптимизации содержания и качества подготовки </w:t>
      </w:r>
      <w:r w:rsidR="00836FE0">
        <w:rPr>
          <w:rFonts w:ascii="Times New Roman" w:hAnsi="Times New Roman" w:cs="Times New Roman"/>
          <w:sz w:val="28"/>
          <w:szCs w:val="28"/>
        </w:rPr>
        <w:t>бакалавров и</w:t>
      </w:r>
      <w:r w:rsidRPr="007B6F91">
        <w:rPr>
          <w:rFonts w:ascii="Times New Roman" w:hAnsi="Times New Roman" w:cs="Times New Roman"/>
          <w:sz w:val="28"/>
          <w:szCs w:val="28"/>
        </w:rPr>
        <w:t xml:space="preserve"> магистрантов, и актуализированы по следующим приоритетным направлениям:</w:t>
      </w:r>
    </w:p>
    <w:p w:rsidR="0028764A" w:rsidRPr="003632E5" w:rsidRDefault="0028764A" w:rsidP="0091376F">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3632E5">
        <w:rPr>
          <w:rFonts w:ascii="Times New Roman" w:hAnsi="Times New Roman" w:cs="Times New Roman"/>
          <w:sz w:val="28"/>
          <w:szCs w:val="28"/>
        </w:rPr>
        <w:t>«</w:t>
      </w:r>
      <w:r w:rsidRPr="003632E5">
        <w:rPr>
          <w:rFonts w:ascii="Times New Roman" w:hAnsi="Times New Roman" w:cs="Times New Roman"/>
          <w:sz w:val="28"/>
          <w:szCs w:val="28"/>
          <w:lang w:val="en-US"/>
        </w:rPr>
        <w:t>Soft</w:t>
      </w:r>
      <w:r w:rsidRPr="003632E5">
        <w:rPr>
          <w:rFonts w:ascii="Times New Roman" w:hAnsi="Times New Roman" w:cs="Times New Roman"/>
          <w:sz w:val="28"/>
          <w:szCs w:val="28"/>
        </w:rPr>
        <w:t xml:space="preserve"> </w:t>
      </w:r>
      <w:r w:rsidRPr="003632E5">
        <w:rPr>
          <w:rFonts w:ascii="Times New Roman" w:hAnsi="Times New Roman" w:cs="Times New Roman"/>
          <w:sz w:val="28"/>
          <w:szCs w:val="28"/>
          <w:lang w:val="en-US"/>
        </w:rPr>
        <w:t>skills</w:t>
      </w:r>
      <w:r w:rsidRPr="003632E5">
        <w:rPr>
          <w:rFonts w:ascii="Times New Roman" w:hAnsi="Times New Roman" w:cs="Times New Roman"/>
          <w:sz w:val="28"/>
          <w:szCs w:val="28"/>
        </w:rPr>
        <w:t xml:space="preserve"> для преподавателей», </w:t>
      </w:r>
    </w:p>
    <w:p w:rsidR="0028764A" w:rsidRDefault="0028764A" w:rsidP="0091376F">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3632E5">
        <w:rPr>
          <w:rFonts w:ascii="Times New Roman" w:hAnsi="Times New Roman" w:cs="Times New Roman"/>
          <w:sz w:val="28"/>
          <w:szCs w:val="28"/>
        </w:rPr>
        <w:t xml:space="preserve">«Педагогика и психология дополнительного профессионального образования», </w:t>
      </w:r>
    </w:p>
    <w:p w:rsidR="0028764A" w:rsidRDefault="0028764A" w:rsidP="0091376F">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3632E5">
        <w:rPr>
          <w:rFonts w:ascii="Times New Roman" w:hAnsi="Times New Roman" w:cs="Times New Roman"/>
          <w:sz w:val="28"/>
          <w:szCs w:val="28"/>
        </w:rPr>
        <w:t xml:space="preserve">«Бухгалтер организации госсектора», </w:t>
      </w:r>
    </w:p>
    <w:p w:rsidR="0028764A" w:rsidRDefault="0028764A" w:rsidP="0091376F">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3632E5">
        <w:rPr>
          <w:rFonts w:ascii="Times New Roman" w:hAnsi="Times New Roman" w:cs="Times New Roman"/>
          <w:sz w:val="28"/>
          <w:szCs w:val="28"/>
        </w:rPr>
        <w:t>«Новый порядок осуществления контрольно-надзорной деятельности в сфере реформирования»,</w:t>
      </w:r>
    </w:p>
    <w:p w:rsidR="0028764A" w:rsidRDefault="0028764A" w:rsidP="0091376F">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3632E5">
        <w:rPr>
          <w:rFonts w:ascii="Times New Roman" w:hAnsi="Times New Roman" w:cs="Times New Roman"/>
          <w:sz w:val="28"/>
          <w:szCs w:val="28"/>
        </w:rPr>
        <w:lastRenderedPageBreak/>
        <w:t xml:space="preserve">«Управление закупками для обеспечения государственных и муниципальных нужд», </w:t>
      </w:r>
    </w:p>
    <w:p w:rsidR="0028764A" w:rsidRDefault="0028764A" w:rsidP="0091376F">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3632E5">
        <w:rPr>
          <w:rFonts w:ascii="Times New Roman" w:hAnsi="Times New Roman" w:cs="Times New Roman"/>
          <w:sz w:val="28"/>
          <w:szCs w:val="28"/>
        </w:rPr>
        <w:t xml:space="preserve">«КЛИК» (развитие антикризисных лидеров и команд цифровой экономики по компетенциям управления на основе данных», </w:t>
      </w:r>
    </w:p>
    <w:p w:rsidR="0028764A" w:rsidRDefault="0028764A" w:rsidP="0091376F">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3632E5">
        <w:rPr>
          <w:rFonts w:ascii="Times New Roman" w:hAnsi="Times New Roman" w:cs="Times New Roman"/>
          <w:sz w:val="28"/>
          <w:szCs w:val="28"/>
        </w:rPr>
        <w:t xml:space="preserve">«Подготовка экспертов республиканских предметных комиссий по проверке экзаменационных работ при проведении государственной итоговой аттестации по образовательным программам среднего общего образования», </w:t>
      </w:r>
    </w:p>
    <w:p w:rsidR="0028764A" w:rsidRDefault="0028764A" w:rsidP="0091376F">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3632E5">
        <w:rPr>
          <w:rFonts w:ascii="Times New Roman" w:hAnsi="Times New Roman" w:cs="Times New Roman"/>
          <w:sz w:val="28"/>
          <w:szCs w:val="28"/>
        </w:rPr>
        <w:t xml:space="preserve">«Цифровые сервисы для удаленной работы и коммуникации», </w:t>
      </w:r>
    </w:p>
    <w:p w:rsidR="0028764A" w:rsidRDefault="0028764A" w:rsidP="0091376F">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3632E5">
        <w:rPr>
          <w:rFonts w:ascii="Times New Roman" w:hAnsi="Times New Roman" w:cs="Times New Roman"/>
          <w:sz w:val="28"/>
          <w:szCs w:val="28"/>
        </w:rPr>
        <w:t xml:space="preserve">«Бухгалтерский учет и отчетность, налоги и налогообложение в малом и среднем предпринимательстве», </w:t>
      </w:r>
    </w:p>
    <w:p w:rsidR="0028764A" w:rsidRDefault="0028764A" w:rsidP="0091376F">
      <w:pPr>
        <w:pStyle w:val="a3"/>
        <w:numPr>
          <w:ilvl w:val="0"/>
          <w:numId w:val="8"/>
        </w:numPr>
        <w:tabs>
          <w:tab w:val="left" w:pos="993"/>
          <w:tab w:val="left" w:pos="1134"/>
        </w:tabs>
        <w:spacing w:after="0" w:line="240" w:lineRule="auto"/>
        <w:ind w:left="0" w:firstLine="567"/>
        <w:jc w:val="both"/>
        <w:rPr>
          <w:rFonts w:ascii="Times New Roman" w:hAnsi="Times New Roman" w:cs="Times New Roman"/>
          <w:sz w:val="28"/>
          <w:szCs w:val="28"/>
        </w:rPr>
      </w:pPr>
      <w:r w:rsidRPr="003632E5">
        <w:rPr>
          <w:rFonts w:ascii="Times New Roman" w:hAnsi="Times New Roman" w:cs="Times New Roman"/>
          <w:sz w:val="28"/>
          <w:szCs w:val="28"/>
        </w:rPr>
        <w:t xml:space="preserve">«Применение информационно-коммуникационных технологий в педагогической деятельности по группам специальностей и направлений подготовки: «Гуманитарные науки», «Науки об обществе». «Образование и педагогические науки», </w:t>
      </w:r>
    </w:p>
    <w:p w:rsidR="0028764A" w:rsidRDefault="0028764A" w:rsidP="0091376F">
      <w:pPr>
        <w:pStyle w:val="a3"/>
        <w:numPr>
          <w:ilvl w:val="0"/>
          <w:numId w:val="8"/>
        </w:numPr>
        <w:tabs>
          <w:tab w:val="left" w:pos="993"/>
        </w:tabs>
        <w:spacing w:after="0" w:line="240" w:lineRule="auto"/>
        <w:ind w:left="0" w:firstLine="567"/>
        <w:jc w:val="both"/>
        <w:rPr>
          <w:rFonts w:ascii="Times New Roman" w:hAnsi="Times New Roman" w:cs="Times New Roman"/>
          <w:sz w:val="28"/>
          <w:szCs w:val="28"/>
        </w:rPr>
      </w:pPr>
      <w:r w:rsidRPr="003632E5">
        <w:rPr>
          <w:rFonts w:ascii="Times New Roman" w:hAnsi="Times New Roman" w:cs="Times New Roman"/>
          <w:sz w:val="28"/>
          <w:szCs w:val="28"/>
        </w:rPr>
        <w:t xml:space="preserve">«Управление </w:t>
      </w:r>
      <w:r>
        <w:rPr>
          <w:rFonts w:ascii="Times New Roman" w:hAnsi="Times New Roman" w:cs="Times New Roman"/>
          <w:sz w:val="28"/>
          <w:szCs w:val="28"/>
        </w:rPr>
        <w:t>в</w:t>
      </w:r>
      <w:r w:rsidRPr="003632E5">
        <w:rPr>
          <w:rFonts w:ascii="Times New Roman" w:hAnsi="Times New Roman" w:cs="Times New Roman"/>
          <w:sz w:val="28"/>
          <w:szCs w:val="28"/>
        </w:rPr>
        <w:t xml:space="preserve"> условиях кризисных изменений».</w:t>
      </w:r>
    </w:p>
    <w:p w:rsidR="0028764A" w:rsidRDefault="0028764A" w:rsidP="00836FE0">
      <w:pPr>
        <w:pStyle w:val="a3"/>
        <w:tabs>
          <w:tab w:val="left" w:pos="993"/>
        </w:tabs>
        <w:spacing w:after="0" w:line="240" w:lineRule="auto"/>
        <w:ind w:left="0" w:firstLine="567"/>
        <w:jc w:val="both"/>
        <w:rPr>
          <w:rFonts w:ascii="Times New Roman" w:hAnsi="Times New Roman" w:cs="Times New Roman"/>
          <w:sz w:val="28"/>
          <w:szCs w:val="28"/>
        </w:rPr>
      </w:pPr>
      <w:r w:rsidRPr="007B6F91">
        <w:rPr>
          <w:rFonts w:ascii="Times New Roman" w:hAnsi="Times New Roman" w:cs="Times New Roman"/>
          <w:sz w:val="28"/>
          <w:szCs w:val="28"/>
        </w:rPr>
        <w:t xml:space="preserve">В </w:t>
      </w:r>
      <w:r>
        <w:rPr>
          <w:rFonts w:ascii="Times New Roman" w:hAnsi="Times New Roman" w:cs="Times New Roman"/>
          <w:sz w:val="28"/>
          <w:szCs w:val="28"/>
        </w:rPr>
        <w:t>2020</w:t>
      </w:r>
      <w:r w:rsidRPr="007B6F91">
        <w:rPr>
          <w:rFonts w:ascii="Times New Roman" w:hAnsi="Times New Roman" w:cs="Times New Roman"/>
          <w:sz w:val="28"/>
          <w:szCs w:val="28"/>
        </w:rPr>
        <w:t xml:space="preserve"> </w:t>
      </w:r>
      <w:r>
        <w:rPr>
          <w:rFonts w:ascii="Times New Roman" w:hAnsi="Times New Roman" w:cs="Times New Roman"/>
          <w:sz w:val="28"/>
          <w:szCs w:val="28"/>
        </w:rPr>
        <w:t>году 5 преподавателей прошли профессиональную переподготовку по следующим программам:</w:t>
      </w:r>
    </w:p>
    <w:p w:rsidR="0028764A" w:rsidRDefault="0028764A" w:rsidP="0091376F">
      <w:pPr>
        <w:pStyle w:val="a3"/>
        <w:numPr>
          <w:ilvl w:val="0"/>
          <w:numId w:val="9"/>
        </w:numPr>
        <w:tabs>
          <w:tab w:val="left" w:pos="851"/>
        </w:tabs>
        <w:spacing w:after="0" w:line="240" w:lineRule="auto"/>
        <w:ind w:left="0" w:firstLine="567"/>
        <w:jc w:val="both"/>
        <w:rPr>
          <w:rFonts w:ascii="Times New Roman" w:hAnsi="Times New Roman" w:cs="Times New Roman"/>
          <w:sz w:val="28"/>
          <w:szCs w:val="28"/>
        </w:rPr>
      </w:pPr>
      <w:r w:rsidRPr="003632E5">
        <w:rPr>
          <w:rFonts w:ascii="Times New Roman" w:hAnsi="Times New Roman" w:cs="Times New Roman"/>
          <w:sz w:val="28"/>
          <w:szCs w:val="28"/>
        </w:rPr>
        <w:t xml:space="preserve">Подготовка и аттестация главных бухгалтеров коммерческих организаций на соответствие квалификации по обобщенной трудовой функции «Составление и представление финансовой отчетности экономического субъекта», </w:t>
      </w:r>
    </w:p>
    <w:p w:rsidR="0028764A" w:rsidRDefault="0028764A" w:rsidP="0091376F">
      <w:pPr>
        <w:pStyle w:val="a3"/>
        <w:numPr>
          <w:ilvl w:val="0"/>
          <w:numId w:val="9"/>
        </w:numPr>
        <w:tabs>
          <w:tab w:val="left" w:pos="851"/>
        </w:tabs>
        <w:spacing w:after="0" w:line="240" w:lineRule="auto"/>
        <w:ind w:left="0" w:firstLine="567"/>
        <w:jc w:val="both"/>
        <w:rPr>
          <w:rFonts w:ascii="Times New Roman" w:hAnsi="Times New Roman" w:cs="Times New Roman"/>
          <w:sz w:val="28"/>
          <w:szCs w:val="28"/>
        </w:rPr>
      </w:pPr>
      <w:r w:rsidRPr="003632E5">
        <w:rPr>
          <w:rFonts w:ascii="Times New Roman" w:hAnsi="Times New Roman" w:cs="Times New Roman"/>
          <w:sz w:val="28"/>
          <w:szCs w:val="28"/>
        </w:rPr>
        <w:t xml:space="preserve">«Педагог профессионального образования и дополнительного профессионального образования. Юриспруденция», </w:t>
      </w:r>
    </w:p>
    <w:p w:rsidR="0028764A" w:rsidRDefault="0028764A" w:rsidP="0091376F">
      <w:pPr>
        <w:pStyle w:val="a3"/>
        <w:numPr>
          <w:ilvl w:val="0"/>
          <w:numId w:val="9"/>
        </w:numPr>
        <w:tabs>
          <w:tab w:val="left" w:pos="851"/>
        </w:tabs>
        <w:spacing w:after="0" w:line="240" w:lineRule="auto"/>
        <w:ind w:left="0" w:firstLine="567"/>
        <w:jc w:val="both"/>
        <w:rPr>
          <w:rFonts w:ascii="Times New Roman" w:hAnsi="Times New Roman" w:cs="Times New Roman"/>
          <w:sz w:val="28"/>
          <w:szCs w:val="28"/>
        </w:rPr>
      </w:pPr>
      <w:r w:rsidRPr="003632E5">
        <w:rPr>
          <w:rFonts w:ascii="Times New Roman" w:hAnsi="Times New Roman" w:cs="Times New Roman"/>
          <w:sz w:val="28"/>
          <w:szCs w:val="28"/>
        </w:rPr>
        <w:t xml:space="preserve">«Специалист по организационному и документационному обеспечению управления организацией», </w:t>
      </w:r>
    </w:p>
    <w:p w:rsidR="0028764A" w:rsidRDefault="0028764A" w:rsidP="0091376F">
      <w:pPr>
        <w:pStyle w:val="a3"/>
        <w:numPr>
          <w:ilvl w:val="0"/>
          <w:numId w:val="9"/>
        </w:numPr>
        <w:tabs>
          <w:tab w:val="left" w:pos="851"/>
        </w:tabs>
        <w:spacing w:after="0" w:line="240" w:lineRule="auto"/>
        <w:ind w:left="0" w:firstLine="567"/>
        <w:jc w:val="both"/>
        <w:rPr>
          <w:rFonts w:ascii="Times New Roman" w:hAnsi="Times New Roman" w:cs="Times New Roman"/>
          <w:sz w:val="28"/>
          <w:szCs w:val="28"/>
        </w:rPr>
      </w:pPr>
      <w:r w:rsidRPr="003632E5">
        <w:rPr>
          <w:rFonts w:ascii="Times New Roman" w:hAnsi="Times New Roman" w:cs="Times New Roman"/>
          <w:sz w:val="28"/>
          <w:szCs w:val="28"/>
        </w:rPr>
        <w:t xml:space="preserve">«Педагог профессионального образования и дополнительного профессионального образования. Экономика и управление», </w:t>
      </w:r>
    </w:p>
    <w:p w:rsidR="0028764A" w:rsidRPr="003632E5" w:rsidRDefault="0028764A" w:rsidP="0091376F">
      <w:pPr>
        <w:pStyle w:val="a3"/>
        <w:numPr>
          <w:ilvl w:val="0"/>
          <w:numId w:val="9"/>
        </w:numPr>
        <w:tabs>
          <w:tab w:val="left" w:pos="851"/>
        </w:tabs>
        <w:spacing w:after="0" w:line="240" w:lineRule="auto"/>
        <w:ind w:left="0" w:firstLine="567"/>
        <w:jc w:val="both"/>
        <w:rPr>
          <w:rFonts w:ascii="Times New Roman" w:hAnsi="Times New Roman" w:cs="Times New Roman"/>
          <w:sz w:val="28"/>
          <w:szCs w:val="28"/>
        </w:rPr>
      </w:pPr>
      <w:r w:rsidRPr="003632E5">
        <w:rPr>
          <w:rFonts w:ascii="Times New Roman" w:hAnsi="Times New Roman" w:cs="Times New Roman"/>
          <w:sz w:val="28"/>
          <w:szCs w:val="28"/>
        </w:rPr>
        <w:t xml:space="preserve">«Правовое регулирование государственных и муниципальных закупок». </w:t>
      </w:r>
    </w:p>
    <w:p w:rsidR="0028764A" w:rsidRDefault="0028764A" w:rsidP="00836FE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Основными</w:t>
      </w:r>
      <w:r w:rsidRPr="007B6F91">
        <w:rPr>
          <w:rFonts w:ascii="Times New Roman" w:hAnsi="Times New Roman" w:cs="Times New Roman"/>
          <w:sz w:val="28"/>
          <w:szCs w:val="28"/>
        </w:rPr>
        <w:t xml:space="preserve"> направлени</w:t>
      </w:r>
      <w:r>
        <w:rPr>
          <w:rFonts w:ascii="Times New Roman" w:hAnsi="Times New Roman" w:cs="Times New Roman"/>
          <w:sz w:val="28"/>
          <w:szCs w:val="28"/>
        </w:rPr>
        <w:t>ями</w:t>
      </w:r>
      <w:r w:rsidRPr="007B6F91">
        <w:rPr>
          <w:rFonts w:ascii="Times New Roman" w:hAnsi="Times New Roman" w:cs="Times New Roman"/>
          <w:sz w:val="28"/>
          <w:szCs w:val="28"/>
        </w:rPr>
        <w:t xml:space="preserve"> развития кадровой политики </w:t>
      </w:r>
      <w:r>
        <w:rPr>
          <w:rFonts w:ascii="Times New Roman" w:hAnsi="Times New Roman" w:cs="Times New Roman"/>
          <w:sz w:val="28"/>
          <w:szCs w:val="28"/>
        </w:rPr>
        <w:t xml:space="preserve">академии является </w:t>
      </w:r>
      <w:r w:rsidRPr="007B6F91">
        <w:rPr>
          <w:rFonts w:ascii="Times New Roman" w:hAnsi="Times New Roman" w:cs="Times New Roman"/>
          <w:sz w:val="28"/>
          <w:szCs w:val="28"/>
        </w:rPr>
        <w:t>активизаци</w:t>
      </w:r>
      <w:r>
        <w:rPr>
          <w:rFonts w:ascii="Times New Roman" w:hAnsi="Times New Roman" w:cs="Times New Roman"/>
          <w:sz w:val="28"/>
          <w:szCs w:val="28"/>
        </w:rPr>
        <w:t>я</w:t>
      </w:r>
      <w:r w:rsidRPr="007B6F91">
        <w:rPr>
          <w:rFonts w:ascii="Times New Roman" w:hAnsi="Times New Roman" w:cs="Times New Roman"/>
          <w:sz w:val="28"/>
          <w:szCs w:val="28"/>
        </w:rPr>
        <w:t xml:space="preserve"> получени</w:t>
      </w:r>
      <w:r>
        <w:rPr>
          <w:rFonts w:ascii="Times New Roman" w:hAnsi="Times New Roman" w:cs="Times New Roman"/>
          <w:sz w:val="28"/>
          <w:szCs w:val="28"/>
        </w:rPr>
        <w:t>я</w:t>
      </w:r>
      <w:r w:rsidRPr="007B6F91">
        <w:rPr>
          <w:rFonts w:ascii="Times New Roman" w:hAnsi="Times New Roman" w:cs="Times New Roman"/>
          <w:sz w:val="28"/>
          <w:szCs w:val="28"/>
        </w:rPr>
        <w:t xml:space="preserve"> </w:t>
      </w:r>
      <w:r>
        <w:rPr>
          <w:rFonts w:ascii="Times New Roman" w:hAnsi="Times New Roman" w:cs="Times New Roman"/>
          <w:sz w:val="28"/>
          <w:szCs w:val="28"/>
        </w:rPr>
        <w:t xml:space="preserve">педагогическими работниками, относящимися к профессорско-преподавательскому составу </w:t>
      </w:r>
      <w:r w:rsidRPr="007B6F91">
        <w:rPr>
          <w:rFonts w:ascii="Times New Roman" w:hAnsi="Times New Roman" w:cs="Times New Roman"/>
          <w:sz w:val="28"/>
          <w:szCs w:val="28"/>
        </w:rPr>
        <w:t>ученых степеней и званий</w:t>
      </w:r>
      <w:r>
        <w:rPr>
          <w:rFonts w:ascii="Times New Roman" w:hAnsi="Times New Roman" w:cs="Times New Roman"/>
          <w:sz w:val="28"/>
          <w:szCs w:val="28"/>
        </w:rPr>
        <w:t>;</w:t>
      </w:r>
      <w:r w:rsidRPr="007B6F91">
        <w:rPr>
          <w:rFonts w:ascii="Times New Roman" w:hAnsi="Times New Roman" w:cs="Times New Roman"/>
          <w:sz w:val="28"/>
          <w:szCs w:val="28"/>
        </w:rPr>
        <w:t xml:space="preserve"> </w:t>
      </w:r>
      <w:r>
        <w:rPr>
          <w:rFonts w:ascii="Times New Roman" w:hAnsi="Times New Roman" w:cs="Times New Roman"/>
          <w:sz w:val="28"/>
          <w:szCs w:val="28"/>
        </w:rPr>
        <w:t xml:space="preserve">привлечение молодых специалистов к занятию педагогической деятельностью; </w:t>
      </w:r>
      <w:r w:rsidRPr="007B6F91">
        <w:rPr>
          <w:rFonts w:ascii="Times New Roman" w:hAnsi="Times New Roman" w:cs="Times New Roman"/>
          <w:sz w:val="28"/>
          <w:szCs w:val="28"/>
        </w:rPr>
        <w:t>привлечени</w:t>
      </w:r>
      <w:r>
        <w:rPr>
          <w:rFonts w:ascii="Times New Roman" w:hAnsi="Times New Roman" w:cs="Times New Roman"/>
          <w:sz w:val="28"/>
          <w:szCs w:val="28"/>
        </w:rPr>
        <w:t>е</w:t>
      </w:r>
      <w:r w:rsidRPr="007B6F91">
        <w:rPr>
          <w:rFonts w:ascii="Times New Roman" w:hAnsi="Times New Roman" w:cs="Times New Roman"/>
          <w:sz w:val="28"/>
          <w:szCs w:val="28"/>
        </w:rPr>
        <w:t xml:space="preserve"> работодателей в качестве преподавателей, руководителей выпускных квалификационных работ, а также внешних экспертов в целях приближения учебного процесса, текущей, промежуточной и итоговой аттестации обучающихся к условиям их будущей профессиональной деятельности.</w:t>
      </w:r>
    </w:p>
    <w:p w:rsidR="0028764A" w:rsidRDefault="009F5C0A" w:rsidP="002876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Важнейшим направлением кадровой политики является</w:t>
      </w:r>
      <w:r w:rsidR="0028764A">
        <w:rPr>
          <w:rFonts w:ascii="Times New Roman" w:hAnsi="Times New Roman" w:cs="Times New Roman"/>
          <w:sz w:val="28"/>
          <w:szCs w:val="28"/>
        </w:rPr>
        <w:t xml:space="preserve"> </w:t>
      </w:r>
      <w:r>
        <w:rPr>
          <w:rFonts w:ascii="Times New Roman" w:hAnsi="Times New Roman" w:cs="Times New Roman"/>
          <w:sz w:val="28"/>
          <w:szCs w:val="28"/>
        </w:rPr>
        <w:t>с</w:t>
      </w:r>
      <w:r w:rsidR="0028764A">
        <w:rPr>
          <w:rFonts w:ascii="Times New Roman" w:hAnsi="Times New Roman" w:cs="Times New Roman"/>
          <w:sz w:val="28"/>
          <w:szCs w:val="28"/>
        </w:rPr>
        <w:t>охранение кадрового потенциала профессорско-преподавательского состава Академии, снижающегося в связи с уменьшением контингента обучающихся</w:t>
      </w:r>
      <w:r w:rsidR="00A134DB">
        <w:rPr>
          <w:rFonts w:ascii="Times New Roman" w:hAnsi="Times New Roman" w:cs="Times New Roman"/>
          <w:sz w:val="28"/>
          <w:szCs w:val="28"/>
        </w:rPr>
        <w:t xml:space="preserve"> и необходимостью</w:t>
      </w:r>
      <w:r w:rsidR="0028764A">
        <w:rPr>
          <w:rFonts w:ascii="Times New Roman" w:hAnsi="Times New Roman" w:cs="Times New Roman"/>
          <w:sz w:val="28"/>
          <w:szCs w:val="28"/>
        </w:rPr>
        <w:t xml:space="preserve"> выполнения показателя соотношения преподаватель/студент, утвержденного «дорожной картой» в объеме 1/12.</w:t>
      </w:r>
    </w:p>
    <w:p w:rsidR="00A134DB" w:rsidRDefault="00A134DB" w:rsidP="0028764A">
      <w:pPr>
        <w:spacing w:after="0" w:line="240" w:lineRule="auto"/>
        <w:ind w:firstLine="567"/>
        <w:jc w:val="both"/>
        <w:rPr>
          <w:rFonts w:ascii="Times New Roman" w:hAnsi="Times New Roman" w:cs="Times New Roman"/>
          <w:sz w:val="28"/>
          <w:szCs w:val="28"/>
        </w:rPr>
      </w:pPr>
    </w:p>
    <w:p w:rsidR="00D578F6" w:rsidRDefault="00D578F6" w:rsidP="0028764A">
      <w:pPr>
        <w:spacing w:after="0" w:line="240" w:lineRule="auto"/>
        <w:ind w:firstLine="567"/>
        <w:jc w:val="both"/>
        <w:rPr>
          <w:rFonts w:ascii="Times New Roman" w:hAnsi="Times New Roman" w:cs="Times New Roman"/>
          <w:sz w:val="28"/>
          <w:szCs w:val="28"/>
        </w:rPr>
      </w:pPr>
    </w:p>
    <w:p w:rsidR="00D578F6" w:rsidRDefault="00D578F6" w:rsidP="0028764A">
      <w:pPr>
        <w:spacing w:after="0" w:line="240" w:lineRule="auto"/>
        <w:ind w:firstLine="567"/>
        <w:jc w:val="both"/>
        <w:rPr>
          <w:rFonts w:ascii="Times New Roman" w:hAnsi="Times New Roman" w:cs="Times New Roman"/>
          <w:sz w:val="28"/>
          <w:szCs w:val="28"/>
        </w:rPr>
      </w:pPr>
    </w:p>
    <w:p w:rsidR="00A134DB" w:rsidRDefault="00A134DB" w:rsidP="0028764A">
      <w:pPr>
        <w:spacing w:after="0" w:line="240" w:lineRule="auto"/>
        <w:ind w:firstLine="567"/>
        <w:jc w:val="both"/>
        <w:rPr>
          <w:rFonts w:ascii="Times New Roman" w:hAnsi="Times New Roman" w:cs="Times New Roman"/>
          <w:sz w:val="28"/>
          <w:szCs w:val="28"/>
        </w:rPr>
      </w:pPr>
    </w:p>
    <w:p w:rsidR="0028764A" w:rsidRDefault="0028764A" w:rsidP="0028764A">
      <w:pPr>
        <w:pStyle w:val="a3"/>
        <w:tabs>
          <w:tab w:val="left" w:pos="993"/>
        </w:tabs>
        <w:spacing w:after="0" w:line="240" w:lineRule="auto"/>
        <w:ind w:left="709"/>
        <w:jc w:val="right"/>
        <w:rPr>
          <w:rFonts w:ascii="Times New Roman" w:hAnsi="Times New Roman" w:cs="Times New Roman"/>
          <w:i/>
          <w:sz w:val="24"/>
          <w:szCs w:val="28"/>
        </w:rPr>
      </w:pPr>
      <w:r w:rsidRPr="005220C8">
        <w:rPr>
          <w:rFonts w:ascii="Times New Roman" w:hAnsi="Times New Roman" w:cs="Times New Roman"/>
          <w:i/>
          <w:sz w:val="24"/>
          <w:szCs w:val="28"/>
        </w:rPr>
        <w:lastRenderedPageBreak/>
        <w:t>Информационная справка</w:t>
      </w:r>
      <w:r>
        <w:rPr>
          <w:rFonts w:ascii="Times New Roman" w:hAnsi="Times New Roman" w:cs="Times New Roman"/>
          <w:i/>
          <w:sz w:val="24"/>
          <w:szCs w:val="28"/>
        </w:rPr>
        <w:t xml:space="preserve"> </w:t>
      </w:r>
      <w:r w:rsidR="00A134DB">
        <w:rPr>
          <w:rFonts w:ascii="Times New Roman" w:hAnsi="Times New Roman" w:cs="Times New Roman"/>
          <w:i/>
          <w:sz w:val="24"/>
          <w:szCs w:val="28"/>
        </w:rPr>
        <w:t>11.</w:t>
      </w:r>
    </w:p>
    <w:p w:rsidR="00E25565" w:rsidRPr="00582438" w:rsidRDefault="00E25565" w:rsidP="0028764A">
      <w:pPr>
        <w:pStyle w:val="a3"/>
        <w:tabs>
          <w:tab w:val="left" w:pos="993"/>
        </w:tabs>
        <w:spacing w:after="0" w:line="240" w:lineRule="auto"/>
        <w:ind w:left="709"/>
        <w:jc w:val="right"/>
        <w:rPr>
          <w:rFonts w:ascii="Times New Roman" w:hAnsi="Times New Roman" w:cs="Times New Roman"/>
          <w:i/>
          <w:sz w:val="24"/>
          <w:szCs w:val="28"/>
        </w:rPr>
      </w:pPr>
      <w:r>
        <w:rPr>
          <w:rFonts w:ascii="Times New Roman" w:hAnsi="Times New Roman" w:cs="Times New Roman"/>
          <w:i/>
          <w:sz w:val="24"/>
          <w:szCs w:val="28"/>
        </w:rPr>
        <w:t>Соотношение показателя «преподаватель – студент»</w:t>
      </w:r>
    </w:p>
    <w:tbl>
      <w:tblPr>
        <w:tblStyle w:val="a4"/>
        <w:tblW w:w="9634" w:type="dxa"/>
        <w:tblLayout w:type="fixed"/>
        <w:tblLook w:val="04A0" w:firstRow="1" w:lastRow="0" w:firstColumn="1" w:lastColumn="0" w:noHBand="0" w:noVBand="1"/>
      </w:tblPr>
      <w:tblGrid>
        <w:gridCol w:w="5382"/>
        <w:gridCol w:w="1276"/>
        <w:gridCol w:w="1275"/>
        <w:gridCol w:w="1701"/>
      </w:tblGrid>
      <w:tr w:rsidR="0028764A" w:rsidRPr="00582438" w:rsidTr="00E25565">
        <w:tc>
          <w:tcPr>
            <w:tcW w:w="5382" w:type="dxa"/>
            <w:vAlign w:val="center"/>
          </w:tcPr>
          <w:p w:rsidR="0028764A" w:rsidRPr="00582438" w:rsidRDefault="0028764A" w:rsidP="005C6581">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Показатель</w:t>
            </w:r>
          </w:p>
        </w:tc>
        <w:tc>
          <w:tcPr>
            <w:tcW w:w="1276" w:type="dxa"/>
            <w:vAlign w:val="center"/>
          </w:tcPr>
          <w:p w:rsidR="0028764A" w:rsidRPr="00582438" w:rsidRDefault="0028764A" w:rsidP="005C6581">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2018/2019</w:t>
            </w:r>
          </w:p>
        </w:tc>
        <w:tc>
          <w:tcPr>
            <w:tcW w:w="1275" w:type="dxa"/>
            <w:vAlign w:val="center"/>
          </w:tcPr>
          <w:p w:rsidR="0028764A" w:rsidRPr="00582438" w:rsidRDefault="0028764A" w:rsidP="005C6581">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2019/2020</w:t>
            </w:r>
          </w:p>
        </w:tc>
        <w:tc>
          <w:tcPr>
            <w:tcW w:w="1701" w:type="dxa"/>
            <w:vAlign w:val="center"/>
          </w:tcPr>
          <w:p w:rsidR="0028764A" w:rsidRPr="00582438" w:rsidRDefault="0028764A" w:rsidP="005C6581">
            <w:pPr>
              <w:tabs>
                <w:tab w:val="left" w:pos="993"/>
              </w:tabs>
              <w:spacing w:line="276" w:lineRule="auto"/>
              <w:jc w:val="center"/>
              <w:rPr>
                <w:rFonts w:ascii="Times New Roman" w:hAnsi="Times New Roman" w:cs="Times New Roman"/>
                <w:b/>
                <w:sz w:val="24"/>
                <w:szCs w:val="28"/>
              </w:rPr>
            </w:pPr>
            <w:r w:rsidRPr="00582438">
              <w:rPr>
                <w:rFonts w:ascii="Times New Roman" w:hAnsi="Times New Roman" w:cs="Times New Roman"/>
                <w:b/>
                <w:sz w:val="24"/>
                <w:szCs w:val="28"/>
              </w:rPr>
              <w:t>2020/2021</w:t>
            </w:r>
          </w:p>
        </w:tc>
      </w:tr>
      <w:tr w:rsidR="0028764A" w:rsidRPr="00582438" w:rsidTr="00E25565">
        <w:trPr>
          <w:trHeight w:val="289"/>
        </w:trPr>
        <w:tc>
          <w:tcPr>
            <w:tcW w:w="5382" w:type="dxa"/>
            <w:vAlign w:val="center"/>
          </w:tcPr>
          <w:p w:rsidR="0028764A" w:rsidRPr="00582438" w:rsidRDefault="0028764A" w:rsidP="005C6581">
            <w:pPr>
              <w:tabs>
                <w:tab w:val="left" w:pos="993"/>
              </w:tabs>
              <w:spacing w:line="276" w:lineRule="auto"/>
              <w:rPr>
                <w:rFonts w:ascii="Times New Roman" w:hAnsi="Times New Roman" w:cs="Times New Roman"/>
                <w:sz w:val="24"/>
                <w:szCs w:val="28"/>
              </w:rPr>
            </w:pPr>
            <w:r>
              <w:rPr>
                <w:rFonts w:ascii="Times New Roman" w:hAnsi="Times New Roman" w:cs="Times New Roman"/>
                <w:sz w:val="24"/>
                <w:szCs w:val="28"/>
              </w:rPr>
              <w:t>Количество обучающихся (привед. контингент)</w:t>
            </w:r>
          </w:p>
        </w:tc>
        <w:tc>
          <w:tcPr>
            <w:tcW w:w="1276" w:type="dxa"/>
          </w:tcPr>
          <w:p w:rsidR="0028764A" w:rsidRPr="00582438" w:rsidRDefault="0028764A" w:rsidP="005C6581">
            <w:pPr>
              <w:tabs>
                <w:tab w:val="left" w:pos="993"/>
              </w:tabs>
              <w:spacing w:line="276" w:lineRule="auto"/>
              <w:jc w:val="center"/>
              <w:rPr>
                <w:rFonts w:ascii="Times New Roman" w:hAnsi="Times New Roman" w:cs="Times New Roman"/>
                <w:sz w:val="24"/>
                <w:szCs w:val="28"/>
              </w:rPr>
            </w:pPr>
            <w:r>
              <w:rPr>
                <w:rFonts w:ascii="Times New Roman" w:hAnsi="Times New Roman" w:cs="Times New Roman"/>
                <w:sz w:val="24"/>
                <w:szCs w:val="28"/>
              </w:rPr>
              <w:t>367</w:t>
            </w:r>
          </w:p>
        </w:tc>
        <w:tc>
          <w:tcPr>
            <w:tcW w:w="1275" w:type="dxa"/>
          </w:tcPr>
          <w:p w:rsidR="0028764A" w:rsidRPr="00582438" w:rsidRDefault="0028764A" w:rsidP="005C6581">
            <w:pPr>
              <w:tabs>
                <w:tab w:val="left" w:pos="993"/>
              </w:tabs>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293 </w:t>
            </w:r>
            <w:r w:rsidRPr="00EE420F">
              <w:rPr>
                <w:rFonts w:ascii="Times New Roman" w:hAnsi="Times New Roman" w:cs="Times New Roman"/>
                <w:color w:val="FF0000"/>
                <w:sz w:val="24"/>
                <w:szCs w:val="28"/>
              </w:rPr>
              <w:t>(-74)</w:t>
            </w:r>
          </w:p>
        </w:tc>
        <w:tc>
          <w:tcPr>
            <w:tcW w:w="1701" w:type="dxa"/>
          </w:tcPr>
          <w:p w:rsidR="0028764A" w:rsidRPr="00582438" w:rsidRDefault="0028764A" w:rsidP="005C6581">
            <w:pPr>
              <w:tabs>
                <w:tab w:val="left" w:pos="993"/>
              </w:tabs>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272 </w:t>
            </w:r>
            <w:r w:rsidRPr="00EE420F">
              <w:rPr>
                <w:rFonts w:ascii="Times New Roman" w:hAnsi="Times New Roman" w:cs="Times New Roman"/>
                <w:color w:val="FF0000"/>
                <w:sz w:val="24"/>
                <w:szCs w:val="28"/>
              </w:rPr>
              <w:t>(-21)</w:t>
            </w:r>
          </w:p>
        </w:tc>
      </w:tr>
      <w:tr w:rsidR="0028764A" w:rsidRPr="00582438" w:rsidTr="00E25565">
        <w:trPr>
          <w:trHeight w:val="199"/>
        </w:trPr>
        <w:tc>
          <w:tcPr>
            <w:tcW w:w="5382" w:type="dxa"/>
            <w:vAlign w:val="center"/>
          </w:tcPr>
          <w:p w:rsidR="0028764A" w:rsidRPr="00582438" w:rsidRDefault="0028764A" w:rsidP="005C6581">
            <w:pPr>
              <w:tabs>
                <w:tab w:val="left" w:pos="993"/>
              </w:tabs>
              <w:spacing w:line="276" w:lineRule="auto"/>
              <w:rPr>
                <w:rFonts w:ascii="Times New Roman" w:hAnsi="Times New Roman" w:cs="Times New Roman"/>
                <w:sz w:val="24"/>
                <w:szCs w:val="28"/>
              </w:rPr>
            </w:pPr>
            <w:r>
              <w:rPr>
                <w:rFonts w:ascii="Times New Roman" w:hAnsi="Times New Roman" w:cs="Times New Roman"/>
                <w:sz w:val="24"/>
                <w:szCs w:val="28"/>
              </w:rPr>
              <w:t>Количество штатных преподавателей (чел.)</w:t>
            </w:r>
          </w:p>
        </w:tc>
        <w:tc>
          <w:tcPr>
            <w:tcW w:w="1276" w:type="dxa"/>
          </w:tcPr>
          <w:p w:rsidR="0028764A" w:rsidRPr="00582438" w:rsidRDefault="0028764A" w:rsidP="005C6581">
            <w:pPr>
              <w:tabs>
                <w:tab w:val="left" w:pos="993"/>
              </w:tabs>
              <w:spacing w:line="276" w:lineRule="auto"/>
              <w:jc w:val="center"/>
              <w:rPr>
                <w:rFonts w:ascii="Times New Roman" w:hAnsi="Times New Roman" w:cs="Times New Roman"/>
                <w:sz w:val="24"/>
                <w:szCs w:val="28"/>
              </w:rPr>
            </w:pPr>
            <w:r>
              <w:rPr>
                <w:rFonts w:ascii="Times New Roman" w:hAnsi="Times New Roman" w:cs="Times New Roman"/>
                <w:sz w:val="24"/>
                <w:szCs w:val="28"/>
              </w:rPr>
              <w:t>34</w:t>
            </w:r>
          </w:p>
        </w:tc>
        <w:tc>
          <w:tcPr>
            <w:tcW w:w="1275" w:type="dxa"/>
          </w:tcPr>
          <w:p w:rsidR="0028764A" w:rsidRPr="00582438" w:rsidRDefault="0028764A" w:rsidP="005C6581">
            <w:pPr>
              <w:tabs>
                <w:tab w:val="left" w:pos="993"/>
              </w:tabs>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26 </w:t>
            </w:r>
            <w:r w:rsidRPr="00EE420F">
              <w:rPr>
                <w:rFonts w:ascii="Times New Roman" w:hAnsi="Times New Roman" w:cs="Times New Roman"/>
                <w:color w:val="FF0000"/>
                <w:sz w:val="24"/>
                <w:szCs w:val="28"/>
              </w:rPr>
              <w:t>(-8)</w:t>
            </w:r>
          </w:p>
        </w:tc>
        <w:tc>
          <w:tcPr>
            <w:tcW w:w="1701" w:type="dxa"/>
          </w:tcPr>
          <w:p w:rsidR="0028764A" w:rsidRPr="00582438" w:rsidRDefault="0028764A" w:rsidP="005C6581">
            <w:pPr>
              <w:tabs>
                <w:tab w:val="left" w:pos="993"/>
              </w:tabs>
              <w:spacing w:line="276" w:lineRule="auto"/>
              <w:jc w:val="center"/>
              <w:rPr>
                <w:rFonts w:ascii="Times New Roman" w:hAnsi="Times New Roman" w:cs="Times New Roman"/>
                <w:sz w:val="24"/>
                <w:szCs w:val="28"/>
              </w:rPr>
            </w:pPr>
            <w:r>
              <w:rPr>
                <w:rFonts w:ascii="Times New Roman" w:hAnsi="Times New Roman" w:cs="Times New Roman"/>
                <w:sz w:val="24"/>
                <w:szCs w:val="28"/>
              </w:rPr>
              <w:t xml:space="preserve">25 </w:t>
            </w:r>
            <w:r w:rsidRPr="00EE420F">
              <w:rPr>
                <w:rFonts w:ascii="Times New Roman" w:hAnsi="Times New Roman" w:cs="Times New Roman"/>
                <w:color w:val="E36C0A" w:themeColor="accent6" w:themeShade="BF"/>
                <w:sz w:val="24"/>
                <w:szCs w:val="28"/>
              </w:rPr>
              <w:t>(-1)</w:t>
            </w:r>
          </w:p>
        </w:tc>
      </w:tr>
      <w:tr w:rsidR="0028764A" w:rsidRPr="00582438" w:rsidTr="00E25565">
        <w:trPr>
          <w:trHeight w:val="199"/>
        </w:trPr>
        <w:tc>
          <w:tcPr>
            <w:tcW w:w="5382" w:type="dxa"/>
            <w:vAlign w:val="center"/>
          </w:tcPr>
          <w:p w:rsidR="0028764A" w:rsidRDefault="0028764A" w:rsidP="005C6581">
            <w:pPr>
              <w:tabs>
                <w:tab w:val="left" w:pos="993"/>
              </w:tabs>
              <w:spacing w:line="276" w:lineRule="auto"/>
              <w:rPr>
                <w:rFonts w:ascii="Times New Roman" w:hAnsi="Times New Roman" w:cs="Times New Roman"/>
                <w:sz w:val="24"/>
                <w:szCs w:val="28"/>
              </w:rPr>
            </w:pPr>
            <w:r>
              <w:rPr>
                <w:rFonts w:ascii="Times New Roman" w:hAnsi="Times New Roman" w:cs="Times New Roman"/>
                <w:sz w:val="24"/>
                <w:szCs w:val="28"/>
              </w:rPr>
              <w:t>Количество ставок штатных преподавателей</w:t>
            </w:r>
          </w:p>
        </w:tc>
        <w:tc>
          <w:tcPr>
            <w:tcW w:w="1276" w:type="dxa"/>
          </w:tcPr>
          <w:p w:rsidR="0028764A" w:rsidRDefault="0028764A" w:rsidP="005C6581">
            <w:pPr>
              <w:tabs>
                <w:tab w:val="left" w:pos="993"/>
              </w:tabs>
              <w:spacing w:line="276" w:lineRule="auto"/>
              <w:jc w:val="center"/>
              <w:rPr>
                <w:rFonts w:ascii="Times New Roman" w:hAnsi="Times New Roman" w:cs="Times New Roman"/>
                <w:sz w:val="24"/>
                <w:szCs w:val="28"/>
              </w:rPr>
            </w:pPr>
            <w:r>
              <w:rPr>
                <w:rFonts w:ascii="Times New Roman" w:hAnsi="Times New Roman" w:cs="Times New Roman"/>
                <w:sz w:val="24"/>
                <w:szCs w:val="28"/>
              </w:rPr>
              <w:t>31,25</w:t>
            </w:r>
          </w:p>
        </w:tc>
        <w:tc>
          <w:tcPr>
            <w:tcW w:w="1275" w:type="dxa"/>
          </w:tcPr>
          <w:p w:rsidR="0028764A" w:rsidRDefault="0028764A" w:rsidP="005C6581">
            <w:pPr>
              <w:tabs>
                <w:tab w:val="left" w:pos="993"/>
              </w:tabs>
              <w:spacing w:line="276" w:lineRule="auto"/>
              <w:jc w:val="center"/>
              <w:rPr>
                <w:rFonts w:ascii="Times New Roman" w:hAnsi="Times New Roman" w:cs="Times New Roman"/>
                <w:sz w:val="24"/>
                <w:szCs w:val="28"/>
              </w:rPr>
            </w:pPr>
            <w:r>
              <w:rPr>
                <w:rFonts w:ascii="Times New Roman" w:hAnsi="Times New Roman" w:cs="Times New Roman"/>
                <w:sz w:val="24"/>
                <w:szCs w:val="28"/>
              </w:rPr>
              <w:t>22,2</w:t>
            </w:r>
          </w:p>
        </w:tc>
        <w:tc>
          <w:tcPr>
            <w:tcW w:w="1701" w:type="dxa"/>
          </w:tcPr>
          <w:p w:rsidR="0028764A" w:rsidRDefault="0028764A" w:rsidP="005C6581">
            <w:pPr>
              <w:tabs>
                <w:tab w:val="left" w:pos="993"/>
              </w:tabs>
              <w:spacing w:line="276" w:lineRule="auto"/>
              <w:jc w:val="center"/>
              <w:rPr>
                <w:rFonts w:ascii="Times New Roman" w:hAnsi="Times New Roman" w:cs="Times New Roman"/>
                <w:sz w:val="24"/>
                <w:szCs w:val="28"/>
              </w:rPr>
            </w:pPr>
            <w:r>
              <w:rPr>
                <w:rFonts w:ascii="Times New Roman" w:hAnsi="Times New Roman" w:cs="Times New Roman"/>
                <w:sz w:val="24"/>
                <w:szCs w:val="28"/>
              </w:rPr>
              <w:t>21,05</w:t>
            </w:r>
          </w:p>
        </w:tc>
      </w:tr>
      <w:tr w:rsidR="0028764A" w:rsidRPr="00582438" w:rsidTr="00E25565">
        <w:trPr>
          <w:trHeight w:val="199"/>
        </w:trPr>
        <w:tc>
          <w:tcPr>
            <w:tcW w:w="5382" w:type="dxa"/>
            <w:vAlign w:val="center"/>
          </w:tcPr>
          <w:p w:rsidR="0028764A" w:rsidRDefault="0028764A" w:rsidP="005C6581">
            <w:pPr>
              <w:tabs>
                <w:tab w:val="left" w:pos="993"/>
              </w:tabs>
              <w:spacing w:line="276" w:lineRule="auto"/>
              <w:rPr>
                <w:rFonts w:ascii="Times New Roman" w:hAnsi="Times New Roman" w:cs="Times New Roman"/>
                <w:sz w:val="24"/>
                <w:szCs w:val="28"/>
              </w:rPr>
            </w:pPr>
            <w:r>
              <w:rPr>
                <w:rFonts w:ascii="Times New Roman" w:hAnsi="Times New Roman" w:cs="Times New Roman"/>
                <w:sz w:val="24"/>
                <w:szCs w:val="28"/>
              </w:rPr>
              <w:t>Соотношение преподаватель/студент (абс.)</w:t>
            </w:r>
          </w:p>
        </w:tc>
        <w:tc>
          <w:tcPr>
            <w:tcW w:w="1276" w:type="dxa"/>
          </w:tcPr>
          <w:p w:rsidR="0028764A" w:rsidRPr="00767644" w:rsidRDefault="0028764A" w:rsidP="005C6581">
            <w:pPr>
              <w:tabs>
                <w:tab w:val="left" w:pos="993"/>
              </w:tabs>
              <w:spacing w:line="276" w:lineRule="auto"/>
              <w:jc w:val="center"/>
              <w:rPr>
                <w:rFonts w:ascii="Times New Roman" w:hAnsi="Times New Roman" w:cs="Times New Roman"/>
                <w:color w:val="FF0000"/>
                <w:sz w:val="24"/>
                <w:szCs w:val="28"/>
              </w:rPr>
            </w:pPr>
            <w:r w:rsidRPr="00767644">
              <w:rPr>
                <w:rFonts w:ascii="Times New Roman" w:hAnsi="Times New Roman" w:cs="Times New Roman"/>
                <w:color w:val="FF0000"/>
                <w:sz w:val="24"/>
                <w:szCs w:val="28"/>
              </w:rPr>
              <w:t>1/1</w:t>
            </w:r>
            <w:r>
              <w:rPr>
                <w:rFonts w:ascii="Times New Roman" w:hAnsi="Times New Roman" w:cs="Times New Roman"/>
                <w:color w:val="FF0000"/>
                <w:sz w:val="24"/>
                <w:szCs w:val="28"/>
              </w:rPr>
              <w:t>1</w:t>
            </w:r>
            <w:r w:rsidRPr="00767644">
              <w:rPr>
                <w:rFonts w:ascii="Times New Roman" w:hAnsi="Times New Roman" w:cs="Times New Roman"/>
                <w:color w:val="FF0000"/>
                <w:sz w:val="24"/>
                <w:szCs w:val="28"/>
              </w:rPr>
              <w:t>.7</w:t>
            </w:r>
            <w:r>
              <w:rPr>
                <w:rFonts w:ascii="Times New Roman" w:hAnsi="Times New Roman" w:cs="Times New Roman"/>
                <w:color w:val="FF0000"/>
                <w:sz w:val="24"/>
                <w:szCs w:val="28"/>
              </w:rPr>
              <w:t>4</w:t>
            </w:r>
          </w:p>
        </w:tc>
        <w:tc>
          <w:tcPr>
            <w:tcW w:w="1275" w:type="dxa"/>
          </w:tcPr>
          <w:p w:rsidR="0028764A" w:rsidRPr="00DC51F4" w:rsidRDefault="0028764A" w:rsidP="005C6581">
            <w:pPr>
              <w:tabs>
                <w:tab w:val="left" w:pos="993"/>
              </w:tabs>
              <w:spacing w:line="276" w:lineRule="auto"/>
              <w:jc w:val="center"/>
              <w:rPr>
                <w:rFonts w:ascii="Times New Roman" w:hAnsi="Times New Roman" w:cs="Times New Roman"/>
                <w:color w:val="E36C0A" w:themeColor="accent6" w:themeShade="BF"/>
                <w:sz w:val="24"/>
                <w:szCs w:val="28"/>
              </w:rPr>
            </w:pPr>
            <w:r w:rsidRPr="00DC51F4">
              <w:rPr>
                <w:rFonts w:ascii="Times New Roman" w:hAnsi="Times New Roman" w:cs="Times New Roman"/>
                <w:color w:val="E36C0A" w:themeColor="accent6" w:themeShade="BF"/>
                <w:sz w:val="24"/>
                <w:szCs w:val="28"/>
              </w:rPr>
              <w:t>1/13</w:t>
            </w:r>
          </w:p>
        </w:tc>
        <w:tc>
          <w:tcPr>
            <w:tcW w:w="1701" w:type="dxa"/>
          </w:tcPr>
          <w:p w:rsidR="0028764A" w:rsidRPr="00DC51F4" w:rsidRDefault="0028764A" w:rsidP="005C6581">
            <w:pPr>
              <w:tabs>
                <w:tab w:val="left" w:pos="993"/>
              </w:tabs>
              <w:spacing w:line="276" w:lineRule="auto"/>
              <w:jc w:val="center"/>
              <w:rPr>
                <w:rFonts w:ascii="Times New Roman" w:hAnsi="Times New Roman" w:cs="Times New Roman"/>
                <w:color w:val="E36C0A" w:themeColor="accent6" w:themeShade="BF"/>
                <w:sz w:val="24"/>
                <w:szCs w:val="28"/>
              </w:rPr>
            </w:pPr>
            <w:r w:rsidRPr="00DC51F4">
              <w:rPr>
                <w:rFonts w:ascii="Times New Roman" w:hAnsi="Times New Roman" w:cs="Times New Roman"/>
                <w:color w:val="E36C0A" w:themeColor="accent6" w:themeShade="BF"/>
                <w:sz w:val="24"/>
                <w:szCs w:val="28"/>
              </w:rPr>
              <w:t>1/13</w:t>
            </w:r>
          </w:p>
        </w:tc>
      </w:tr>
    </w:tbl>
    <w:p w:rsidR="00317776" w:rsidRDefault="00A134DB" w:rsidP="00A134DB">
      <w:pPr>
        <w:spacing w:after="0" w:line="240" w:lineRule="auto"/>
        <w:ind w:firstLine="567"/>
        <w:jc w:val="both"/>
        <w:rPr>
          <w:rFonts w:ascii="Times New Roman" w:hAnsi="Times New Roman" w:cs="Times New Roman"/>
          <w:i/>
          <w:color w:val="FF0000"/>
          <w:sz w:val="16"/>
          <w:szCs w:val="16"/>
        </w:rPr>
      </w:pPr>
      <w:r>
        <w:rPr>
          <w:rFonts w:ascii="Times New Roman" w:hAnsi="Times New Roman" w:cs="Times New Roman"/>
          <w:sz w:val="28"/>
          <w:szCs w:val="28"/>
        </w:rPr>
        <w:t xml:space="preserve"> </w:t>
      </w:r>
    </w:p>
    <w:p w:rsidR="0028764A" w:rsidRPr="00E25565" w:rsidRDefault="0028764A" w:rsidP="004B0224">
      <w:pPr>
        <w:tabs>
          <w:tab w:val="left" w:pos="426"/>
        </w:tabs>
        <w:spacing w:after="0"/>
        <w:ind w:firstLine="567"/>
        <w:jc w:val="center"/>
        <w:rPr>
          <w:rFonts w:ascii="Times New Roman" w:hAnsi="Times New Roman" w:cs="Times New Roman"/>
          <w:i/>
          <w:color w:val="FF0000"/>
          <w:sz w:val="14"/>
          <w:szCs w:val="16"/>
        </w:rPr>
      </w:pPr>
    </w:p>
    <w:p w:rsidR="00E25565" w:rsidRPr="00E25565" w:rsidRDefault="00E25565" w:rsidP="00E25565">
      <w:pPr>
        <w:tabs>
          <w:tab w:val="left" w:pos="426"/>
        </w:tabs>
        <w:spacing w:after="0" w:line="240" w:lineRule="auto"/>
        <w:jc w:val="right"/>
        <w:rPr>
          <w:rFonts w:ascii="Times New Roman" w:hAnsi="Times New Roman" w:cs="Times New Roman"/>
          <w:i/>
          <w:sz w:val="24"/>
          <w:szCs w:val="28"/>
        </w:rPr>
      </w:pPr>
      <w:r w:rsidRPr="00E25565">
        <w:rPr>
          <w:rFonts w:ascii="Times New Roman" w:hAnsi="Times New Roman" w:cs="Times New Roman"/>
          <w:i/>
          <w:sz w:val="24"/>
          <w:szCs w:val="28"/>
        </w:rPr>
        <w:t>Информационная справка 12.</w:t>
      </w:r>
    </w:p>
    <w:p w:rsidR="00E25565" w:rsidRPr="00E25565" w:rsidRDefault="00E25565" w:rsidP="00E25565">
      <w:pPr>
        <w:tabs>
          <w:tab w:val="left" w:pos="426"/>
        </w:tabs>
        <w:spacing w:after="0" w:line="240" w:lineRule="auto"/>
        <w:jc w:val="right"/>
        <w:rPr>
          <w:rFonts w:ascii="Times New Roman" w:hAnsi="Times New Roman" w:cs="Times New Roman"/>
          <w:i/>
          <w:sz w:val="24"/>
          <w:szCs w:val="28"/>
        </w:rPr>
      </w:pPr>
      <w:r w:rsidRPr="00E25565">
        <w:rPr>
          <w:rFonts w:ascii="Times New Roman" w:hAnsi="Times New Roman" w:cs="Times New Roman"/>
          <w:i/>
          <w:sz w:val="24"/>
          <w:szCs w:val="28"/>
        </w:rPr>
        <w:t>Динамика штатной и фактической численности персонала Академии</w:t>
      </w:r>
      <w:r>
        <w:rPr>
          <w:rFonts w:ascii="Times New Roman" w:hAnsi="Times New Roman" w:cs="Times New Roman"/>
          <w:i/>
          <w:sz w:val="24"/>
          <w:szCs w:val="28"/>
        </w:rPr>
        <w:t xml:space="preserve"> в 2020 году</w:t>
      </w:r>
    </w:p>
    <w:tbl>
      <w:tblPr>
        <w:tblStyle w:val="a4"/>
        <w:tblW w:w="0" w:type="auto"/>
        <w:tblLook w:val="04A0" w:firstRow="1" w:lastRow="0" w:firstColumn="1" w:lastColumn="0" w:noHBand="0" w:noVBand="1"/>
      </w:tblPr>
      <w:tblGrid>
        <w:gridCol w:w="3823"/>
        <w:gridCol w:w="1559"/>
        <w:gridCol w:w="1417"/>
        <w:gridCol w:w="1418"/>
        <w:gridCol w:w="1412"/>
      </w:tblGrid>
      <w:tr w:rsidR="00E25565" w:rsidRPr="00E25565" w:rsidTr="00E25565">
        <w:tc>
          <w:tcPr>
            <w:tcW w:w="3823" w:type="dxa"/>
            <w:vMerge w:val="restart"/>
            <w:vAlign w:val="center"/>
          </w:tcPr>
          <w:p w:rsidR="00E25565" w:rsidRPr="00E25565" w:rsidRDefault="00E25565" w:rsidP="00E25565">
            <w:pPr>
              <w:tabs>
                <w:tab w:val="left" w:pos="426"/>
              </w:tabs>
              <w:jc w:val="center"/>
              <w:rPr>
                <w:rFonts w:ascii="Times New Roman" w:hAnsi="Times New Roman" w:cs="Times New Roman"/>
                <w:b/>
                <w:sz w:val="24"/>
                <w:szCs w:val="28"/>
              </w:rPr>
            </w:pPr>
            <w:r w:rsidRPr="00E25565">
              <w:rPr>
                <w:rFonts w:ascii="Times New Roman" w:hAnsi="Times New Roman" w:cs="Times New Roman"/>
                <w:b/>
                <w:sz w:val="24"/>
                <w:szCs w:val="28"/>
              </w:rPr>
              <w:t>Наименование категории должностей персонала</w:t>
            </w:r>
          </w:p>
        </w:tc>
        <w:tc>
          <w:tcPr>
            <w:tcW w:w="2976" w:type="dxa"/>
            <w:gridSpan w:val="2"/>
            <w:vAlign w:val="center"/>
          </w:tcPr>
          <w:p w:rsidR="00E25565" w:rsidRPr="00E25565" w:rsidRDefault="00E25565" w:rsidP="00E25565">
            <w:pPr>
              <w:tabs>
                <w:tab w:val="left" w:pos="426"/>
              </w:tabs>
              <w:jc w:val="center"/>
              <w:rPr>
                <w:rFonts w:ascii="Times New Roman" w:hAnsi="Times New Roman" w:cs="Times New Roman"/>
                <w:b/>
                <w:sz w:val="24"/>
                <w:szCs w:val="28"/>
              </w:rPr>
            </w:pPr>
            <w:r w:rsidRPr="00E25565">
              <w:rPr>
                <w:rFonts w:ascii="Times New Roman" w:hAnsi="Times New Roman" w:cs="Times New Roman"/>
                <w:b/>
                <w:sz w:val="24"/>
                <w:szCs w:val="28"/>
              </w:rPr>
              <w:t>Количество штатных единиц в</w:t>
            </w:r>
          </w:p>
          <w:p w:rsidR="00E25565" w:rsidRPr="00E25565" w:rsidRDefault="00E25565" w:rsidP="00E25565">
            <w:pPr>
              <w:tabs>
                <w:tab w:val="left" w:pos="426"/>
              </w:tabs>
              <w:jc w:val="center"/>
              <w:rPr>
                <w:rFonts w:ascii="Times New Roman" w:hAnsi="Times New Roman" w:cs="Times New Roman"/>
                <w:b/>
                <w:sz w:val="24"/>
                <w:szCs w:val="28"/>
              </w:rPr>
            </w:pPr>
            <w:r w:rsidRPr="00E25565">
              <w:rPr>
                <w:rFonts w:ascii="Times New Roman" w:hAnsi="Times New Roman" w:cs="Times New Roman"/>
                <w:b/>
                <w:sz w:val="24"/>
                <w:szCs w:val="28"/>
              </w:rPr>
              <w:t>соответствии со штатным расписанием</w:t>
            </w:r>
          </w:p>
        </w:tc>
        <w:tc>
          <w:tcPr>
            <w:tcW w:w="2830" w:type="dxa"/>
            <w:gridSpan w:val="2"/>
            <w:vAlign w:val="center"/>
          </w:tcPr>
          <w:p w:rsidR="00E25565" w:rsidRPr="00E25565" w:rsidRDefault="00E25565" w:rsidP="00E25565">
            <w:pPr>
              <w:tabs>
                <w:tab w:val="left" w:pos="426"/>
              </w:tabs>
              <w:jc w:val="center"/>
              <w:rPr>
                <w:rFonts w:ascii="Times New Roman" w:hAnsi="Times New Roman" w:cs="Times New Roman"/>
                <w:b/>
                <w:sz w:val="24"/>
                <w:szCs w:val="28"/>
              </w:rPr>
            </w:pPr>
            <w:r w:rsidRPr="00E25565">
              <w:rPr>
                <w:rFonts w:ascii="Times New Roman" w:hAnsi="Times New Roman" w:cs="Times New Roman"/>
                <w:b/>
                <w:sz w:val="24"/>
                <w:szCs w:val="28"/>
              </w:rPr>
              <w:t>Количество фактически занятых работниками штатных единиц</w:t>
            </w:r>
          </w:p>
        </w:tc>
      </w:tr>
      <w:tr w:rsidR="00E25565" w:rsidRPr="00E25565" w:rsidTr="00E25565">
        <w:tc>
          <w:tcPr>
            <w:tcW w:w="3823" w:type="dxa"/>
            <w:vMerge/>
          </w:tcPr>
          <w:p w:rsidR="00E25565" w:rsidRPr="00E25565" w:rsidRDefault="00E25565" w:rsidP="00E25565">
            <w:pPr>
              <w:tabs>
                <w:tab w:val="left" w:pos="426"/>
              </w:tabs>
              <w:jc w:val="center"/>
              <w:rPr>
                <w:rFonts w:ascii="Times New Roman" w:hAnsi="Times New Roman" w:cs="Times New Roman"/>
                <w:b/>
                <w:sz w:val="24"/>
                <w:szCs w:val="28"/>
              </w:rPr>
            </w:pPr>
          </w:p>
        </w:tc>
        <w:tc>
          <w:tcPr>
            <w:tcW w:w="1559" w:type="dxa"/>
          </w:tcPr>
          <w:p w:rsidR="00E25565" w:rsidRPr="00E25565" w:rsidRDefault="00E25565" w:rsidP="00E25565">
            <w:pPr>
              <w:tabs>
                <w:tab w:val="left" w:pos="426"/>
              </w:tabs>
              <w:jc w:val="center"/>
              <w:rPr>
                <w:rFonts w:ascii="Times New Roman" w:hAnsi="Times New Roman" w:cs="Times New Roman"/>
                <w:b/>
                <w:sz w:val="24"/>
                <w:szCs w:val="28"/>
              </w:rPr>
            </w:pPr>
            <w:r w:rsidRPr="00E25565">
              <w:rPr>
                <w:rFonts w:ascii="Times New Roman" w:hAnsi="Times New Roman" w:cs="Times New Roman"/>
                <w:b/>
                <w:sz w:val="24"/>
                <w:szCs w:val="28"/>
              </w:rPr>
              <w:t>На начало</w:t>
            </w:r>
          </w:p>
          <w:p w:rsidR="00E25565" w:rsidRPr="00E25565" w:rsidRDefault="00E25565" w:rsidP="00E25565">
            <w:pPr>
              <w:tabs>
                <w:tab w:val="left" w:pos="426"/>
              </w:tabs>
              <w:jc w:val="center"/>
              <w:rPr>
                <w:rFonts w:ascii="Times New Roman" w:hAnsi="Times New Roman" w:cs="Times New Roman"/>
                <w:b/>
                <w:sz w:val="24"/>
                <w:szCs w:val="28"/>
              </w:rPr>
            </w:pPr>
            <w:r w:rsidRPr="00E25565">
              <w:rPr>
                <w:rFonts w:ascii="Times New Roman" w:hAnsi="Times New Roman" w:cs="Times New Roman"/>
                <w:b/>
                <w:sz w:val="24"/>
                <w:szCs w:val="28"/>
              </w:rPr>
              <w:t>отчетного периода</w:t>
            </w:r>
          </w:p>
        </w:tc>
        <w:tc>
          <w:tcPr>
            <w:tcW w:w="1417" w:type="dxa"/>
          </w:tcPr>
          <w:p w:rsidR="00E25565" w:rsidRPr="00E25565" w:rsidRDefault="00E25565" w:rsidP="00E25565">
            <w:pPr>
              <w:tabs>
                <w:tab w:val="left" w:pos="426"/>
              </w:tabs>
              <w:jc w:val="center"/>
              <w:rPr>
                <w:rFonts w:ascii="Times New Roman" w:hAnsi="Times New Roman" w:cs="Times New Roman"/>
                <w:b/>
                <w:sz w:val="24"/>
                <w:szCs w:val="28"/>
              </w:rPr>
            </w:pPr>
            <w:r w:rsidRPr="00E25565">
              <w:rPr>
                <w:rFonts w:ascii="Times New Roman" w:hAnsi="Times New Roman" w:cs="Times New Roman"/>
                <w:b/>
                <w:sz w:val="24"/>
                <w:szCs w:val="28"/>
              </w:rPr>
              <w:t>На конец отчетного периода</w:t>
            </w:r>
          </w:p>
        </w:tc>
        <w:tc>
          <w:tcPr>
            <w:tcW w:w="1418" w:type="dxa"/>
          </w:tcPr>
          <w:p w:rsidR="00E25565" w:rsidRPr="00E25565" w:rsidRDefault="00E25565" w:rsidP="00E25565">
            <w:pPr>
              <w:tabs>
                <w:tab w:val="left" w:pos="426"/>
              </w:tabs>
              <w:jc w:val="center"/>
              <w:rPr>
                <w:rFonts w:ascii="Times New Roman" w:hAnsi="Times New Roman" w:cs="Times New Roman"/>
                <w:b/>
                <w:sz w:val="24"/>
                <w:szCs w:val="28"/>
              </w:rPr>
            </w:pPr>
            <w:r w:rsidRPr="00E25565">
              <w:rPr>
                <w:rFonts w:ascii="Times New Roman" w:hAnsi="Times New Roman" w:cs="Times New Roman"/>
                <w:b/>
                <w:sz w:val="24"/>
                <w:szCs w:val="28"/>
              </w:rPr>
              <w:t>На начало</w:t>
            </w:r>
          </w:p>
          <w:p w:rsidR="00E25565" w:rsidRPr="00E25565" w:rsidRDefault="00E25565" w:rsidP="00E25565">
            <w:pPr>
              <w:tabs>
                <w:tab w:val="left" w:pos="426"/>
              </w:tabs>
              <w:jc w:val="center"/>
              <w:rPr>
                <w:rFonts w:ascii="Times New Roman" w:hAnsi="Times New Roman" w:cs="Times New Roman"/>
                <w:b/>
                <w:sz w:val="24"/>
                <w:szCs w:val="28"/>
              </w:rPr>
            </w:pPr>
            <w:r w:rsidRPr="00E25565">
              <w:rPr>
                <w:rFonts w:ascii="Times New Roman" w:hAnsi="Times New Roman" w:cs="Times New Roman"/>
                <w:b/>
                <w:sz w:val="24"/>
                <w:szCs w:val="28"/>
              </w:rPr>
              <w:t>отчетного периода</w:t>
            </w:r>
          </w:p>
        </w:tc>
        <w:tc>
          <w:tcPr>
            <w:tcW w:w="1412" w:type="dxa"/>
          </w:tcPr>
          <w:p w:rsidR="00E25565" w:rsidRPr="00E25565" w:rsidRDefault="00E25565" w:rsidP="00E25565">
            <w:pPr>
              <w:tabs>
                <w:tab w:val="left" w:pos="426"/>
              </w:tabs>
              <w:jc w:val="center"/>
              <w:rPr>
                <w:rFonts w:ascii="Times New Roman" w:hAnsi="Times New Roman" w:cs="Times New Roman"/>
                <w:b/>
                <w:sz w:val="24"/>
                <w:szCs w:val="28"/>
              </w:rPr>
            </w:pPr>
            <w:r w:rsidRPr="00E25565">
              <w:rPr>
                <w:rFonts w:ascii="Times New Roman" w:hAnsi="Times New Roman" w:cs="Times New Roman"/>
                <w:b/>
                <w:sz w:val="24"/>
                <w:szCs w:val="28"/>
              </w:rPr>
              <w:t>На конец отчетного периода</w:t>
            </w:r>
          </w:p>
        </w:tc>
      </w:tr>
      <w:tr w:rsidR="00E25565" w:rsidRPr="00E25565" w:rsidTr="00E25565">
        <w:tc>
          <w:tcPr>
            <w:tcW w:w="3823" w:type="dxa"/>
            <w:vAlign w:val="center"/>
          </w:tcPr>
          <w:p w:rsidR="00E25565" w:rsidRPr="00E25565" w:rsidRDefault="00E25565" w:rsidP="00E25565">
            <w:pPr>
              <w:tabs>
                <w:tab w:val="left" w:pos="426"/>
              </w:tabs>
              <w:rPr>
                <w:rFonts w:ascii="Times New Roman" w:hAnsi="Times New Roman" w:cs="Times New Roman"/>
                <w:sz w:val="24"/>
                <w:szCs w:val="28"/>
              </w:rPr>
            </w:pPr>
            <w:r>
              <w:rPr>
                <w:rFonts w:ascii="Times New Roman" w:hAnsi="Times New Roman" w:cs="Times New Roman"/>
                <w:sz w:val="24"/>
                <w:szCs w:val="28"/>
              </w:rPr>
              <w:t>Административно-управленческий персонал</w:t>
            </w:r>
          </w:p>
        </w:tc>
        <w:tc>
          <w:tcPr>
            <w:tcW w:w="1559" w:type="dxa"/>
            <w:vAlign w:val="center"/>
          </w:tcPr>
          <w:p w:rsidR="00E25565" w:rsidRPr="00E25565" w:rsidRDefault="00E25565" w:rsidP="00E25565">
            <w:pPr>
              <w:tabs>
                <w:tab w:val="left" w:pos="426"/>
              </w:tabs>
              <w:jc w:val="center"/>
              <w:rPr>
                <w:rFonts w:ascii="Times New Roman" w:hAnsi="Times New Roman" w:cs="Times New Roman"/>
                <w:sz w:val="24"/>
                <w:szCs w:val="28"/>
              </w:rPr>
            </w:pPr>
            <w:r>
              <w:rPr>
                <w:rFonts w:ascii="Times New Roman" w:hAnsi="Times New Roman" w:cs="Times New Roman"/>
                <w:sz w:val="24"/>
                <w:szCs w:val="28"/>
              </w:rPr>
              <w:t>33,0</w:t>
            </w:r>
          </w:p>
        </w:tc>
        <w:tc>
          <w:tcPr>
            <w:tcW w:w="1417" w:type="dxa"/>
            <w:vAlign w:val="center"/>
          </w:tcPr>
          <w:p w:rsidR="00E25565" w:rsidRPr="00E25565" w:rsidRDefault="00E25565" w:rsidP="00E25565">
            <w:pPr>
              <w:tabs>
                <w:tab w:val="left" w:pos="426"/>
              </w:tabs>
              <w:jc w:val="center"/>
              <w:rPr>
                <w:rFonts w:ascii="Times New Roman" w:hAnsi="Times New Roman" w:cs="Times New Roman"/>
                <w:sz w:val="24"/>
                <w:szCs w:val="28"/>
              </w:rPr>
            </w:pPr>
            <w:r>
              <w:rPr>
                <w:rFonts w:ascii="Times New Roman" w:hAnsi="Times New Roman" w:cs="Times New Roman"/>
                <w:sz w:val="24"/>
                <w:szCs w:val="28"/>
              </w:rPr>
              <w:t>30,5 (-2,5)</w:t>
            </w:r>
          </w:p>
        </w:tc>
        <w:tc>
          <w:tcPr>
            <w:tcW w:w="1418" w:type="dxa"/>
            <w:vAlign w:val="center"/>
          </w:tcPr>
          <w:p w:rsidR="00E25565" w:rsidRPr="00E25565" w:rsidRDefault="00E25565" w:rsidP="00E25565">
            <w:pPr>
              <w:tabs>
                <w:tab w:val="left" w:pos="426"/>
              </w:tabs>
              <w:jc w:val="center"/>
              <w:rPr>
                <w:rFonts w:ascii="Times New Roman" w:hAnsi="Times New Roman" w:cs="Times New Roman"/>
                <w:sz w:val="24"/>
                <w:szCs w:val="28"/>
              </w:rPr>
            </w:pPr>
            <w:r>
              <w:rPr>
                <w:rFonts w:ascii="Times New Roman" w:hAnsi="Times New Roman" w:cs="Times New Roman"/>
                <w:sz w:val="24"/>
                <w:szCs w:val="28"/>
              </w:rPr>
              <w:t>31,0</w:t>
            </w:r>
          </w:p>
        </w:tc>
        <w:tc>
          <w:tcPr>
            <w:tcW w:w="1412" w:type="dxa"/>
            <w:vAlign w:val="center"/>
          </w:tcPr>
          <w:p w:rsidR="00E25565" w:rsidRPr="00E25565" w:rsidRDefault="00E25565" w:rsidP="00E25565">
            <w:pPr>
              <w:tabs>
                <w:tab w:val="left" w:pos="426"/>
              </w:tabs>
              <w:jc w:val="center"/>
              <w:rPr>
                <w:rFonts w:ascii="Times New Roman" w:hAnsi="Times New Roman" w:cs="Times New Roman"/>
                <w:sz w:val="24"/>
                <w:szCs w:val="28"/>
              </w:rPr>
            </w:pPr>
            <w:r>
              <w:rPr>
                <w:rFonts w:ascii="Times New Roman" w:hAnsi="Times New Roman" w:cs="Times New Roman"/>
                <w:sz w:val="24"/>
                <w:szCs w:val="28"/>
              </w:rPr>
              <w:t>24,0 (-7)</w:t>
            </w:r>
          </w:p>
        </w:tc>
      </w:tr>
      <w:tr w:rsidR="00E25565" w:rsidRPr="00E25565" w:rsidTr="00E25565">
        <w:tc>
          <w:tcPr>
            <w:tcW w:w="3823" w:type="dxa"/>
            <w:vAlign w:val="center"/>
          </w:tcPr>
          <w:p w:rsidR="00E25565" w:rsidRPr="00E25565" w:rsidRDefault="00E25565" w:rsidP="00E25565">
            <w:pPr>
              <w:tabs>
                <w:tab w:val="left" w:pos="426"/>
              </w:tabs>
              <w:rPr>
                <w:rFonts w:ascii="Times New Roman" w:hAnsi="Times New Roman" w:cs="Times New Roman"/>
                <w:sz w:val="24"/>
                <w:szCs w:val="28"/>
              </w:rPr>
            </w:pPr>
            <w:r>
              <w:rPr>
                <w:rFonts w:ascii="Times New Roman" w:hAnsi="Times New Roman" w:cs="Times New Roman"/>
                <w:sz w:val="24"/>
                <w:szCs w:val="28"/>
              </w:rPr>
              <w:t>Педагогические работники</w:t>
            </w:r>
          </w:p>
        </w:tc>
        <w:tc>
          <w:tcPr>
            <w:tcW w:w="1559" w:type="dxa"/>
            <w:vAlign w:val="center"/>
          </w:tcPr>
          <w:p w:rsidR="00E25565" w:rsidRPr="00E25565" w:rsidRDefault="00E25565" w:rsidP="00E25565">
            <w:pPr>
              <w:tabs>
                <w:tab w:val="left" w:pos="426"/>
              </w:tabs>
              <w:jc w:val="center"/>
              <w:rPr>
                <w:rFonts w:ascii="Times New Roman" w:hAnsi="Times New Roman" w:cs="Times New Roman"/>
                <w:sz w:val="24"/>
                <w:szCs w:val="28"/>
              </w:rPr>
            </w:pPr>
            <w:r>
              <w:rPr>
                <w:rFonts w:ascii="Times New Roman" w:hAnsi="Times New Roman" w:cs="Times New Roman"/>
                <w:sz w:val="24"/>
                <w:szCs w:val="28"/>
              </w:rPr>
              <w:t>23,15</w:t>
            </w:r>
          </w:p>
        </w:tc>
        <w:tc>
          <w:tcPr>
            <w:tcW w:w="1417" w:type="dxa"/>
            <w:vAlign w:val="center"/>
          </w:tcPr>
          <w:p w:rsidR="00E25565" w:rsidRPr="00E25565" w:rsidRDefault="00E25565" w:rsidP="00E25565">
            <w:pPr>
              <w:tabs>
                <w:tab w:val="left" w:pos="426"/>
              </w:tabs>
              <w:jc w:val="center"/>
              <w:rPr>
                <w:rFonts w:ascii="Times New Roman" w:hAnsi="Times New Roman" w:cs="Times New Roman"/>
                <w:sz w:val="24"/>
                <w:szCs w:val="28"/>
              </w:rPr>
            </w:pPr>
            <w:r>
              <w:rPr>
                <w:rFonts w:ascii="Times New Roman" w:hAnsi="Times New Roman" w:cs="Times New Roman"/>
                <w:sz w:val="24"/>
                <w:szCs w:val="28"/>
              </w:rPr>
              <w:t>22,3 (-0,85)</w:t>
            </w:r>
          </w:p>
        </w:tc>
        <w:tc>
          <w:tcPr>
            <w:tcW w:w="1418" w:type="dxa"/>
            <w:vAlign w:val="center"/>
          </w:tcPr>
          <w:p w:rsidR="00E25565" w:rsidRPr="00E25565" w:rsidRDefault="00E25565" w:rsidP="00E25565">
            <w:pPr>
              <w:tabs>
                <w:tab w:val="left" w:pos="426"/>
              </w:tabs>
              <w:jc w:val="center"/>
              <w:rPr>
                <w:rFonts w:ascii="Times New Roman" w:hAnsi="Times New Roman" w:cs="Times New Roman"/>
                <w:sz w:val="24"/>
                <w:szCs w:val="28"/>
              </w:rPr>
            </w:pPr>
            <w:r>
              <w:rPr>
                <w:rFonts w:ascii="Times New Roman" w:hAnsi="Times New Roman" w:cs="Times New Roman"/>
                <w:sz w:val="24"/>
                <w:szCs w:val="28"/>
              </w:rPr>
              <w:t>23,0</w:t>
            </w:r>
          </w:p>
        </w:tc>
        <w:tc>
          <w:tcPr>
            <w:tcW w:w="1412" w:type="dxa"/>
            <w:vAlign w:val="center"/>
          </w:tcPr>
          <w:p w:rsidR="00E25565" w:rsidRPr="00E25565" w:rsidRDefault="00E25565" w:rsidP="00E25565">
            <w:pPr>
              <w:tabs>
                <w:tab w:val="left" w:pos="426"/>
              </w:tabs>
              <w:jc w:val="center"/>
              <w:rPr>
                <w:rFonts w:ascii="Times New Roman" w:hAnsi="Times New Roman" w:cs="Times New Roman"/>
                <w:sz w:val="24"/>
                <w:szCs w:val="28"/>
              </w:rPr>
            </w:pPr>
            <w:r>
              <w:rPr>
                <w:rFonts w:ascii="Times New Roman" w:hAnsi="Times New Roman" w:cs="Times New Roman"/>
                <w:sz w:val="24"/>
                <w:szCs w:val="28"/>
              </w:rPr>
              <w:t>20,1 (-2,9)</w:t>
            </w:r>
          </w:p>
        </w:tc>
      </w:tr>
      <w:tr w:rsidR="00E25565" w:rsidRPr="00E25565" w:rsidTr="00E25565">
        <w:tc>
          <w:tcPr>
            <w:tcW w:w="3823" w:type="dxa"/>
            <w:vAlign w:val="center"/>
          </w:tcPr>
          <w:p w:rsidR="00E25565" w:rsidRPr="00E25565" w:rsidRDefault="00E25565" w:rsidP="00E25565">
            <w:pPr>
              <w:tabs>
                <w:tab w:val="left" w:pos="426"/>
              </w:tabs>
              <w:rPr>
                <w:rFonts w:ascii="Times New Roman" w:hAnsi="Times New Roman" w:cs="Times New Roman"/>
                <w:sz w:val="24"/>
                <w:szCs w:val="28"/>
              </w:rPr>
            </w:pPr>
            <w:r>
              <w:rPr>
                <w:rFonts w:ascii="Times New Roman" w:hAnsi="Times New Roman" w:cs="Times New Roman"/>
                <w:sz w:val="24"/>
                <w:szCs w:val="28"/>
              </w:rPr>
              <w:t>Учебно-вспомогательный и прочий обслуживающий персонал</w:t>
            </w:r>
          </w:p>
        </w:tc>
        <w:tc>
          <w:tcPr>
            <w:tcW w:w="1559" w:type="dxa"/>
            <w:vAlign w:val="center"/>
          </w:tcPr>
          <w:p w:rsidR="00E25565" w:rsidRPr="00E25565" w:rsidRDefault="00E25565" w:rsidP="00E25565">
            <w:pPr>
              <w:tabs>
                <w:tab w:val="left" w:pos="426"/>
              </w:tabs>
              <w:jc w:val="center"/>
              <w:rPr>
                <w:rFonts w:ascii="Times New Roman" w:hAnsi="Times New Roman" w:cs="Times New Roman"/>
                <w:sz w:val="24"/>
                <w:szCs w:val="28"/>
              </w:rPr>
            </w:pPr>
            <w:r>
              <w:rPr>
                <w:rFonts w:ascii="Times New Roman" w:hAnsi="Times New Roman" w:cs="Times New Roman"/>
                <w:sz w:val="24"/>
                <w:szCs w:val="28"/>
              </w:rPr>
              <w:t>23,0</w:t>
            </w:r>
          </w:p>
        </w:tc>
        <w:tc>
          <w:tcPr>
            <w:tcW w:w="1417" w:type="dxa"/>
            <w:vAlign w:val="center"/>
          </w:tcPr>
          <w:p w:rsidR="00E25565" w:rsidRPr="00E25565" w:rsidRDefault="00E25565" w:rsidP="00E25565">
            <w:pPr>
              <w:tabs>
                <w:tab w:val="left" w:pos="426"/>
              </w:tabs>
              <w:jc w:val="center"/>
              <w:rPr>
                <w:rFonts w:ascii="Times New Roman" w:hAnsi="Times New Roman" w:cs="Times New Roman"/>
                <w:sz w:val="24"/>
                <w:szCs w:val="28"/>
              </w:rPr>
            </w:pPr>
            <w:r>
              <w:rPr>
                <w:rFonts w:ascii="Times New Roman" w:hAnsi="Times New Roman" w:cs="Times New Roman"/>
                <w:sz w:val="24"/>
                <w:szCs w:val="28"/>
              </w:rPr>
              <w:t>25,0 (+2)</w:t>
            </w:r>
          </w:p>
        </w:tc>
        <w:tc>
          <w:tcPr>
            <w:tcW w:w="1418" w:type="dxa"/>
            <w:vAlign w:val="center"/>
          </w:tcPr>
          <w:p w:rsidR="00E25565" w:rsidRPr="00E25565" w:rsidRDefault="00E25565" w:rsidP="00E25565">
            <w:pPr>
              <w:tabs>
                <w:tab w:val="left" w:pos="426"/>
              </w:tabs>
              <w:jc w:val="center"/>
              <w:rPr>
                <w:rFonts w:ascii="Times New Roman" w:hAnsi="Times New Roman" w:cs="Times New Roman"/>
                <w:sz w:val="24"/>
                <w:szCs w:val="28"/>
              </w:rPr>
            </w:pPr>
            <w:r>
              <w:rPr>
                <w:rFonts w:ascii="Times New Roman" w:hAnsi="Times New Roman" w:cs="Times New Roman"/>
                <w:sz w:val="24"/>
                <w:szCs w:val="28"/>
              </w:rPr>
              <w:t>21,0</w:t>
            </w:r>
          </w:p>
        </w:tc>
        <w:tc>
          <w:tcPr>
            <w:tcW w:w="1412" w:type="dxa"/>
            <w:vAlign w:val="center"/>
          </w:tcPr>
          <w:p w:rsidR="00E25565" w:rsidRPr="00E25565" w:rsidRDefault="00E25565" w:rsidP="00E25565">
            <w:pPr>
              <w:tabs>
                <w:tab w:val="left" w:pos="426"/>
              </w:tabs>
              <w:jc w:val="center"/>
              <w:rPr>
                <w:rFonts w:ascii="Times New Roman" w:hAnsi="Times New Roman" w:cs="Times New Roman"/>
                <w:sz w:val="24"/>
                <w:szCs w:val="28"/>
              </w:rPr>
            </w:pPr>
            <w:r>
              <w:rPr>
                <w:rFonts w:ascii="Times New Roman" w:hAnsi="Times New Roman" w:cs="Times New Roman"/>
                <w:sz w:val="24"/>
                <w:szCs w:val="28"/>
              </w:rPr>
              <w:t>24,0 (+3)</w:t>
            </w:r>
          </w:p>
        </w:tc>
      </w:tr>
      <w:tr w:rsidR="00E25565" w:rsidRPr="00E25565" w:rsidTr="00E25565">
        <w:tc>
          <w:tcPr>
            <w:tcW w:w="3823" w:type="dxa"/>
            <w:vAlign w:val="center"/>
          </w:tcPr>
          <w:p w:rsidR="00E25565" w:rsidRPr="00E25565" w:rsidRDefault="00E25565" w:rsidP="00E25565">
            <w:pPr>
              <w:tabs>
                <w:tab w:val="left" w:pos="426"/>
              </w:tabs>
              <w:jc w:val="right"/>
              <w:rPr>
                <w:rFonts w:ascii="Times New Roman" w:hAnsi="Times New Roman" w:cs="Times New Roman"/>
                <w:b/>
                <w:sz w:val="24"/>
                <w:szCs w:val="28"/>
              </w:rPr>
            </w:pPr>
            <w:r w:rsidRPr="00E25565">
              <w:rPr>
                <w:rFonts w:ascii="Times New Roman" w:hAnsi="Times New Roman" w:cs="Times New Roman"/>
                <w:b/>
                <w:sz w:val="24"/>
                <w:szCs w:val="28"/>
              </w:rPr>
              <w:t>ВСЕГО:</w:t>
            </w:r>
          </w:p>
        </w:tc>
        <w:tc>
          <w:tcPr>
            <w:tcW w:w="1559" w:type="dxa"/>
            <w:vAlign w:val="center"/>
          </w:tcPr>
          <w:p w:rsidR="00E25565" w:rsidRPr="00E25565" w:rsidRDefault="00E25565" w:rsidP="00E25565">
            <w:pPr>
              <w:tabs>
                <w:tab w:val="left" w:pos="426"/>
              </w:tabs>
              <w:jc w:val="center"/>
              <w:rPr>
                <w:rFonts w:ascii="Times New Roman" w:hAnsi="Times New Roman" w:cs="Times New Roman"/>
                <w:b/>
                <w:sz w:val="24"/>
                <w:szCs w:val="28"/>
              </w:rPr>
            </w:pPr>
            <w:r>
              <w:rPr>
                <w:rFonts w:ascii="Times New Roman" w:hAnsi="Times New Roman" w:cs="Times New Roman"/>
                <w:b/>
                <w:sz w:val="24"/>
                <w:szCs w:val="28"/>
              </w:rPr>
              <w:t>79,15</w:t>
            </w:r>
          </w:p>
        </w:tc>
        <w:tc>
          <w:tcPr>
            <w:tcW w:w="1417" w:type="dxa"/>
            <w:vAlign w:val="center"/>
          </w:tcPr>
          <w:p w:rsidR="00E25565" w:rsidRPr="00E25565" w:rsidRDefault="00E25565" w:rsidP="00E25565">
            <w:pPr>
              <w:tabs>
                <w:tab w:val="left" w:pos="426"/>
              </w:tabs>
              <w:jc w:val="center"/>
              <w:rPr>
                <w:rFonts w:ascii="Times New Roman" w:hAnsi="Times New Roman" w:cs="Times New Roman"/>
                <w:b/>
                <w:sz w:val="24"/>
                <w:szCs w:val="28"/>
              </w:rPr>
            </w:pPr>
            <w:r>
              <w:rPr>
                <w:rFonts w:ascii="Times New Roman" w:hAnsi="Times New Roman" w:cs="Times New Roman"/>
                <w:b/>
                <w:sz w:val="24"/>
                <w:szCs w:val="28"/>
              </w:rPr>
              <w:t>77,8 (-1,35)</w:t>
            </w:r>
          </w:p>
        </w:tc>
        <w:tc>
          <w:tcPr>
            <w:tcW w:w="1418" w:type="dxa"/>
            <w:vAlign w:val="center"/>
          </w:tcPr>
          <w:p w:rsidR="00E25565" w:rsidRPr="00E25565" w:rsidRDefault="00E25565" w:rsidP="00E25565">
            <w:pPr>
              <w:tabs>
                <w:tab w:val="left" w:pos="426"/>
              </w:tabs>
              <w:jc w:val="center"/>
              <w:rPr>
                <w:rFonts w:ascii="Times New Roman" w:hAnsi="Times New Roman" w:cs="Times New Roman"/>
                <w:b/>
                <w:sz w:val="24"/>
                <w:szCs w:val="28"/>
              </w:rPr>
            </w:pPr>
            <w:r>
              <w:rPr>
                <w:rFonts w:ascii="Times New Roman" w:hAnsi="Times New Roman" w:cs="Times New Roman"/>
                <w:b/>
                <w:sz w:val="24"/>
                <w:szCs w:val="28"/>
              </w:rPr>
              <w:t>75,0</w:t>
            </w:r>
          </w:p>
        </w:tc>
        <w:tc>
          <w:tcPr>
            <w:tcW w:w="1412" w:type="dxa"/>
            <w:vAlign w:val="center"/>
          </w:tcPr>
          <w:p w:rsidR="00E25565" w:rsidRPr="00E25565" w:rsidRDefault="00E25565" w:rsidP="00E25565">
            <w:pPr>
              <w:tabs>
                <w:tab w:val="left" w:pos="426"/>
              </w:tabs>
              <w:jc w:val="center"/>
              <w:rPr>
                <w:rFonts w:ascii="Times New Roman" w:hAnsi="Times New Roman" w:cs="Times New Roman"/>
                <w:b/>
                <w:sz w:val="24"/>
                <w:szCs w:val="28"/>
              </w:rPr>
            </w:pPr>
            <w:r>
              <w:rPr>
                <w:rFonts w:ascii="Times New Roman" w:hAnsi="Times New Roman" w:cs="Times New Roman"/>
                <w:b/>
                <w:sz w:val="24"/>
                <w:szCs w:val="28"/>
              </w:rPr>
              <w:t>68,1 (-6,9)</w:t>
            </w:r>
          </w:p>
        </w:tc>
      </w:tr>
    </w:tbl>
    <w:p w:rsidR="00E25565" w:rsidRPr="00E25565" w:rsidRDefault="00E25565" w:rsidP="00E25565">
      <w:pPr>
        <w:tabs>
          <w:tab w:val="left" w:pos="426"/>
        </w:tabs>
        <w:spacing w:after="0" w:line="240" w:lineRule="auto"/>
        <w:jc w:val="right"/>
        <w:rPr>
          <w:rFonts w:ascii="Times New Roman" w:hAnsi="Times New Roman" w:cs="Times New Roman"/>
          <w:sz w:val="28"/>
          <w:szCs w:val="28"/>
        </w:rPr>
      </w:pPr>
    </w:p>
    <w:p w:rsidR="00916C08" w:rsidRDefault="0008720A" w:rsidP="004B0224">
      <w:pPr>
        <w:tabs>
          <w:tab w:val="left" w:pos="426"/>
        </w:tabs>
        <w:spacing w:after="0" w:line="240" w:lineRule="auto"/>
        <w:jc w:val="center"/>
        <w:rPr>
          <w:rFonts w:ascii="Times New Roman" w:hAnsi="Times New Roman" w:cs="Times New Roman"/>
          <w:i/>
          <w:sz w:val="28"/>
          <w:szCs w:val="28"/>
        </w:rPr>
      </w:pPr>
      <w:r w:rsidRPr="00272D2E">
        <w:rPr>
          <w:rFonts w:ascii="Times New Roman" w:hAnsi="Times New Roman" w:cs="Times New Roman"/>
          <w:i/>
          <w:sz w:val="28"/>
          <w:szCs w:val="28"/>
        </w:rPr>
        <w:t>Учебно-методическое и библиотечно-информационное обеспечение</w:t>
      </w:r>
    </w:p>
    <w:p w:rsidR="0008720A" w:rsidRDefault="0008720A" w:rsidP="004B0224">
      <w:pPr>
        <w:tabs>
          <w:tab w:val="left" w:pos="426"/>
        </w:tabs>
        <w:spacing w:after="0" w:line="240" w:lineRule="auto"/>
        <w:jc w:val="center"/>
        <w:rPr>
          <w:rFonts w:ascii="Times New Roman" w:hAnsi="Times New Roman" w:cs="Times New Roman"/>
          <w:i/>
          <w:sz w:val="28"/>
          <w:szCs w:val="28"/>
        </w:rPr>
      </w:pPr>
      <w:r w:rsidRPr="00272D2E">
        <w:rPr>
          <w:rFonts w:ascii="Times New Roman" w:hAnsi="Times New Roman" w:cs="Times New Roman"/>
          <w:i/>
          <w:sz w:val="28"/>
          <w:szCs w:val="28"/>
        </w:rPr>
        <w:t>реализуемых образовательных программ</w:t>
      </w:r>
    </w:p>
    <w:p w:rsidR="00B64496" w:rsidRPr="00D50EBE" w:rsidRDefault="00B64496" w:rsidP="004B0224">
      <w:pPr>
        <w:tabs>
          <w:tab w:val="left" w:pos="426"/>
        </w:tabs>
        <w:spacing w:after="0" w:line="240" w:lineRule="auto"/>
        <w:ind w:firstLine="567"/>
        <w:jc w:val="center"/>
        <w:rPr>
          <w:rFonts w:ascii="Times New Roman" w:hAnsi="Times New Roman" w:cs="Times New Roman"/>
          <w:i/>
          <w:sz w:val="16"/>
          <w:szCs w:val="16"/>
        </w:rPr>
      </w:pPr>
    </w:p>
    <w:p w:rsidR="00916C08" w:rsidRDefault="00916C08" w:rsidP="00916C08">
      <w:pPr>
        <w:spacing w:after="0" w:line="240" w:lineRule="auto"/>
        <w:ind w:firstLine="709"/>
        <w:jc w:val="both"/>
        <w:rPr>
          <w:rFonts w:ascii="Times New Roman" w:hAnsi="Times New Roman" w:cs="Times New Roman"/>
          <w:sz w:val="28"/>
          <w:szCs w:val="28"/>
        </w:rPr>
      </w:pPr>
    </w:p>
    <w:p w:rsidR="00916C08" w:rsidRPr="00916C08" w:rsidRDefault="00916C08" w:rsidP="00916C08">
      <w:pPr>
        <w:spacing w:after="0" w:line="240" w:lineRule="auto"/>
        <w:ind w:firstLine="567"/>
        <w:jc w:val="both"/>
        <w:rPr>
          <w:rFonts w:ascii="Times New Roman" w:hAnsi="Times New Roman" w:cs="Times New Roman"/>
          <w:sz w:val="28"/>
          <w:szCs w:val="28"/>
        </w:rPr>
      </w:pPr>
      <w:r w:rsidRPr="00916C08">
        <w:rPr>
          <w:rFonts w:ascii="Times New Roman" w:hAnsi="Times New Roman" w:cs="Times New Roman"/>
          <w:sz w:val="28"/>
          <w:szCs w:val="28"/>
        </w:rPr>
        <w:t>Академия имеет библиотечно-информационный центр (БИЦ), удовлетворяющий требованиям федеральных государственных образовательных стандартов высшего образования. В библиотечном фонде имеется необходимое количество учебной и учебно-методической литературы. Обучающиеся обеспечиваются литературой из фонда БИЦ Академии и из электронно-библиотечных систем.</w:t>
      </w:r>
    </w:p>
    <w:p w:rsidR="00916C08" w:rsidRPr="00916C08" w:rsidRDefault="00916C08" w:rsidP="00916C08">
      <w:pPr>
        <w:spacing w:after="0" w:line="240" w:lineRule="auto"/>
        <w:ind w:firstLine="567"/>
        <w:jc w:val="both"/>
        <w:rPr>
          <w:rFonts w:ascii="Times New Roman" w:hAnsi="Times New Roman" w:cs="Times New Roman"/>
          <w:sz w:val="28"/>
          <w:szCs w:val="28"/>
        </w:rPr>
      </w:pPr>
      <w:r w:rsidRPr="00916C08">
        <w:rPr>
          <w:rFonts w:ascii="Times New Roman" w:hAnsi="Times New Roman" w:cs="Times New Roman"/>
          <w:sz w:val="28"/>
          <w:szCs w:val="28"/>
        </w:rPr>
        <w:t xml:space="preserve">Библиотечно-информационный центр располагает 17 посадочными местами, из которых 4 места оборудованы компьютерами с доступом к сети Интернет. В библиотечно-информационном центре ведутся электронные базы статей из научных журналов и сборников, выпускных квалификационных работ. Электронный каталог и электронные базы данных являются частью информационной системы, обеспечивающей выполнение функций библиотеки по справочно-библиографическому и информационному обслуживанию. </w:t>
      </w:r>
    </w:p>
    <w:p w:rsidR="00916C08" w:rsidRPr="00916C08" w:rsidRDefault="00916C08" w:rsidP="00916C08">
      <w:pPr>
        <w:spacing w:after="0" w:line="240" w:lineRule="auto"/>
        <w:ind w:firstLine="567"/>
        <w:jc w:val="both"/>
        <w:rPr>
          <w:rFonts w:ascii="Times New Roman" w:hAnsi="Times New Roman" w:cs="Times New Roman"/>
          <w:sz w:val="28"/>
          <w:szCs w:val="28"/>
        </w:rPr>
      </w:pPr>
      <w:r w:rsidRPr="00916C08">
        <w:rPr>
          <w:rFonts w:ascii="Times New Roman" w:hAnsi="Times New Roman" w:cs="Times New Roman"/>
          <w:sz w:val="28"/>
          <w:szCs w:val="28"/>
        </w:rPr>
        <w:t xml:space="preserve">Каждый обучающийся обеспечен индивидуальным неограниченным доступом к электронно-библиотечной системе «Университетская библиотека </w:t>
      </w:r>
      <w:r w:rsidRPr="00916C08">
        <w:rPr>
          <w:rFonts w:ascii="Times New Roman" w:hAnsi="Times New Roman" w:cs="Times New Roman"/>
          <w:sz w:val="28"/>
          <w:szCs w:val="28"/>
          <w:lang w:val="en-US"/>
        </w:rPr>
        <w:t>online</w:t>
      </w:r>
      <w:r w:rsidRPr="00916C08">
        <w:rPr>
          <w:rFonts w:ascii="Times New Roman" w:hAnsi="Times New Roman" w:cs="Times New Roman"/>
          <w:sz w:val="28"/>
          <w:szCs w:val="28"/>
        </w:rPr>
        <w:t>» (</w:t>
      </w:r>
      <w:hyperlink r:id="rId15" w:history="1">
        <w:r w:rsidRPr="00916C08">
          <w:rPr>
            <w:rStyle w:val="a5"/>
            <w:rFonts w:ascii="Times New Roman" w:hAnsi="Times New Roman" w:cs="Times New Roman"/>
            <w:sz w:val="28"/>
            <w:szCs w:val="28"/>
            <w:lang w:val="en-US"/>
          </w:rPr>
          <w:t>www</w:t>
        </w:r>
        <w:r w:rsidRPr="00916C08">
          <w:rPr>
            <w:rStyle w:val="a5"/>
            <w:rFonts w:ascii="Times New Roman" w:hAnsi="Times New Roman" w:cs="Times New Roman"/>
            <w:sz w:val="28"/>
            <w:szCs w:val="28"/>
          </w:rPr>
          <w:t>.</w:t>
        </w:r>
        <w:r w:rsidRPr="00916C08">
          <w:rPr>
            <w:rStyle w:val="a5"/>
            <w:rFonts w:ascii="Times New Roman" w:hAnsi="Times New Roman" w:cs="Times New Roman"/>
            <w:sz w:val="28"/>
            <w:szCs w:val="28"/>
            <w:lang w:val="en-US"/>
          </w:rPr>
          <w:t>biblioclub</w:t>
        </w:r>
        <w:r w:rsidRPr="00916C08">
          <w:rPr>
            <w:rStyle w:val="a5"/>
            <w:rFonts w:ascii="Times New Roman" w:hAnsi="Times New Roman" w:cs="Times New Roman"/>
            <w:sz w:val="28"/>
            <w:szCs w:val="28"/>
          </w:rPr>
          <w:t>.</w:t>
        </w:r>
        <w:r w:rsidRPr="00916C08">
          <w:rPr>
            <w:rStyle w:val="a5"/>
            <w:rFonts w:ascii="Times New Roman" w:hAnsi="Times New Roman" w:cs="Times New Roman"/>
            <w:sz w:val="28"/>
            <w:szCs w:val="28"/>
            <w:lang w:val="en-US"/>
          </w:rPr>
          <w:t>ru</w:t>
        </w:r>
      </w:hyperlink>
      <w:r w:rsidRPr="00916C08">
        <w:rPr>
          <w:rFonts w:ascii="Times New Roman" w:hAnsi="Times New Roman" w:cs="Times New Roman"/>
          <w:sz w:val="28"/>
          <w:szCs w:val="28"/>
        </w:rPr>
        <w:t>),</w:t>
      </w:r>
      <w:r w:rsidRPr="00916C08">
        <w:rPr>
          <w:rFonts w:ascii="Times New Roman" w:hAnsi="Times New Roman" w:cs="Times New Roman"/>
          <w:iCs/>
          <w:sz w:val="28"/>
          <w:szCs w:val="28"/>
        </w:rPr>
        <w:t xml:space="preserve"> </w:t>
      </w:r>
      <w:r w:rsidRPr="00916C08">
        <w:rPr>
          <w:rFonts w:ascii="Times New Roman" w:hAnsi="Times New Roman" w:cs="Times New Roman"/>
          <w:sz w:val="28"/>
          <w:szCs w:val="28"/>
        </w:rPr>
        <w:t>содержащей</w:t>
      </w:r>
      <w:r w:rsidRPr="00916C08">
        <w:rPr>
          <w:rFonts w:ascii="Times New Roman" w:hAnsi="Times New Roman" w:cs="Times New Roman"/>
          <w:color w:val="FF0000"/>
          <w:sz w:val="28"/>
          <w:szCs w:val="28"/>
        </w:rPr>
        <w:t xml:space="preserve"> </w:t>
      </w:r>
      <w:r w:rsidRPr="00916C08">
        <w:rPr>
          <w:rFonts w:ascii="Times New Roman" w:hAnsi="Times New Roman" w:cs="Times New Roman"/>
          <w:sz w:val="28"/>
          <w:szCs w:val="28"/>
        </w:rPr>
        <w:t xml:space="preserve">издания учебной, учебно-методической и иной литературы по основным изучаемым дисциплинам и сформированной на основании прямых договоров с правообладателями, из любой точки, в которой имеется доступ к сети Интернет. </w:t>
      </w:r>
    </w:p>
    <w:p w:rsidR="00916C08" w:rsidRPr="00916C08" w:rsidRDefault="00916C08" w:rsidP="00916C08">
      <w:pPr>
        <w:spacing w:after="0" w:line="240" w:lineRule="auto"/>
        <w:ind w:firstLine="567"/>
        <w:jc w:val="both"/>
        <w:rPr>
          <w:rFonts w:ascii="Times New Roman" w:hAnsi="Times New Roman" w:cs="Times New Roman"/>
          <w:iCs/>
          <w:sz w:val="28"/>
          <w:szCs w:val="28"/>
        </w:rPr>
      </w:pPr>
      <w:r w:rsidRPr="00916C08">
        <w:rPr>
          <w:rFonts w:ascii="Times New Roman" w:hAnsi="Times New Roman" w:cs="Times New Roman"/>
          <w:iCs/>
          <w:sz w:val="28"/>
          <w:szCs w:val="28"/>
        </w:rPr>
        <w:lastRenderedPageBreak/>
        <w:t xml:space="preserve">Зарегистрироваться в ЭБС можно в Библиотечно-информационном центре или в режиме удаленного доступа с последующим подтверждением администратора ЭБС в БИЦ. </w:t>
      </w:r>
    </w:p>
    <w:p w:rsidR="00916C08" w:rsidRPr="00916C08" w:rsidRDefault="00916C08" w:rsidP="00916C08">
      <w:pPr>
        <w:spacing w:after="0" w:line="240" w:lineRule="auto"/>
        <w:ind w:firstLine="567"/>
        <w:jc w:val="both"/>
        <w:rPr>
          <w:rFonts w:ascii="Times New Roman" w:hAnsi="Times New Roman" w:cs="Times New Roman"/>
          <w:sz w:val="28"/>
          <w:szCs w:val="28"/>
        </w:rPr>
      </w:pPr>
      <w:r w:rsidRPr="00916C08">
        <w:rPr>
          <w:rFonts w:ascii="Times New Roman" w:hAnsi="Times New Roman" w:cs="Times New Roman"/>
          <w:sz w:val="28"/>
          <w:szCs w:val="28"/>
        </w:rPr>
        <w:t xml:space="preserve">Академия </w:t>
      </w:r>
      <w:r w:rsidRPr="00916C08">
        <w:rPr>
          <w:rFonts w:ascii="Times New Roman" w:eastAsia="Times New Roman" w:hAnsi="Times New Roman" w:cs="Times New Roman"/>
          <w:iCs/>
          <w:color w:val="000000"/>
          <w:kern w:val="24"/>
          <w:sz w:val="28"/>
          <w:szCs w:val="28"/>
        </w:rPr>
        <w:t>является участником проекта НЭБ (Национальная электронная библиотека) для работы обучающихся и преподавателей с литературой, доступ к которой ограничен в соответствии с действующим законодательством в области авторского права и возможен только с компьютеров БИЦ.</w:t>
      </w:r>
    </w:p>
    <w:p w:rsidR="00916C08" w:rsidRPr="00916C08" w:rsidRDefault="00916C08" w:rsidP="00916C08">
      <w:pPr>
        <w:spacing w:after="0" w:line="240" w:lineRule="auto"/>
        <w:ind w:firstLine="567"/>
        <w:jc w:val="both"/>
        <w:rPr>
          <w:rFonts w:ascii="Times New Roman" w:hAnsi="Times New Roman" w:cs="Times New Roman"/>
          <w:sz w:val="28"/>
          <w:szCs w:val="28"/>
        </w:rPr>
      </w:pPr>
      <w:r w:rsidRPr="00916C08">
        <w:rPr>
          <w:rFonts w:ascii="Times New Roman" w:hAnsi="Times New Roman" w:cs="Times New Roman"/>
          <w:sz w:val="28"/>
          <w:szCs w:val="28"/>
        </w:rPr>
        <w:t>Обучающиеся имеют возможность использовать учебные, научные и методические издания, расположенные в электронной информационно-образовательной среде «М</w:t>
      </w:r>
      <w:r w:rsidRPr="00916C08">
        <w:rPr>
          <w:rFonts w:ascii="Times New Roman" w:hAnsi="Times New Roman" w:cs="Times New Roman"/>
          <w:sz w:val="28"/>
          <w:szCs w:val="28"/>
          <w:lang w:val="en-US"/>
        </w:rPr>
        <w:t>oodle</w:t>
      </w:r>
      <w:r w:rsidRPr="00916C08">
        <w:rPr>
          <w:rFonts w:ascii="Times New Roman" w:hAnsi="Times New Roman" w:cs="Times New Roman"/>
          <w:sz w:val="28"/>
          <w:szCs w:val="28"/>
        </w:rPr>
        <w:t>», доступ к которой обеспечен через сайт Академии. Обучающиеся имеют возможность поиска информации в Научной электронной библиотеке (</w:t>
      </w:r>
      <w:hyperlink r:id="rId16" w:history="1">
        <w:r w:rsidRPr="00612BA1">
          <w:rPr>
            <w:rStyle w:val="a5"/>
            <w:rFonts w:ascii="Times New Roman" w:hAnsi="Times New Roman" w:cs="Times New Roman"/>
            <w:sz w:val="28"/>
            <w:szCs w:val="28"/>
            <w:lang w:val="en-US"/>
          </w:rPr>
          <w:t>www</w:t>
        </w:r>
        <w:r w:rsidRPr="00612BA1">
          <w:rPr>
            <w:rStyle w:val="a5"/>
            <w:rFonts w:ascii="Times New Roman" w:hAnsi="Times New Roman" w:cs="Times New Roman"/>
            <w:sz w:val="28"/>
            <w:szCs w:val="28"/>
          </w:rPr>
          <w:t>.</w:t>
        </w:r>
        <w:r w:rsidRPr="00612BA1">
          <w:rPr>
            <w:rStyle w:val="a5"/>
            <w:rFonts w:ascii="Times New Roman" w:hAnsi="Times New Roman" w:cs="Times New Roman"/>
            <w:sz w:val="28"/>
            <w:szCs w:val="28"/>
            <w:lang w:val="en-US"/>
          </w:rPr>
          <w:t>e</w:t>
        </w:r>
        <w:r w:rsidRPr="00612BA1">
          <w:rPr>
            <w:rStyle w:val="a5"/>
            <w:rFonts w:ascii="Times New Roman" w:hAnsi="Times New Roman" w:cs="Times New Roman"/>
            <w:sz w:val="28"/>
            <w:szCs w:val="28"/>
          </w:rPr>
          <w:t>-</w:t>
        </w:r>
        <w:r w:rsidRPr="00612BA1">
          <w:rPr>
            <w:rStyle w:val="a5"/>
            <w:rFonts w:ascii="Times New Roman" w:hAnsi="Times New Roman" w:cs="Times New Roman"/>
            <w:sz w:val="28"/>
            <w:szCs w:val="28"/>
            <w:lang w:val="en-US"/>
          </w:rPr>
          <w:t>library</w:t>
        </w:r>
        <w:r w:rsidRPr="00612BA1">
          <w:rPr>
            <w:rStyle w:val="a5"/>
            <w:rFonts w:ascii="Times New Roman" w:hAnsi="Times New Roman" w:cs="Times New Roman"/>
            <w:sz w:val="28"/>
            <w:szCs w:val="28"/>
          </w:rPr>
          <w:t>.</w:t>
        </w:r>
        <w:r w:rsidRPr="00612BA1">
          <w:rPr>
            <w:rStyle w:val="a5"/>
            <w:rFonts w:ascii="Times New Roman" w:hAnsi="Times New Roman" w:cs="Times New Roman"/>
            <w:sz w:val="28"/>
            <w:szCs w:val="28"/>
            <w:lang w:val="en-US"/>
          </w:rPr>
          <w:t>ru</w:t>
        </w:r>
      </w:hyperlink>
      <w:r w:rsidRPr="00916C08">
        <w:rPr>
          <w:rFonts w:ascii="Times New Roman" w:hAnsi="Times New Roman" w:cs="Times New Roman"/>
          <w:sz w:val="28"/>
          <w:szCs w:val="28"/>
        </w:rPr>
        <w:t>), содержащей статьи из научных и научно-практических журналов. Всем обучающимся обеспечен доступ к справочно-правовой системе «Консультант Плюс».</w:t>
      </w:r>
    </w:p>
    <w:p w:rsidR="00916C08" w:rsidRPr="00916C08" w:rsidRDefault="00916C08" w:rsidP="00916C08">
      <w:pPr>
        <w:spacing w:after="0" w:line="240" w:lineRule="auto"/>
        <w:ind w:firstLine="567"/>
        <w:jc w:val="both"/>
        <w:rPr>
          <w:rFonts w:ascii="Times New Roman" w:hAnsi="Times New Roman" w:cs="Times New Roman"/>
          <w:color w:val="FF0000"/>
          <w:sz w:val="28"/>
          <w:szCs w:val="28"/>
        </w:rPr>
      </w:pPr>
      <w:r w:rsidRPr="00916C08">
        <w:rPr>
          <w:rFonts w:ascii="Times New Roman" w:hAnsi="Times New Roman" w:cs="Times New Roman"/>
          <w:sz w:val="28"/>
          <w:szCs w:val="28"/>
        </w:rPr>
        <w:t>Общий библиотечный фонд на 20 марта 2020 года насчитывает 59 029 экземпляров,</w:t>
      </w:r>
      <w:r w:rsidRPr="00916C08">
        <w:rPr>
          <w:rFonts w:ascii="Times New Roman" w:hAnsi="Times New Roman" w:cs="Times New Roman"/>
          <w:color w:val="FF0000"/>
          <w:sz w:val="28"/>
          <w:szCs w:val="28"/>
        </w:rPr>
        <w:t xml:space="preserve"> </w:t>
      </w:r>
      <w:r w:rsidRPr="00916C08">
        <w:rPr>
          <w:rFonts w:ascii="Times New Roman" w:hAnsi="Times New Roman" w:cs="Times New Roman"/>
          <w:sz w:val="28"/>
          <w:szCs w:val="28"/>
        </w:rPr>
        <w:t>в т.ч. учебной и учебно-методической литературы –</w:t>
      </w:r>
      <w:r w:rsidRPr="00916C08">
        <w:rPr>
          <w:rFonts w:ascii="Times New Roman" w:hAnsi="Times New Roman" w:cs="Times New Roman"/>
          <w:color w:val="FF0000"/>
          <w:sz w:val="28"/>
          <w:szCs w:val="28"/>
        </w:rPr>
        <w:t xml:space="preserve"> </w:t>
      </w:r>
      <w:r w:rsidRPr="00916C08">
        <w:rPr>
          <w:rFonts w:ascii="Times New Roman" w:hAnsi="Times New Roman" w:cs="Times New Roman"/>
          <w:sz w:val="28"/>
          <w:szCs w:val="28"/>
        </w:rPr>
        <w:t>55 028 экз</w:t>
      </w:r>
      <w:r>
        <w:rPr>
          <w:rFonts w:ascii="Times New Roman" w:hAnsi="Times New Roman" w:cs="Times New Roman"/>
          <w:sz w:val="28"/>
          <w:szCs w:val="28"/>
        </w:rPr>
        <w:t>емпляров</w:t>
      </w:r>
      <w:r w:rsidRPr="00916C08">
        <w:rPr>
          <w:rFonts w:ascii="Times New Roman" w:hAnsi="Times New Roman" w:cs="Times New Roman"/>
          <w:sz w:val="28"/>
          <w:szCs w:val="28"/>
        </w:rPr>
        <w:t>.</w:t>
      </w:r>
      <w:r w:rsidRPr="00916C08">
        <w:rPr>
          <w:rFonts w:ascii="Times New Roman" w:hAnsi="Times New Roman" w:cs="Times New Roman"/>
          <w:color w:val="FF0000"/>
          <w:sz w:val="28"/>
          <w:szCs w:val="28"/>
        </w:rPr>
        <w:t xml:space="preserve"> </w:t>
      </w:r>
      <w:r w:rsidRPr="00916C08">
        <w:rPr>
          <w:rFonts w:ascii="Times New Roman" w:hAnsi="Times New Roman" w:cs="Times New Roman"/>
          <w:sz w:val="28"/>
          <w:szCs w:val="28"/>
        </w:rPr>
        <w:t>За отчетный период фонд библиотеки увеличился на 579 экз. Поступления учебной и учебно-методической литературы составили 535 (в т.ч. 23 экз. учебной литературы, 512 экз. – учебно-методической),</w:t>
      </w:r>
      <w:r w:rsidRPr="00916C08">
        <w:rPr>
          <w:rFonts w:ascii="Times New Roman" w:hAnsi="Times New Roman" w:cs="Times New Roman"/>
          <w:color w:val="FF0000"/>
          <w:sz w:val="28"/>
          <w:szCs w:val="28"/>
        </w:rPr>
        <w:t xml:space="preserve"> </w:t>
      </w:r>
      <w:r w:rsidRPr="00916C08">
        <w:rPr>
          <w:rFonts w:ascii="Times New Roman" w:hAnsi="Times New Roman" w:cs="Times New Roman"/>
          <w:sz w:val="28"/>
          <w:szCs w:val="28"/>
        </w:rPr>
        <w:t>научной</w:t>
      </w:r>
      <w:r>
        <w:rPr>
          <w:rFonts w:ascii="Times New Roman" w:hAnsi="Times New Roman" w:cs="Times New Roman"/>
          <w:sz w:val="28"/>
          <w:szCs w:val="28"/>
        </w:rPr>
        <w:t xml:space="preserve"> литературы</w:t>
      </w:r>
      <w:r w:rsidRPr="00916C08">
        <w:rPr>
          <w:rFonts w:ascii="Times New Roman" w:hAnsi="Times New Roman" w:cs="Times New Roman"/>
          <w:sz w:val="28"/>
          <w:szCs w:val="28"/>
        </w:rPr>
        <w:t xml:space="preserve"> – 28 экземпляров.</w:t>
      </w:r>
      <w:r w:rsidRPr="00916C08">
        <w:rPr>
          <w:rFonts w:ascii="Times New Roman" w:hAnsi="Times New Roman" w:cs="Times New Roman"/>
          <w:color w:val="FF0000"/>
          <w:sz w:val="28"/>
          <w:szCs w:val="28"/>
        </w:rPr>
        <w:t xml:space="preserve"> </w:t>
      </w:r>
    </w:p>
    <w:p w:rsidR="00916C08" w:rsidRPr="00916C08" w:rsidRDefault="00916C08" w:rsidP="00916C08">
      <w:pPr>
        <w:spacing w:after="0" w:line="240" w:lineRule="auto"/>
        <w:ind w:firstLine="567"/>
        <w:jc w:val="both"/>
        <w:rPr>
          <w:rFonts w:ascii="Times New Roman" w:hAnsi="Times New Roman" w:cs="Times New Roman"/>
          <w:sz w:val="28"/>
          <w:szCs w:val="28"/>
        </w:rPr>
      </w:pPr>
      <w:r w:rsidRPr="00916C08">
        <w:rPr>
          <w:rFonts w:ascii="Times New Roman" w:hAnsi="Times New Roman" w:cs="Times New Roman"/>
          <w:sz w:val="28"/>
          <w:szCs w:val="28"/>
        </w:rPr>
        <w:t>За счет выпуска редакционно-издательским отделом учебно-методических пособий и монографий, подготовленных преподавателями Академии, фонд библиотеки за отчетный период пополнился 34 наименованиями учебных, учебно-методических пособий, монографий и выпуском 4-х номеров «Вестника КРАГСиУ». Фонд дополнительной литературы, помимо учебной, включает официальные, справочно-библиографические и специализированные периодические издания.</w:t>
      </w:r>
    </w:p>
    <w:p w:rsidR="00916C08" w:rsidRDefault="00916C08" w:rsidP="001C10D2">
      <w:pPr>
        <w:spacing w:after="0" w:line="240" w:lineRule="auto"/>
        <w:ind w:firstLine="709"/>
        <w:jc w:val="both"/>
        <w:rPr>
          <w:rFonts w:ascii="Times New Roman" w:hAnsi="Times New Roman" w:cs="Times New Roman"/>
          <w:sz w:val="28"/>
          <w:szCs w:val="28"/>
        </w:rPr>
      </w:pPr>
    </w:p>
    <w:p w:rsidR="00751F05" w:rsidRPr="00AC4B10" w:rsidRDefault="0008720A" w:rsidP="000E3F3E">
      <w:pPr>
        <w:tabs>
          <w:tab w:val="left" w:pos="426"/>
        </w:tabs>
        <w:spacing w:after="0" w:line="240" w:lineRule="auto"/>
        <w:jc w:val="center"/>
        <w:rPr>
          <w:rFonts w:ascii="Times New Roman" w:hAnsi="Times New Roman" w:cs="Times New Roman"/>
          <w:i/>
          <w:sz w:val="28"/>
          <w:szCs w:val="28"/>
        </w:rPr>
      </w:pPr>
      <w:r w:rsidRPr="00AC4B10">
        <w:rPr>
          <w:rFonts w:ascii="Times New Roman" w:hAnsi="Times New Roman" w:cs="Times New Roman"/>
          <w:i/>
          <w:sz w:val="28"/>
          <w:szCs w:val="28"/>
        </w:rPr>
        <w:t>2.</w:t>
      </w:r>
      <w:r w:rsidR="003655B9" w:rsidRPr="00AC4B10">
        <w:rPr>
          <w:rFonts w:ascii="Times New Roman" w:hAnsi="Times New Roman" w:cs="Times New Roman"/>
          <w:i/>
          <w:sz w:val="28"/>
          <w:szCs w:val="28"/>
        </w:rPr>
        <w:t>2</w:t>
      </w:r>
      <w:r w:rsidRPr="00AC4B10">
        <w:rPr>
          <w:rFonts w:ascii="Times New Roman" w:hAnsi="Times New Roman" w:cs="Times New Roman"/>
          <w:i/>
          <w:sz w:val="28"/>
          <w:szCs w:val="28"/>
        </w:rPr>
        <w:t xml:space="preserve">. </w:t>
      </w:r>
      <w:r w:rsidR="00093C2E" w:rsidRPr="00AC4B10">
        <w:rPr>
          <w:rFonts w:ascii="Times New Roman" w:hAnsi="Times New Roman" w:cs="Times New Roman"/>
          <w:i/>
          <w:sz w:val="28"/>
          <w:szCs w:val="28"/>
        </w:rPr>
        <w:t>ДОПОЛНИТЕЛЬНОЕ ОБРАЗОВАНИЕ</w:t>
      </w:r>
      <w:r w:rsidR="00D74385" w:rsidRPr="00AC4B10">
        <w:rPr>
          <w:rFonts w:ascii="Times New Roman" w:hAnsi="Times New Roman" w:cs="Times New Roman"/>
          <w:i/>
          <w:sz w:val="28"/>
          <w:szCs w:val="28"/>
        </w:rPr>
        <w:t xml:space="preserve"> </w:t>
      </w:r>
    </w:p>
    <w:p w:rsidR="00484CB2" w:rsidRPr="00D50EBE" w:rsidRDefault="00484CB2" w:rsidP="000E3F3E">
      <w:pPr>
        <w:tabs>
          <w:tab w:val="left" w:pos="426"/>
        </w:tabs>
        <w:spacing w:after="0" w:line="240" w:lineRule="auto"/>
        <w:jc w:val="center"/>
        <w:rPr>
          <w:rFonts w:ascii="Times New Roman" w:hAnsi="Times New Roman" w:cs="Times New Roman"/>
          <w:i/>
          <w:sz w:val="16"/>
          <w:szCs w:val="16"/>
        </w:rPr>
      </w:pPr>
    </w:p>
    <w:p w:rsidR="00AC4B10" w:rsidRDefault="0028764A" w:rsidP="00AC4B10">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AC4B10" w:rsidRDefault="00AC4B10" w:rsidP="00AC4B10">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Формирование и реализацию системы дополнительного образования в Академии осуществляет </w:t>
      </w:r>
      <w:r w:rsidRPr="00FF2596">
        <w:rPr>
          <w:rFonts w:ascii="Times New Roman" w:hAnsi="Times New Roman" w:cs="Times New Roman"/>
          <w:sz w:val="28"/>
          <w:szCs w:val="28"/>
        </w:rPr>
        <w:t>Институт дополнительного профессионального образования и управленческого консалтинга</w:t>
      </w:r>
      <w:r>
        <w:rPr>
          <w:rFonts w:ascii="Times New Roman" w:hAnsi="Times New Roman" w:cs="Times New Roman"/>
          <w:sz w:val="28"/>
          <w:szCs w:val="28"/>
        </w:rPr>
        <w:t>.</w:t>
      </w:r>
    </w:p>
    <w:p w:rsidR="00AC4B10" w:rsidRPr="008038AD" w:rsidRDefault="00AC4B10" w:rsidP="00AC4B10">
      <w:pPr>
        <w:tabs>
          <w:tab w:val="left" w:pos="851"/>
        </w:tabs>
        <w:spacing w:after="0" w:line="240" w:lineRule="auto"/>
        <w:ind w:firstLine="567"/>
        <w:jc w:val="both"/>
        <w:rPr>
          <w:rFonts w:ascii="Times New Roman" w:hAnsi="Times New Roman" w:cs="Times New Roman"/>
          <w:sz w:val="28"/>
          <w:szCs w:val="28"/>
        </w:rPr>
      </w:pPr>
      <w:r w:rsidRPr="008038AD">
        <w:rPr>
          <w:rFonts w:ascii="Times New Roman" w:hAnsi="Times New Roman" w:cs="Times New Roman"/>
          <w:sz w:val="28"/>
          <w:szCs w:val="28"/>
        </w:rPr>
        <w:t>Цели работы института:</w:t>
      </w:r>
    </w:p>
    <w:p w:rsidR="00AC4B10" w:rsidRPr="008038AD" w:rsidRDefault="00AC4B10" w:rsidP="0091376F">
      <w:pPr>
        <w:pStyle w:val="a3"/>
        <w:numPr>
          <w:ilvl w:val="0"/>
          <w:numId w:val="5"/>
        </w:numPr>
        <w:tabs>
          <w:tab w:val="left" w:pos="851"/>
          <w:tab w:val="left" w:pos="993"/>
        </w:tabs>
        <w:spacing w:after="0" w:line="240" w:lineRule="auto"/>
        <w:ind w:left="0" w:firstLine="567"/>
        <w:jc w:val="both"/>
        <w:rPr>
          <w:rFonts w:ascii="Times New Roman" w:hAnsi="Times New Roman" w:cs="Times New Roman"/>
          <w:sz w:val="28"/>
          <w:szCs w:val="28"/>
        </w:rPr>
      </w:pPr>
      <w:r w:rsidRPr="008038AD">
        <w:rPr>
          <w:rFonts w:ascii="Times New Roman" w:hAnsi="Times New Roman" w:cs="Times New Roman"/>
          <w:sz w:val="28"/>
          <w:szCs w:val="28"/>
        </w:rPr>
        <w:t>системная деятельность по развитию профессионального управленческого сообщества и иных профессиональных сообществ Республики Коми;</w:t>
      </w:r>
    </w:p>
    <w:p w:rsidR="00AC4B10" w:rsidRPr="008038AD" w:rsidRDefault="00AC4B10" w:rsidP="0091376F">
      <w:pPr>
        <w:pStyle w:val="a3"/>
        <w:numPr>
          <w:ilvl w:val="0"/>
          <w:numId w:val="5"/>
        </w:numPr>
        <w:tabs>
          <w:tab w:val="left" w:pos="851"/>
          <w:tab w:val="left" w:pos="993"/>
        </w:tabs>
        <w:spacing w:after="0" w:line="240" w:lineRule="auto"/>
        <w:ind w:left="0" w:firstLine="567"/>
        <w:jc w:val="both"/>
        <w:rPr>
          <w:rFonts w:ascii="Times New Roman" w:hAnsi="Times New Roman" w:cs="Times New Roman"/>
          <w:sz w:val="28"/>
          <w:szCs w:val="28"/>
        </w:rPr>
      </w:pPr>
      <w:r w:rsidRPr="008038AD">
        <w:rPr>
          <w:rFonts w:ascii="Times New Roman" w:hAnsi="Times New Roman" w:cs="Times New Roman"/>
          <w:sz w:val="28"/>
          <w:szCs w:val="28"/>
        </w:rPr>
        <w:t>развитие творческих способностей, профессионального и личностного потенциала детей и молодежи, внедрение современных методов организации и реализации образовательной деятельности в дополнительн</w:t>
      </w:r>
      <w:r>
        <w:rPr>
          <w:rFonts w:ascii="Times New Roman" w:hAnsi="Times New Roman" w:cs="Times New Roman"/>
          <w:sz w:val="28"/>
          <w:szCs w:val="28"/>
        </w:rPr>
        <w:t>ом образовании детей и взрослых.</w:t>
      </w:r>
    </w:p>
    <w:p w:rsidR="00AC4B10" w:rsidRPr="00484CB2" w:rsidRDefault="00AC4B10" w:rsidP="00AC4B10">
      <w:pPr>
        <w:pStyle w:val="a3"/>
        <w:tabs>
          <w:tab w:val="left" w:pos="851"/>
          <w:tab w:val="left" w:pos="993"/>
        </w:tabs>
        <w:spacing w:after="0" w:line="240" w:lineRule="auto"/>
        <w:ind w:left="567"/>
        <w:jc w:val="both"/>
        <w:rPr>
          <w:rFonts w:ascii="Times New Roman" w:hAnsi="Times New Roman" w:cs="Times New Roman"/>
          <w:sz w:val="28"/>
          <w:szCs w:val="28"/>
        </w:rPr>
      </w:pPr>
      <w:r w:rsidRPr="00484CB2">
        <w:rPr>
          <w:rFonts w:ascii="Times New Roman" w:hAnsi="Times New Roman" w:cs="Times New Roman"/>
          <w:sz w:val="28"/>
          <w:szCs w:val="28"/>
        </w:rPr>
        <w:t>Институт имеет следующие структурные подразделения:</w:t>
      </w:r>
    </w:p>
    <w:p w:rsidR="00AC4B10" w:rsidRPr="008038AD" w:rsidRDefault="00AC4B10" w:rsidP="0091376F">
      <w:pPr>
        <w:pStyle w:val="a3"/>
        <w:numPr>
          <w:ilvl w:val="0"/>
          <w:numId w:val="5"/>
        </w:numPr>
        <w:tabs>
          <w:tab w:val="left" w:pos="851"/>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Центр непрерывной подготовки кадров;</w:t>
      </w:r>
    </w:p>
    <w:p w:rsidR="00AC4B10" w:rsidRDefault="00AC4B10" w:rsidP="0091376F">
      <w:pPr>
        <w:pStyle w:val="a3"/>
        <w:numPr>
          <w:ilvl w:val="0"/>
          <w:numId w:val="5"/>
        </w:numPr>
        <w:tabs>
          <w:tab w:val="left" w:pos="851"/>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Центр управления проектами. </w:t>
      </w:r>
    </w:p>
    <w:p w:rsidR="00AC4B10" w:rsidRDefault="00AC4B10" w:rsidP="00AC4B10">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AC4B10" w:rsidRDefault="00AC4B10" w:rsidP="00AC4B10">
      <w:pPr>
        <w:tabs>
          <w:tab w:val="left" w:pos="851"/>
        </w:tabs>
        <w:spacing w:after="0" w:line="240" w:lineRule="auto"/>
        <w:ind w:firstLine="567"/>
        <w:jc w:val="center"/>
        <w:rPr>
          <w:rFonts w:ascii="Times New Roman" w:hAnsi="Times New Roman" w:cs="Times New Roman"/>
          <w:i/>
          <w:sz w:val="28"/>
          <w:szCs w:val="28"/>
        </w:rPr>
      </w:pPr>
      <w:r w:rsidRPr="00D74385">
        <w:rPr>
          <w:rFonts w:ascii="Times New Roman" w:hAnsi="Times New Roman" w:cs="Times New Roman"/>
          <w:i/>
          <w:sz w:val="28"/>
          <w:szCs w:val="28"/>
        </w:rPr>
        <w:lastRenderedPageBreak/>
        <w:t>Дополнительное профессиональное образование</w:t>
      </w:r>
    </w:p>
    <w:p w:rsidR="00AC4B10" w:rsidRDefault="00AC4B10" w:rsidP="00AC4B10">
      <w:pPr>
        <w:tabs>
          <w:tab w:val="left" w:pos="851"/>
        </w:tabs>
        <w:spacing w:after="0" w:line="240" w:lineRule="auto"/>
        <w:ind w:firstLine="567"/>
        <w:jc w:val="both"/>
        <w:rPr>
          <w:rFonts w:ascii="Times New Roman" w:hAnsi="Times New Roman" w:cs="Times New Roman"/>
          <w:sz w:val="28"/>
          <w:szCs w:val="28"/>
        </w:rPr>
      </w:pPr>
    </w:p>
    <w:p w:rsidR="00AC4B10" w:rsidRDefault="00AC4B10" w:rsidP="00AC4B10">
      <w:pPr>
        <w:tabs>
          <w:tab w:val="left" w:pos="851"/>
        </w:tabs>
        <w:spacing w:after="0" w:line="240" w:lineRule="auto"/>
        <w:ind w:firstLine="567"/>
        <w:jc w:val="both"/>
        <w:rPr>
          <w:rFonts w:ascii="Times New Roman" w:eastAsia="Times New Roman" w:hAnsi="Times New Roman" w:cs="Times New Roman"/>
          <w:sz w:val="28"/>
          <w:szCs w:val="28"/>
        </w:rPr>
      </w:pPr>
      <w:r w:rsidRPr="00C10A80">
        <w:rPr>
          <w:rFonts w:ascii="Times New Roman" w:eastAsia="Times New Roman" w:hAnsi="Times New Roman" w:cs="Times New Roman"/>
          <w:sz w:val="28"/>
          <w:szCs w:val="28"/>
        </w:rPr>
        <w:t>За отчетный период были организованы и проведены</w:t>
      </w:r>
      <w:r>
        <w:rPr>
          <w:rFonts w:ascii="Times New Roman" w:eastAsia="Times New Roman" w:hAnsi="Times New Roman" w:cs="Times New Roman"/>
          <w:sz w:val="28"/>
          <w:szCs w:val="28"/>
        </w:rPr>
        <w:t xml:space="preserve"> 127 дополнительных профессиональных программ, на которых обучено 1757 человек.</w:t>
      </w:r>
    </w:p>
    <w:p w:rsidR="00AC4B10" w:rsidRDefault="00AC4B10" w:rsidP="00AC4B10">
      <w:pPr>
        <w:tabs>
          <w:tab w:val="left" w:pos="851"/>
        </w:tabs>
        <w:spacing w:after="0" w:line="240" w:lineRule="auto"/>
        <w:ind w:firstLine="567"/>
        <w:jc w:val="both"/>
        <w:rPr>
          <w:rFonts w:ascii="Times New Roman" w:eastAsia="Times New Roman" w:hAnsi="Times New Roman" w:cs="Times New Roman"/>
          <w:sz w:val="28"/>
          <w:szCs w:val="28"/>
        </w:rPr>
      </w:pPr>
    </w:p>
    <w:p w:rsidR="00AC4B10" w:rsidRDefault="00AC4B10" w:rsidP="00AC4B10">
      <w:pPr>
        <w:pStyle w:val="a3"/>
        <w:tabs>
          <w:tab w:val="left" w:pos="993"/>
        </w:tabs>
        <w:spacing w:after="0" w:line="240" w:lineRule="auto"/>
        <w:ind w:left="709"/>
        <w:jc w:val="right"/>
        <w:rPr>
          <w:rFonts w:ascii="Times New Roman" w:hAnsi="Times New Roman" w:cs="Times New Roman"/>
          <w:i/>
          <w:sz w:val="24"/>
          <w:szCs w:val="28"/>
        </w:rPr>
      </w:pPr>
      <w:r w:rsidRPr="005220C8">
        <w:rPr>
          <w:rFonts w:ascii="Times New Roman" w:hAnsi="Times New Roman" w:cs="Times New Roman"/>
          <w:i/>
          <w:sz w:val="24"/>
          <w:szCs w:val="28"/>
        </w:rPr>
        <w:t>Информационная справка</w:t>
      </w:r>
      <w:r>
        <w:rPr>
          <w:rFonts w:ascii="Times New Roman" w:hAnsi="Times New Roman" w:cs="Times New Roman"/>
          <w:i/>
          <w:sz w:val="24"/>
          <w:szCs w:val="28"/>
        </w:rPr>
        <w:t xml:space="preserve"> 1</w:t>
      </w:r>
      <w:r w:rsidR="00B557FC">
        <w:rPr>
          <w:rFonts w:ascii="Times New Roman" w:hAnsi="Times New Roman" w:cs="Times New Roman"/>
          <w:i/>
          <w:sz w:val="24"/>
          <w:szCs w:val="28"/>
        </w:rPr>
        <w:t>3</w:t>
      </w:r>
      <w:r>
        <w:rPr>
          <w:rFonts w:ascii="Times New Roman" w:hAnsi="Times New Roman" w:cs="Times New Roman"/>
          <w:i/>
          <w:sz w:val="24"/>
          <w:szCs w:val="28"/>
        </w:rPr>
        <w:t>.</w:t>
      </w:r>
    </w:p>
    <w:p w:rsidR="00B557FC" w:rsidRDefault="00B557FC" w:rsidP="00AC4B10">
      <w:pPr>
        <w:pStyle w:val="a3"/>
        <w:tabs>
          <w:tab w:val="left" w:pos="993"/>
        </w:tabs>
        <w:spacing w:after="0" w:line="240" w:lineRule="auto"/>
        <w:ind w:left="709"/>
        <w:jc w:val="right"/>
        <w:rPr>
          <w:rFonts w:ascii="Times New Roman" w:eastAsia="Times New Roman" w:hAnsi="Times New Roman" w:cs="Times New Roman"/>
          <w:sz w:val="28"/>
          <w:szCs w:val="28"/>
        </w:rPr>
      </w:pPr>
      <w:r>
        <w:rPr>
          <w:rFonts w:ascii="Times New Roman" w:hAnsi="Times New Roman" w:cs="Times New Roman"/>
          <w:i/>
          <w:sz w:val="24"/>
          <w:szCs w:val="28"/>
        </w:rPr>
        <w:t>Число реализованных программ и обученных за 2020 год</w:t>
      </w:r>
    </w:p>
    <w:tbl>
      <w:tblPr>
        <w:tblStyle w:val="a4"/>
        <w:tblW w:w="9634" w:type="dxa"/>
        <w:tblLook w:val="04A0" w:firstRow="1" w:lastRow="0" w:firstColumn="1" w:lastColumn="0" w:noHBand="0" w:noVBand="1"/>
      </w:tblPr>
      <w:tblGrid>
        <w:gridCol w:w="2001"/>
        <w:gridCol w:w="1252"/>
        <w:gridCol w:w="1240"/>
        <w:gridCol w:w="1148"/>
        <w:gridCol w:w="1365"/>
        <w:gridCol w:w="1240"/>
        <w:gridCol w:w="1388"/>
      </w:tblGrid>
      <w:tr w:rsidR="00AC4B10" w:rsidRPr="00497103" w:rsidTr="00AC4B10">
        <w:tc>
          <w:tcPr>
            <w:tcW w:w="2001" w:type="dxa"/>
            <w:vMerge w:val="restart"/>
          </w:tcPr>
          <w:p w:rsidR="00AC4B10" w:rsidRPr="00497103" w:rsidRDefault="00AC4B10" w:rsidP="00AC4B10">
            <w:pPr>
              <w:tabs>
                <w:tab w:val="left" w:pos="851"/>
              </w:tabs>
              <w:jc w:val="center"/>
              <w:rPr>
                <w:rFonts w:ascii="Times New Roman" w:eastAsia="Times New Roman" w:hAnsi="Times New Roman" w:cs="Times New Roman"/>
                <w:sz w:val="24"/>
                <w:szCs w:val="28"/>
              </w:rPr>
            </w:pPr>
          </w:p>
          <w:p w:rsidR="00AC4B10" w:rsidRPr="00497103" w:rsidRDefault="00AC4B10" w:rsidP="00AC4B10">
            <w:pPr>
              <w:tabs>
                <w:tab w:val="left" w:pos="851"/>
              </w:tabs>
              <w:rPr>
                <w:rFonts w:ascii="Times New Roman" w:eastAsia="Times New Roman" w:hAnsi="Times New Roman" w:cs="Times New Roman"/>
                <w:b/>
                <w:sz w:val="24"/>
                <w:szCs w:val="28"/>
              </w:rPr>
            </w:pPr>
            <w:r w:rsidRPr="00497103">
              <w:rPr>
                <w:rFonts w:ascii="Times New Roman" w:eastAsia="Times New Roman" w:hAnsi="Times New Roman" w:cs="Times New Roman"/>
                <w:b/>
                <w:sz w:val="24"/>
                <w:szCs w:val="28"/>
              </w:rPr>
              <w:t>Вид программы</w:t>
            </w:r>
          </w:p>
        </w:tc>
        <w:tc>
          <w:tcPr>
            <w:tcW w:w="7633" w:type="dxa"/>
            <w:gridSpan w:val="6"/>
          </w:tcPr>
          <w:p w:rsidR="00AC4B10" w:rsidRPr="00497103" w:rsidRDefault="00AC4B10" w:rsidP="00AC4B10">
            <w:pPr>
              <w:tabs>
                <w:tab w:val="left" w:pos="851"/>
              </w:tabs>
              <w:jc w:val="center"/>
              <w:rPr>
                <w:rFonts w:ascii="Times New Roman" w:eastAsia="Times New Roman" w:hAnsi="Times New Roman" w:cs="Times New Roman"/>
                <w:b/>
                <w:sz w:val="24"/>
                <w:szCs w:val="28"/>
              </w:rPr>
            </w:pPr>
            <w:r w:rsidRPr="00497103">
              <w:rPr>
                <w:rFonts w:ascii="Times New Roman" w:eastAsia="Times New Roman" w:hAnsi="Times New Roman" w:cs="Times New Roman"/>
                <w:b/>
                <w:sz w:val="24"/>
                <w:szCs w:val="28"/>
              </w:rPr>
              <w:t>Количество</w:t>
            </w:r>
          </w:p>
        </w:tc>
      </w:tr>
      <w:tr w:rsidR="00AC4B10" w:rsidRPr="00497103" w:rsidTr="00AC4B10">
        <w:trPr>
          <w:trHeight w:val="128"/>
        </w:trPr>
        <w:tc>
          <w:tcPr>
            <w:tcW w:w="2001" w:type="dxa"/>
            <w:vMerge/>
          </w:tcPr>
          <w:p w:rsidR="00AC4B10" w:rsidRPr="00497103" w:rsidRDefault="00AC4B10" w:rsidP="00AC4B10">
            <w:pPr>
              <w:tabs>
                <w:tab w:val="left" w:pos="851"/>
              </w:tabs>
              <w:jc w:val="both"/>
              <w:rPr>
                <w:rFonts w:ascii="Times New Roman" w:eastAsia="Times New Roman" w:hAnsi="Times New Roman" w:cs="Times New Roman"/>
                <w:sz w:val="24"/>
                <w:szCs w:val="28"/>
              </w:rPr>
            </w:pPr>
          </w:p>
        </w:tc>
        <w:tc>
          <w:tcPr>
            <w:tcW w:w="1252" w:type="dxa"/>
            <w:vMerge w:val="restart"/>
          </w:tcPr>
          <w:p w:rsidR="00AC4B10" w:rsidRPr="00497103" w:rsidRDefault="00AC4B10" w:rsidP="00AC4B10">
            <w:pPr>
              <w:tabs>
                <w:tab w:val="left" w:pos="851"/>
              </w:tabs>
              <w:jc w:val="center"/>
              <w:rPr>
                <w:rFonts w:ascii="Times New Roman" w:eastAsia="Times New Roman" w:hAnsi="Times New Roman" w:cs="Times New Roman"/>
                <w:b/>
                <w:sz w:val="24"/>
                <w:szCs w:val="28"/>
              </w:rPr>
            </w:pPr>
            <w:r w:rsidRPr="00497103">
              <w:rPr>
                <w:rFonts w:ascii="Times New Roman" w:eastAsia="Times New Roman" w:hAnsi="Times New Roman" w:cs="Times New Roman"/>
                <w:b/>
                <w:sz w:val="24"/>
                <w:szCs w:val="28"/>
              </w:rPr>
              <w:t>Программ</w:t>
            </w:r>
          </w:p>
        </w:tc>
        <w:tc>
          <w:tcPr>
            <w:tcW w:w="2388" w:type="dxa"/>
            <w:gridSpan w:val="2"/>
          </w:tcPr>
          <w:p w:rsidR="00AC4B10" w:rsidRPr="00497103" w:rsidRDefault="00AC4B10" w:rsidP="00AC4B10">
            <w:pPr>
              <w:tabs>
                <w:tab w:val="left" w:pos="851"/>
              </w:tabs>
              <w:jc w:val="center"/>
              <w:rPr>
                <w:rFonts w:ascii="Times New Roman" w:eastAsia="Times New Roman" w:hAnsi="Times New Roman" w:cs="Times New Roman"/>
                <w:sz w:val="24"/>
                <w:szCs w:val="28"/>
              </w:rPr>
            </w:pPr>
            <w:r w:rsidRPr="00497103">
              <w:rPr>
                <w:rFonts w:ascii="Times New Roman" w:eastAsia="Times New Roman" w:hAnsi="Times New Roman" w:cs="Times New Roman"/>
                <w:sz w:val="24"/>
                <w:szCs w:val="28"/>
              </w:rPr>
              <w:t>в т.ч. ДОТ</w:t>
            </w:r>
          </w:p>
        </w:tc>
        <w:tc>
          <w:tcPr>
            <w:tcW w:w="1365" w:type="dxa"/>
            <w:vMerge w:val="restart"/>
          </w:tcPr>
          <w:p w:rsidR="00AC4B10" w:rsidRPr="00497103" w:rsidRDefault="00AC4B10" w:rsidP="00AC4B10">
            <w:pPr>
              <w:tabs>
                <w:tab w:val="left" w:pos="851"/>
              </w:tabs>
              <w:jc w:val="center"/>
              <w:rPr>
                <w:rFonts w:ascii="Times New Roman" w:eastAsia="Times New Roman" w:hAnsi="Times New Roman" w:cs="Times New Roman"/>
                <w:b/>
                <w:sz w:val="24"/>
                <w:szCs w:val="28"/>
              </w:rPr>
            </w:pPr>
            <w:r w:rsidRPr="00497103">
              <w:rPr>
                <w:rFonts w:ascii="Times New Roman" w:eastAsia="Times New Roman" w:hAnsi="Times New Roman" w:cs="Times New Roman"/>
                <w:b/>
                <w:sz w:val="24"/>
                <w:szCs w:val="28"/>
              </w:rPr>
              <w:t>Обученных</w:t>
            </w:r>
          </w:p>
        </w:tc>
        <w:tc>
          <w:tcPr>
            <w:tcW w:w="2628" w:type="dxa"/>
            <w:gridSpan w:val="2"/>
          </w:tcPr>
          <w:p w:rsidR="00AC4B10" w:rsidRPr="00497103" w:rsidRDefault="00AC4B10" w:rsidP="00AC4B10">
            <w:pPr>
              <w:tabs>
                <w:tab w:val="left" w:pos="851"/>
              </w:tabs>
              <w:jc w:val="center"/>
              <w:rPr>
                <w:rFonts w:ascii="Times New Roman" w:eastAsia="Times New Roman" w:hAnsi="Times New Roman" w:cs="Times New Roman"/>
                <w:sz w:val="24"/>
                <w:szCs w:val="28"/>
              </w:rPr>
            </w:pPr>
            <w:r w:rsidRPr="00497103">
              <w:rPr>
                <w:rFonts w:ascii="Times New Roman" w:eastAsia="Times New Roman" w:hAnsi="Times New Roman" w:cs="Times New Roman"/>
                <w:sz w:val="24"/>
                <w:szCs w:val="28"/>
              </w:rPr>
              <w:t>в т.ч.ДОТ</w:t>
            </w:r>
          </w:p>
        </w:tc>
      </w:tr>
      <w:tr w:rsidR="00AC4B10" w:rsidRPr="00497103" w:rsidTr="00AC4B10">
        <w:trPr>
          <w:trHeight w:val="127"/>
        </w:trPr>
        <w:tc>
          <w:tcPr>
            <w:tcW w:w="2001" w:type="dxa"/>
            <w:vMerge/>
          </w:tcPr>
          <w:p w:rsidR="00AC4B10" w:rsidRPr="00497103" w:rsidRDefault="00AC4B10" w:rsidP="00AC4B10">
            <w:pPr>
              <w:tabs>
                <w:tab w:val="left" w:pos="851"/>
              </w:tabs>
              <w:jc w:val="both"/>
              <w:rPr>
                <w:rFonts w:ascii="Times New Roman" w:eastAsia="Times New Roman" w:hAnsi="Times New Roman" w:cs="Times New Roman"/>
                <w:sz w:val="24"/>
                <w:szCs w:val="28"/>
              </w:rPr>
            </w:pPr>
          </w:p>
        </w:tc>
        <w:tc>
          <w:tcPr>
            <w:tcW w:w="1252" w:type="dxa"/>
            <w:vMerge/>
          </w:tcPr>
          <w:p w:rsidR="00AC4B10" w:rsidRPr="00497103" w:rsidRDefault="00AC4B10" w:rsidP="00AC4B10">
            <w:pPr>
              <w:tabs>
                <w:tab w:val="left" w:pos="851"/>
              </w:tabs>
              <w:jc w:val="center"/>
              <w:rPr>
                <w:rFonts w:ascii="Times New Roman" w:eastAsia="Times New Roman" w:hAnsi="Times New Roman" w:cs="Times New Roman"/>
                <w:b/>
                <w:sz w:val="24"/>
                <w:szCs w:val="28"/>
              </w:rPr>
            </w:pPr>
          </w:p>
        </w:tc>
        <w:tc>
          <w:tcPr>
            <w:tcW w:w="1240" w:type="dxa"/>
          </w:tcPr>
          <w:p w:rsidR="00AC4B10" w:rsidRPr="00497103" w:rsidRDefault="00AC4B10" w:rsidP="00497103">
            <w:pPr>
              <w:tabs>
                <w:tab w:val="left" w:pos="851"/>
              </w:tabs>
              <w:ind w:right="-146"/>
              <w:rPr>
                <w:rFonts w:ascii="Times New Roman" w:eastAsia="Times New Roman" w:hAnsi="Times New Roman" w:cs="Times New Roman"/>
                <w:sz w:val="24"/>
                <w:szCs w:val="28"/>
              </w:rPr>
            </w:pPr>
            <w:r w:rsidRPr="00497103">
              <w:rPr>
                <w:rFonts w:ascii="Times New Roman" w:eastAsia="Times New Roman" w:hAnsi="Times New Roman" w:cs="Times New Roman"/>
                <w:sz w:val="24"/>
                <w:szCs w:val="28"/>
              </w:rPr>
              <w:t>полностью</w:t>
            </w:r>
          </w:p>
        </w:tc>
        <w:tc>
          <w:tcPr>
            <w:tcW w:w="1148" w:type="dxa"/>
          </w:tcPr>
          <w:p w:rsidR="00AC4B10" w:rsidRPr="00497103" w:rsidRDefault="00AC4B10" w:rsidP="00497103">
            <w:pPr>
              <w:tabs>
                <w:tab w:val="left" w:pos="781"/>
              </w:tabs>
              <w:ind w:right="-132"/>
              <w:rPr>
                <w:rFonts w:ascii="Times New Roman" w:eastAsia="Times New Roman" w:hAnsi="Times New Roman" w:cs="Times New Roman"/>
                <w:sz w:val="24"/>
                <w:szCs w:val="28"/>
              </w:rPr>
            </w:pPr>
            <w:r w:rsidRPr="00497103">
              <w:rPr>
                <w:rFonts w:ascii="Times New Roman" w:eastAsia="Times New Roman" w:hAnsi="Times New Roman" w:cs="Times New Roman"/>
                <w:sz w:val="24"/>
                <w:szCs w:val="28"/>
              </w:rPr>
              <w:t>частично</w:t>
            </w:r>
          </w:p>
        </w:tc>
        <w:tc>
          <w:tcPr>
            <w:tcW w:w="1365" w:type="dxa"/>
            <w:vMerge/>
          </w:tcPr>
          <w:p w:rsidR="00AC4B10" w:rsidRPr="00497103" w:rsidRDefault="00AC4B10" w:rsidP="00AC4B10">
            <w:pPr>
              <w:tabs>
                <w:tab w:val="left" w:pos="851"/>
              </w:tabs>
              <w:jc w:val="center"/>
              <w:rPr>
                <w:rFonts w:ascii="Times New Roman" w:eastAsia="Times New Roman" w:hAnsi="Times New Roman" w:cs="Times New Roman"/>
                <w:b/>
                <w:sz w:val="24"/>
                <w:szCs w:val="28"/>
              </w:rPr>
            </w:pPr>
          </w:p>
        </w:tc>
        <w:tc>
          <w:tcPr>
            <w:tcW w:w="1240" w:type="dxa"/>
          </w:tcPr>
          <w:p w:rsidR="00AC4B10" w:rsidRPr="00497103" w:rsidRDefault="00AC4B10" w:rsidP="00497103">
            <w:pPr>
              <w:tabs>
                <w:tab w:val="left" w:pos="851"/>
              </w:tabs>
              <w:ind w:left="-173" w:right="-221"/>
              <w:jc w:val="center"/>
              <w:rPr>
                <w:rFonts w:ascii="Times New Roman" w:eastAsia="Times New Roman" w:hAnsi="Times New Roman" w:cs="Times New Roman"/>
                <w:sz w:val="24"/>
                <w:szCs w:val="28"/>
              </w:rPr>
            </w:pPr>
            <w:r w:rsidRPr="00497103">
              <w:rPr>
                <w:rFonts w:ascii="Times New Roman" w:eastAsia="Times New Roman" w:hAnsi="Times New Roman" w:cs="Times New Roman"/>
                <w:sz w:val="24"/>
                <w:szCs w:val="28"/>
              </w:rPr>
              <w:t>полностью</w:t>
            </w:r>
          </w:p>
        </w:tc>
        <w:tc>
          <w:tcPr>
            <w:tcW w:w="1388" w:type="dxa"/>
          </w:tcPr>
          <w:p w:rsidR="00AC4B10" w:rsidRPr="00497103" w:rsidRDefault="00AC4B10" w:rsidP="00AC4B10">
            <w:pPr>
              <w:tabs>
                <w:tab w:val="left" w:pos="851"/>
              </w:tabs>
              <w:jc w:val="center"/>
              <w:rPr>
                <w:rFonts w:ascii="Times New Roman" w:eastAsia="Times New Roman" w:hAnsi="Times New Roman" w:cs="Times New Roman"/>
                <w:sz w:val="24"/>
                <w:szCs w:val="28"/>
              </w:rPr>
            </w:pPr>
            <w:r w:rsidRPr="00497103">
              <w:rPr>
                <w:rFonts w:ascii="Times New Roman" w:eastAsia="Times New Roman" w:hAnsi="Times New Roman" w:cs="Times New Roman"/>
                <w:sz w:val="24"/>
                <w:szCs w:val="28"/>
              </w:rPr>
              <w:t>частично</w:t>
            </w:r>
          </w:p>
        </w:tc>
      </w:tr>
      <w:tr w:rsidR="00AC4B10" w:rsidRPr="00497103" w:rsidTr="00AC4B10">
        <w:tc>
          <w:tcPr>
            <w:tcW w:w="2001" w:type="dxa"/>
          </w:tcPr>
          <w:p w:rsidR="00AC4B10" w:rsidRPr="00497103" w:rsidRDefault="00AC4B10" w:rsidP="00AC4B10">
            <w:pPr>
              <w:tabs>
                <w:tab w:val="left" w:pos="851"/>
              </w:tabs>
              <w:jc w:val="both"/>
              <w:rPr>
                <w:rFonts w:ascii="Times New Roman" w:eastAsia="Times New Roman" w:hAnsi="Times New Roman" w:cs="Times New Roman"/>
                <w:sz w:val="24"/>
                <w:szCs w:val="28"/>
              </w:rPr>
            </w:pPr>
            <w:r w:rsidRPr="00497103">
              <w:rPr>
                <w:rFonts w:ascii="Times New Roman" w:eastAsia="Times New Roman" w:hAnsi="Times New Roman" w:cs="Times New Roman"/>
                <w:sz w:val="24"/>
                <w:szCs w:val="28"/>
              </w:rPr>
              <w:t>Профессиональная переподготовка</w:t>
            </w:r>
          </w:p>
        </w:tc>
        <w:tc>
          <w:tcPr>
            <w:tcW w:w="1252" w:type="dxa"/>
          </w:tcPr>
          <w:p w:rsidR="00AC4B10" w:rsidRPr="00497103" w:rsidRDefault="00AC4B10" w:rsidP="00AC4B10">
            <w:pPr>
              <w:tabs>
                <w:tab w:val="left" w:pos="851"/>
              </w:tabs>
              <w:jc w:val="center"/>
              <w:rPr>
                <w:rFonts w:ascii="Times New Roman" w:eastAsia="Times New Roman" w:hAnsi="Times New Roman" w:cs="Times New Roman"/>
                <w:b/>
                <w:sz w:val="24"/>
                <w:szCs w:val="28"/>
              </w:rPr>
            </w:pPr>
            <w:r w:rsidRPr="00497103">
              <w:rPr>
                <w:rFonts w:ascii="Times New Roman" w:eastAsia="Times New Roman" w:hAnsi="Times New Roman" w:cs="Times New Roman"/>
                <w:b/>
                <w:sz w:val="24"/>
                <w:szCs w:val="28"/>
              </w:rPr>
              <w:t>9</w:t>
            </w:r>
          </w:p>
        </w:tc>
        <w:tc>
          <w:tcPr>
            <w:tcW w:w="1240" w:type="dxa"/>
          </w:tcPr>
          <w:p w:rsidR="00AC4B10" w:rsidRPr="00497103" w:rsidRDefault="00AC4B10" w:rsidP="00AC4B10">
            <w:pPr>
              <w:tabs>
                <w:tab w:val="left" w:pos="851"/>
              </w:tabs>
              <w:jc w:val="center"/>
              <w:rPr>
                <w:rFonts w:ascii="Times New Roman" w:eastAsia="Times New Roman" w:hAnsi="Times New Roman" w:cs="Times New Roman"/>
                <w:sz w:val="24"/>
                <w:szCs w:val="28"/>
              </w:rPr>
            </w:pPr>
            <w:r w:rsidRPr="00497103">
              <w:rPr>
                <w:rFonts w:ascii="Times New Roman" w:eastAsia="Times New Roman" w:hAnsi="Times New Roman" w:cs="Times New Roman"/>
                <w:sz w:val="24"/>
                <w:szCs w:val="28"/>
              </w:rPr>
              <w:t>0</w:t>
            </w:r>
          </w:p>
        </w:tc>
        <w:tc>
          <w:tcPr>
            <w:tcW w:w="1148" w:type="dxa"/>
            <w:shd w:val="clear" w:color="auto" w:fill="FFFFFF" w:themeFill="background1"/>
          </w:tcPr>
          <w:p w:rsidR="00AC4B10" w:rsidRPr="00497103" w:rsidRDefault="00AC4B10" w:rsidP="00AC4B10">
            <w:pPr>
              <w:tabs>
                <w:tab w:val="left" w:pos="851"/>
              </w:tabs>
              <w:jc w:val="center"/>
              <w:rPr>
                <w:rFonts w:ascii="Times New Roman" w:eastAsia="Times New Roman" w:hAnsi="Times New Roman" w:cs="Times New Roman"/>
                <w:sz w:val="24"/>
                <w:szCs w:val="28"/>
              </w:rPr>
            </w:pPr>
            <w:r w:rsidRPr="00497103">
              <w:rPr>
                <w:rFonts w:ascii="Times New Roman" w:eastAsia="Times New Roman" w:hAnsi="Times New Roman" w:cs="Times New Roman"/>
                <w:sz w:val="24"/>
                <w:szCs w:val="28"/>
              </w:rPr>
              <w:t>2</w:t>
            </w:r>
          </w:p>
        </w:tc>
        <w:tc>
          <w:tcPr>
            <w:tcW w:w="1365" w:type="dxa"/>
          </w:tcPr>
          <w:p w:rsidR="00AC4B10" w:rsidRPr="00497103" w:rsidRDefault="00AC4B10" w:rsidP="00AC4B10">
            <w:pPr>
              <w:tabs>
                <w:tab w:val="left" w:pos="851"/>
              </w:tabs>
              <w:jc w:val="center"/>
              <w:rPr>
                <w:rFonts w:ascii="Times New Roman" w:eastAsia="Times New Roman" w:hAnsi="Times New Roman" w:cs="Times New Roman"/>
                <w:b/>
                <w:sz w:val="24"/>
                <w:szCs w:val="28"/>
              </w:rPr>
            </w:pPr>
            <w:r w:rsidRPr="00497103">
              <w:rPr>
                <w:rFonts w:ascii="Times New Roman" w:eastAsia="Times New Roman" w:hAnsi="Times New Roman" w:cs="Times New Roman"/>
                <w:b/>
                <w:sz w:val="24"/>
                <w:szCs w:val="28"/>
              </w:rPr>
              <w:t>19</w:t>
            </w:r>
          </w:p>
        </w:tc>
        <w:tc>
          <w:tcPr>
            <w:tcW w:w="1240" w:type="dxa"/>
          </w:tcPr>
          <w:p w:rsidR="00AC4B10" w:rsidRPr="00497103" w:rsidRDefault="00AC4B10" w:rsidP="00AC4B10">
            <w:pPr>
              <w:tabs>
                <w:tab w:val="left" w:pos="851"/>
              </w:tabs>
              <w:jc w:val="center"/>
              <w:rPr>
                <w:rFonts w:ascii="Times New Roman" w:eastAsia="Times New Roman" w:hAnsi="Times New Roman" w:cs="Times New Roman"/>
                <w:sz w:val="24"/>
                <w:szCs w:val="28"/>
              </w:rPr>
            </w:pPr>
            <w:r w:rsidRPr="00497103">
              <w:rPr>
                <w:rFonts w:ascii="Times New Roman" w:eastAsia="Times New Roman" w:hAnsi="Times New Roman" w:cs="Times New Roman"/>
                <w:sz w:val="24"/>
                <w:szCs w:val="28"/>
              </w:rPr>
              <w:t>0</w:t>
            </w:r>
          </w:p>
        </w:tc>
        <w:tc>
          <w:tcPr>
            <w:tcW w:w="1388" w:type="dxa"/>
            <w:shd w:val="clear" w:color="auto" w:fill="FFFFFF" w:themeFill="background1"/>
          </w:tcPr>
          <w:p w:rsidR="00AC4B10" w:rsidRPr="00497103" w:rsidRDefault="00AC4B10" w:rsidP="00AC4B10">
            <w:pPr>
              <w:tabs>
                <w:tab w:val="left" w:pos="851"/>
              </w:tabs>
              <w:jc w:val="center"/>
              <w:rPr>
                <w:rFonts w:ascii="Times New Roman" w:eastAsia="Times New Roman" w:hAnsi="Times New Roman" w:cs="Times New Roman"/>
                <w:sz w:val="24"/>
                <w:szCs w:val="28"/>
              </w:rPr>
            </w:pPr>
            <w:r w:rsidRPr="00497103">
              <w:rPr>
                <w:rFonts w:ascii="Times New Roman" w:eastAsia="Times New Roman" w:hAnsi="Times New Roman" w:cs="Times New Roman"/>
                <w:sz w:val="24"/>
                <w:szCs w:val="28"/>
              </w:rPr>
              <w:t>4</w:t>
            </w:r>
          </w:p>
        </w:tc>
      </w:tr>
      <w:tr w:rsidR="00AC4B10" w:rsidRPr="00497103" w:rsidTr="00AC4B10">
        <w:tc>
          <w:tcPr>
            <w:tcW w:w="2001" w:type="dxa"/>
          </w:tcPr>
          <w:p w:rsidR="00AC4B10" w:rsidRPr="00497103" w:rsidRDefault="00AC4B10" w:rsidP="00AC4B10">
            <w:pPr>
              <w:tabs>
                <w:tab w:val="left" w:pos="851"/>
              </w:tabs>
              <w:jc w:val="both"/>
              <w:rPr>
                <w:rFonts w:ascii="Times New Roman" w:eastAsia="Times New Roman" w:hAnsi="Times New Roman" w:cs="Times New Roman"/>
                <w:sz w:val="24"/>
                <w:szCs w:val="28"/>
              </w:rPr>
            </w:pPr>
            <w:r w:rsidRPr="00497103">
              <w:rPr>
                <w:rFonts w:ascii="Times New Roman" w:eastAsia="Times New Roman" w:hAnsi="Times New Roman" w:cs="Times New Roman"/>
                <w:sz w:val="24"/>
                <w:szCs w:val="28"/>
              </w:rPr>
              <w:t>Повышение квалификации</w:t>
            </w:r>
          </w:p>
        </w:tc>
        <w:tc>
          <w:tcPr>
            <w:tcW w:w="1252" w:type="dxa"/>
          </w:tcPr>
          <w:p w:rsidR="00AC4B10" w:rsidRPr="00497103" w:rsidRDefault="00AC4B10" w:rsidP="00AC4B10">
            <w:pPr>
              <w:tabs>
                <w:tab w:val="left" w:pos="851"/>
              </w:tabs>
              <w:jc w:val="center"/>
              <w:rPr>
                <w:rFonts w:ascii="Times New Roman" w:eastAsia="Times New Roman" w:hAnsi="Times New Roman" w:cs="Times New Roman"/>
                <w:b/>
                <w:sz w:val="24"/>
                <w:szCs w:val="28"/>
              </w:rPr>
            </w:pPr>
            <w:r w:rsidRPr="00497103">
              <w:rPr>
                <w:rFonts w:ascii="Times New Roman" w:eastAsia="Times New Roman" w:hAnsi="Times New Roman" w:cs="Times New Roman"/>
                <w:b/>
                <w:sz w:val="24"/>
                <w:szCs w:val="28"/>
              </w:rPr>
              <w:t>118</w:t>
            </w:r>
          </w:p>
        </w:tc>
        <w:tc>
          <w:tcPr>
            <w:tcW w:w="1240" w:type="dxa"/>
          </w:tcPr>
          <w:p w:rsidR="00AC4B10" w:rsidRPr="00497103" w:rsidRDefault="00AC4B10" w:rsidP="00AC4B10">
            <w:pPr>
              <w:tabs>
                <w:tab w:val="left" w:pos="851"/>
              </w:tabs>
              <w:jc w:val="center"/>
              <w:rPr>
                <w:rFonts w:ascii="Times New Roman" w:eastAsia="Times New Roman" w:hAnsi="Times New Roman" w:cs="Times New Roman"/>
                <w:sz w:val="24"/>
                <w:szCs w:val="28"/>
              </w:rPr>
            </w:pPr>
            <w:r w:rsidRPr="00497103">
              <w:rPr>
                <w:rFonts w:ascii="Times New Roman" w:eastAsia="Times New Roman" w:hAnsi="Times New Roman" w:cs="Times New Roman"/>
                <w:sz w:val="24"/>
                <w:szCs w:val="28"/>
              </w:rPr>
              <w:t>29</w:t>
            </w:r>
          </w:p>
        </w:tc>
        <w:tc>
          <w:tcPr>
            <w:tcW w:w="1148" w:type="dxa"/>
          </w:tcPr>
          <w:p w:rsidR="00AC4B10" w:rsidRPr="00497103" w:rsidRDefault="00AC4B10" w:rsidP="00AC4B10">
            <w:pPr>
              <w:tabs>
                <w:tab w:val="left" w:pos="851"/>
              </w:tabs>
              <w:jc w:val="center"/>
              <w:rPr>
                <w:rFonts w:ascii="Times New Roman" w:eastAsia="Times New Roman" w:hAnsi="Times New Roman" w:cs="Times New Roman"/>
                <w:sz w:val="24"/>
                <w:szCs w:val="28"/>
              </w:rPr>
            </w:pPr>
            <w:r w:rsidRPr="00497103">
              <w:rPr>
                <w:rFonts w:ascii="Times New Roman" w:eastAsia="Times New Roman" w:hAnsi="Times New Roman" w:cs="Times New Roman"/>
                <w:sz w:val="24"/>
                <w:szCs w:val="28"/>
              </w:rPr>
              <w:t>49</w:t>
            </w:r>
          </w:p>
        </w:tc>
        <w:tc>
          <w:tcPr>
            <w:tcW w:w="1365" w:type="dxa"/>
          </w:tcPr>
          <w:p w:rsidR="00AC4B10" w:rsidRPr="00497103" w:rsidRDefault="00AC4B10" w:rsidP="00AC4B10">
            <w:pPr>
              <w:tabs>
                <w:tab w:val="left" w:pos="851"/>
              </w:tabs>
              <w:jc w:val="center"/>
              <w:rPr>
                <w:rFonts w:ascii="Times New Roman" w:eastAsia="Times New Roman" w:hAnsi="Times New Roman" w:cs="Times New Roman"/>
                <w:b/>
                <w:sz w:val="24"/>
                <w:szCs w:val="28"/>
              </w:rPr>
            </w:pPr>
            <w:r w:rsidRPr="00497103">
              <w:rPr>
                <w:rFonts w:ascii="Times New Roman" w:eastAsia="Times New Roman" w:hAnsi="Times New Roman" w:cs="Times New Roman"/>
                <w:b/>
                <w:sz w:val="24"/>
                <w:szCs w:val="28"/>
              </w:rPr>
              <w:t>1738</w:t>
            </w:r>
          </w:p>
        </w:tc>
        <w:tc>
          <w:tcPr>
            <w:tcW w:w="1240" w:type="dxa"/>
          </w:tcPr>
          <w:p w:rsidR="00AC4B10" w:rsidRPr="00497103" w:rsidRDefault="00AC4B10" w:rsidP="00AC4B10">
            <w:pPr>
              <w:tabs>
                <w:tab w:val="left" w:pos="851"/>
              </w:tabs>
              <w:jc w:val="center"/>
              <w:rPr>
                <w:rFonts w:ascii="Times New Roman" w:eastAsia="Times New Roman" w:hAnsi="Times New Roman" w:cs="Times New Roman"/>
                <w:sz w:val="24"/>
                <w:szCs w:val="28"/>
              </w:rPr>
            </w:pPr>
            <w:r w:rsidRPr="00497103">
              <w:rPr>
                <w:rFonts w:ascii="Times New Roman" w:eastAsia="Times New Roman" w:hAnsi="Times New Roman" w:cs="Times New Roman"/>
                <w:sz w:val="24"/>
                <w:szCs w:val="28"/>
              </w:rPr>
              <w:t>391</w:t>
            </w:r>
          </w:p>
        </w:tc>
        <w:tc>
          <w:tcPr>
            <w:tcW w:w="1388" w:type="dxa"/>
          </w:tcPr>
          <w:p w:rsidR="00AC4B10" w:rsidRPr="00497103" w:rsidRDefault="00AC4B10" w:rsidP="00AC4B10">
            <w:pPr>
              <w:tabs>
                <w:tab w:val="left" w:pos="851"/>
              </w:tabs>
              <w:jc w:val="center"/>
              <w:rPr>
                <w:rFonts w:ascii="Times New Roman" w:eastAsia="Times New Roman" w:hAnsi="Times New Roman" w:cs="Times New Roman"/>
                <w:sz w:val="24"/>
                <w:szCs w:val="28"/>
              </w:rPr>
            </w:pPr>
            <w:r w:rsidRPr="00497103">
              <w:rPr>
                <w:rFonts w:ascii="Times New Roman" w:eastAsia="Times New Roman" w:hAnsi="Times New Roman" w:cs="Times New Roman"/>
                <w:sz w:val="24"/>
                <w:szCs w:val="28"/>
              </w:rPr>
              <w:t>756</w:t>
            </w:r>
          </w:p>
        </w:tc>
      </w:tr>
      <w:tr w:rsidR="00AC4B10" w:rsidRPr="00497103" w:rsidTr="00AC4B10">
        <w:tc>
          <w:tcPr>
            <w:tcW w:w="2001" w:type="dxa"/>
          </w:tcPr>
          <w:p w:rsidR="00AC4B10" w:rsidRPr="00497103" w:rsidRDefault="00AC4B10" w:rsidP="00AC4B10">
            <w:pPr>
              <w:tabs>
                <w:tab w:val="left" w:pos="851"/>
              </w:tabs>
              <w:jc w:val="both"/>
              <w:rPr>
                <w:rFonts w:ascii="Times New Roman" w:eastAsia="Times New Roman" w:hAnsi="Times New Roman" w:cs="Times New Roman"/>
                <w:b/>
                <w:sz w:val="24"/>
                <w:szCs w:val="28"/>
              </w:rPr>
            </w:pPr>
            <w:r w:rsidRPr="00497103">
              <w:rPr>
                <w:rFonts w:ascii="Times New Roman" w:eastAsia="Times New Roman" w:hAnsi="Times New Roman" w:cs="Times New Roman"/>
                <w:b/>
                <w:sz w:val="24"/>
                <w:szCs w:val="28"/>
              </w:rPr>
              <w:t>ИТОГО</w:t>
            </w:r>
          </w:p>
        </w:tc>
        <w:tc>
          <w:tcPr>
            <w:tcW w:w="1252" w:type="dxa"/>
          </w:tcPr>
          <w:p w:rsidR="00AC4B10" w:rsidRPr="00497103" w:rsidRDefault="00AC4B10" w:rsidP="00AC4B10">
            <w:pPr>
              <w:tabs>
                <w:tab w:val="left" w:pos="851"/>
              </w:tabs>
              <w:jc w:val="center"/>
              <w:rPr>
                <w:rFonts w:ascii="Times New Roman" w:eastAsia="Times New Roman" w:hAnsi="Times New Roman" w:cs="Times New Roman"/>
                <w:b/>
                <w:sz w:val="24"/>
                <w:szCs w:val="28"/>
              </w:rPr>
            </w:pPr>
            <w:r w:rsidRPr="00497103">
              <w:rPr>
                <w:rFonts w:ascii="Times New Roman" w:eastAsia="Times New Roman" w:hAnsi="Times New Roman" w:cs="Times New Roman"/>
                <w:b/>
                <w:sz w:val="24"/>
                <w:szCs w:val="28"/>
              </w:rPr>
              <w:t>127</w:t>
            </w:r>
          </w:p>
        </w:tc>
        <w:tc>
          <w:tcPr>
            <w:tcW w:w="1240" w:type="dxa"/>
          </w:tcPr>
          <w:p w:rsidR="00AC4B10" w:rsidRPr="00497103" w:rsidRDefault="00AC4B10" w:rsidP="00AC4B10">
            <w:pPr>
              <w:tabs>
                <w:tab w:val="left" w:pos="851"/>
              </w:tabs>
              <w:jc w:val="center"/>
              <w:rPr>
                <w:rFonts w:ascii="Times New Roman" w:eastAsia="Times New Roman" w:hAnsi="Times New Roman" w:cs="Times New Roman"/>
                <w:sz w:val="24"/>
                <w:szCs w:val="28"/>
              </w:rPr>
            </w:pPr>
            <w:r w:rsidRPr="00497103">
              <w:rPr>
                <w:rFonts w:ascii="Times New Roman" w:eastAsia="Times New Roman" w:hAnsi="Times New Roman" w:cs="Times New Roman"/>
                <w:sz w:val="24"/>
                <w:szCs w:val="28"/>
              </w:rPr>
              <w:t>29</w:t>
            </w:r>
          </w:p>
        </w:tc>
        <w:tc>
          <w:tcPr>
            <w:tcW w:w="1148" w:type="dxa"/>
          </w:tcPr>
          <w:p w:rsidR="00AC4B10" w:rsidRPr="00497103" w:rsidRDefault="00AC4B10" w:rsidP="00AC4B10">
            <w:pPr>
              <w:tabs>
                <w:tab w:val="left" w:pos="851"/>
              </w:tabs>
              <w:jc w:val="center"/>
              <w:rPr>
                <w:rFonts w:ascii="Times New Roman" w:eastAsia="Times New Roman" w:hAnsi="Times New Roman" w:cs="Times New Roman"/>
                <w:sz w:val="24"/>
                <w:szCs w:val="28"/>
              </w:rPr>
            </w:pPr>
            <w:r w:rsidRPr="00497103">
              <w:rPr>
                <w:rFonts w:ascii="Times New Roman" w:eastAsia="Times New Roman" w:hAnsi="Times New Roman" w:cs="Times New Roman"/>
                <w:sz w:val="24"/>
                <w:szCs w:val="28"/>
              </w:rPr>
              <w:t>58</w:t>
            </w:r>
          </w:p>
        </w:tc>
        <w:tc>
          <w:tcPr>
            <w:tcW w:w="1365" w:type="dxa"/>
          </w:tcPr>
          <w:p w:rsidR="00AC4B10" w:rsidRPr="00497103" w:rsidRDefault="00AC4B10" w:rsidP="00AC4B10">
            <w:pPr>
              <w:tabs>
                <w:tab w:val="left" w:pos="851"/>
              </w:tabs>
              <w:jc w:val="center"/>
              <w:rPr>
                <w:rFonts w:ascii="Times New Roman" w:eastAsia="Times New Roman" w:hAnsi="Times New Roman" w:cs="Times New Roman"/>
                <w:b/>
                <w:sz w:val="24"/>
                <w:szCs w:val="28"/>
              </w:rPr>
            </w:pPr>
            <w:r w:rsidRPr="00497103">
              <w:rPr>
                <w:rFonts w:ascii="Times New Roman" w:eastAsia="Times New Roman" w:hAnsi="Times New Roman" w:cs="Times New Roman"/>
                <w:b/>
                <w:sz w:val="24"/>
                <w:szCs w:val="28"/>
              </w:rPr>
              <w:t>1757</w:t>
            </w:r>
          </w:p>
        </w:tc>
        <w:tc>
          <w:tcPr>
            <w:tcW w:w="1240" w:type="dxa"/>
          </w:tcPr>
          <w:p w:rsidR="00AC4B10" w:rsidRPr="00497103" w:rsidRDefault="00AC4B10" w:rsidP="00AC4B10">
            <w:pPr>
              <w:tabs>
                <w:tab w:val="left" w:pos="851"/>
              </w:tabs>
              <w:jc w:val="center"/>
              <w:rPr>
                <w:rFonts w:ascii="Times New Roman" w:eastAsia="Times New Roman" w:hAnsi="Times New Roman" w:cs="Times New Roman"/>
                <w:sz w:val="24"/>
                <w:szCs w:val="28"/>
              </w:rPr>
            </w:pPr>
            <w:r w:rsidRPr="00497103">
              <w:rPr>
                <w:rFonts w:ascii="Times New Roman" w:eastAsia="Times New Roman" w:hAnsi="Times New Roman" w:cs="Times New Roman"/>
                <w:sz w:val="24"/>
                <w:szCs w:val="28"/>
              </w:rPr>
              <w:t>391</w:t>
            </w:r>
          </w:p>
        </w:tc>
        <w:tc>
          <w:tcPr>
            <w:tcW w:w="1388" w:type="dxa"/>
          </w:tcPr>
          <w:p w:rsidR="00AC4B10" w:rsidRPr="00497103" w:rsidRDefault="00AC4B10" w:rsidP="00AC4B10">
            <w:pPr>
              <w:tabs>
                <w:tab w:val="left" w:pos="851"/>
              </w:tabs>
              <w:jc w:val="center"/>
              <w:rPr>
                <w:rFonts w:ascii="Times New Roman" w:eastAsia="Times New Roman" w:hAnsi="Times New Roman" w:cs="Times New Roman"/>
                <w:sz w:val="24"/>
                <w:szCs w:val="28"/>
              </w:rPr>
            </w:pPr>
            <w:r w:rsidRPr="00497103">
              <w:rPr>
                <w:rFonts w:ascii="Times New Roman" w:eastAsia="Times New Roman" w:hAnsi="Times New Roman" w:cs="Times New Roman"/>
                <w:sz w:val="24"/>
                <w:szCs w:val="28"/>
              </w:rPr>
              <w:t>756</w:t>
            </w:r>
          </w:p>
        </w:tc>
      </w:tr>
    </w:tbl>
    <w:p w:rsidR="00AC4B10" w:rsidRPr="00C10A80" w:rsidRDefault="00AC4B10" w:rsidP="00AC4B10">
      <w:pPr>
        <w:tabs>
          <w:tab w:val="left" w:pos="851"/>
        </w:tabs>
        <w:spacing w:after="0" w:line="240" w:lineRule="auto"/>
        <w:ind w:firstLine="567"/>
        <w:jc w:val="both"/>
        <w:rPr>
          <w:rFonts w:ascii="Times New Roman" w:eastAsia="Times New Roman" w:hAnsi="Times New Roman" w:cs="Times New Roman"/>
          <w:sz w:val="28"/>
          <w:szCs w:val="28"/>
        </w:rPr>
      </w:pPr>
    </w:p>
    <w:p w:rsidR="00AC4B10" w:rsidRDefault="00AC4B10" w:rsidP="00AC4B10">
      <w:pPr>
        <w:tabs>
          <w:tab w:val="left" w:pos="851"/>
        </w:tabs>
        <w:spacing w:after="0" w:line="240" w:lineRule="auto"/>
        <w:ind w:firstLine="567"/>
        <w:jc w:val="both"/>
        <w:rPr>
          <w:rFonts w:ascii="Times New Roman" w:eastAsia="Times New Roman" w:hAnsi="Times New Roman" w:cs="Times New Roman"/>
          <w:sz w:val="28"/>
          <w:szCs w:val="28"/>
        </w:rPr>
      </w:pPr>
      <w:r w:rsidRPr="00C10A80">
        <w:rPr>
          <w:rFonts w:ascii="Times New Roman" w:eastAsia="Times New Roman" w:hAnsi="Times New Roman" w:cs="Times New Roman"/>
          <w:sz w:val="28"/>
          <w:szCs w:val="28"/>
        </w:rPr>
        <w:t xml:space="preserve">В числе дополнительных профессиональных программ было реализовано </w:t>
      </w:r>
      <w:r w:rsidRPr="00A3106D">
        <w:rPr>
          <w:rFonts w:ascii="Times New Roman" w:eastAsia="Times New Roman" w:hAnsi="Times New Roman" w:cs="Times New Roman"/>
          <w:sz w:val="28"/>
          <w:szCs w:val="28"/>
        </w:rPr>
        <w:t>49</w:t>
      </w:r>
      <w:r w:rsidRPr="00C10A80">
        <w:rPr>
          <w:rFonts w:ascii="Times New Roman" w:eastAsia="Times New Roman" w:hAnsi="Times New Roman" w:cs="Times New Roman"/>
          <w:sz w:val="28"/>
          <w:szCs w:val="28"/>
        </w:rPr>
        <w:t xml:space="preserve"> новых программ (</w:t>
      </w:r>
      <w:r w:rsidRPr="00A3106D">
        <w:rPr>
          <w:rFonts w:ascii="Times New Roman" w:eastAsia="Times New Roman" w:hAnsi="Times New Roman" w:cs="Times New Roman"/>
          <w:sz w:val="28"/>
          <w:szCs w:val="28"/>
        </w:rPr>
        <w:t>75</w:t>
      </w:r>
      <w:r w:rsidRPr="00C10A80">
        <w:rPr>
          <w:rFonts w:ascii="Times New Roman" w:eastAsia="Times New Roman" w:hAnsi="Times New Roman" w:cs="Times New Roman"/>
          <w:sz w:val="28"/>
          <w:szCs w:val="28"/>
        </w:rPr>
        <w:t>%)</w:t>
      </w:r>
      <w:r w:rsidRPr="00A3106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Всего в 2020 году реализовано 64 уникальных дополнительных профессиональных программ, в том числе 7 программ профессиональной переподготовки.</w:t>
      </w:r>
    </w:p>
    <w:p w:rsidR="00AC4B10" w:rsidRDefault="00AC4B10"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2020 года Академия стала площадкой для профессионального развития государственных и муниципальных служащих Республики Коми. В отчетном периоде 1182 государственных и муниципальных служащих прошли обучение по 33 дополнительным профессиональным программам, в том числе с применением дистанционных образовательных технологий.</w:t>
      </w:r>
    </w:p>
    <w:p w:rsidR="00F9232E" w:rsidRDefault="00F9232E" w:rsidP="00AC4B10">
      <w:pPr>
        <w:tabs>
          <w:tab w:val="left" w:pos="851"/>
        </w:tabs>
        <w:spacing w:after="0" w:line="240" w:lineRule="auto"/>
        <w:ind w:firstLine="567"/>
        <w:jc w:val="both"/>
        <w:rPr>
          <w:rFonts w:ascii="Times New Roman" w:eastAsia="Times New Roman" w:hAnsi="Times New Roman" w:cs="Times New Roman"/>
          <w:sz w:val="28"/>
          <w:szCs w:val="28"/>
        </w:rPr>
      </w:pPr>
    </w:p>
    <w:p w:rsidR="00AC4B10" w:rsidRDefault="00B557FC" w:rsidP="00AC4B10">
      <w:pPr>
        <w:tabs>
          <w:tab w:val="left" w:pos="851"/>
        </w:tabs>
        <w:spacing w:after="0" w:line="240" w:lineRule="auto"/>
        <w:ind w:firstLine="567"/>
        <w:jc w:val="both"/>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62336" behindDoc="0" locked="0" layoutInCell="1" allowOverlap="1" wp14:anchorId="34AC7ADE" wp14:editId="57F2591C">
                <wp:simplePos x="0" y="0"/>
                <wp:positionH relativeFrom="column">
                  <wp:posOffset>2156847</wp:posOffset>
                </wp:positionH>
                <wp:positionV relativeFrom="paragraph">
                  <wp:posOffset>1774770</wp:posOffset>
                </wp:positionV>
                <wp:extent cx="2552700" cy="1543050"/>
                <wp:effectExtent l="19050" t="19050" r="19050" b="19050"/>
                <wp:wrapNone/>
                <wp:docPr id="8" name="Скругленный прямоугольник 5"/>
                <wp:cNvGraphicFramePr/>
                <a:graphic xmlns:a="http://schemas.openxmlformats.org/drawingml/2006/main">
                  <a:graphicData uri="http://schemas.microsoft.com/office/word/2010/wordprocessingShape">
                    <wps:wsp>
                      <wps:cNvSpPr/>
                      <wps:spPr>
                        <a:xfrm>
                          <a:off x="0" y="0"/>
                          <a:ext cx="2552700" cy="1543050"/>
                        </a:xfrm>
                        <a:prstGeom prst="roundRect">
                          <a:avLst/>
                        </a:prstGeom>
                        <a:solidFill>
                          <a:srgbClr val="FF0000">
                            <a:alpha val="12000"/>
                          </a:srgbClr>
                        </a:solidFill>
                        <a:ln w="31750" cap="flat" cmpd="sng" algn="ctr">
                          <a:solidFill>
                            <a:srgbClr val="FF0000"/>
                          </a:solidFill>
                          <a:prstDash val="solid"/>
                          <a:miter lim="800000"/>
                        </a:ln>
                        <a:effectLst/>
                      </wps:spPr>
                      <wps:bodyPr vertOverflow="clip" horzOverflow="clip" rtlCol="0" anchor="t"/>
                    </wps:wsp>
                  </a:graphicData>
                </a:graphic>
              </wp:anchor>
            </w:drawing>
          </mc:Choice>
          <mc:Fallback>
            <w:pict>
              <v:roundrect w14:anchorId="42CE0495" id="Скругленный прямоугольник 5" o:spid="_x0000_s1026" style="position:absolute;margin-left:169.85pt;margin-top:139.75pt;width:201pt;height:121.5pt;z-index:251662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" fillcolor="red" strokecolor="red" strokeweight="2.5pt">
                <v:fill opacity="7967f"/>
                <v:stroke joinstyle="miter"/>
              </v:roundrect>
            </w:pict>
          </mc:Fallback>
        </mc:AlternateContent>
      </w:r>
      <w:r w:rsidR="00E25565">
        <w:rPr>
          <w:noProof/>
        </w:rPr>
        <mc:AlternateContent>
          <mc:Choice Requires="wps">
            <w:drawing>
              <wp:anchor distT="0" distB="0" distL="114300" distR="114300" simplePos="0" relativeHeight="251660288" behindDoc="0" locked="0" layoutInCell="1" allowOverlap="1" wp14:anchorId="39F77B7E" wp14:editId="664956FB">
                <wp:simplePos x="0" y="0"/>
                <wp:positionH relativeFrom="column">
                  <wp:posOffset>2160088</wp:posOffset>
                </wp:positionH>
                <wp:positionV relativeFrom="page">
                  <wp:posOffset>7030901</wp:posOffset>
                </wp:positionV>
                <wp:extent cx="2239993" cy="457200"/>
                <wp:effectExtent l="0" t="0" r="0" b="0"/>
                <wp:wrapNone/>
                <wp:docPr id="7" name="Прямоугольник 6"/>
                <wp:cNvGraphicFramePr/>
                <a:graphic xmlns:a="http://schemas.openxmlformats.org/drawingml/2006/main">
                  <a:graphicData uri="http://schemas.microsoft.com/office/word/2010/wordprocessingShape">
                    <wps:wsp>
                      <wps:cNvSpPr/>
                      <wps:spPr>
                        <a:xfrm>
                          <a:off x="0" y="0"/>
                          <a:ext cx="2239993" cy="457200"/>
                        </a:xfrm>
                        <a:prstGeom prst="rect">
                          <a:avLst/>
                        </a:prstGeom>
                        <a:noFill/>
                        <a:ln w="12700" cap="flat" cmpd="sng" algn="ctr">
                          <a:noFill/>
                          <a:prstDash val="solid"/>
                          <a:miter lim="800000"/>
                        </a:ln>
                        <a:effectLst/>
                      </wps:spPr>
                      <wps:txbx>
                        <w:txbxContent>
                          <w:p w:rsidR="00333BC3" w:rsidRDefault="00333BC3" w:rsidP="00AC4B10">
                            <w:pPr>
                              <w:pStyle w:val="a6"/>
                              <w:jc w:val="center"/>
                            </w:pPr>
                            <w:r>
                              <w:rPr>
                                <w:rFonts w:ascii="Calibri" w:eastAsia="+mn-ea" w:hAnsi="Calibri" w:cs="+mn-cs"/>
                                <w:i/>
                                <w:iCs/>
                                <w:color w:val="FF0000"/>
                                <w:sz w:val="22"/>
                                <w:szCs w:val="22"/>
                              </w:rPr>
                              <w:t>Обучение служащих в рамках конкурсных процедур</w:t>
                            </w:r>
                          </w:p>
                        </w:txbxContent>
                      </wps:txbx>
                      <wps:bodyPr vertOverflow="clip" horzOverflow="clip" wrap="square" rtlCol="0" anchor="t"/>
                    </wps:wsp>
                  </a:graphicData>
                </a:graphic>
                <wp14:sizeRelH relativeFrom="margin">
                  <wp14:pctWidth>0</wp14:pctWidth>
                </wp14:sizeRelH>
              </wp:anchor>
            </w:drawing>
          </mc:Choice>
          <mc:Fallback>
            <w:pict>
              <v:rect w14:anchorId="39F77B7E" id="Прямоугольник 6" o:spid="_x0000_s1026" style="position:absolute;left:0;text-align:left;margin-left:170.1pt;margin-top:553.6pt;width:176.4pt;height:36pt;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" filled="f" stroked="f" strokeweight="1pt">
                <v:textbox>
                  <w:txbxContent>
                    <w:p w:rsidR="00333BC3" w:rsidRDefault="00333BC3" w:rsidP="00AC4B10">
                      <w:pPr>
                        <w:pStyle w:val="a6"/>
                        <w:jc w:val="center"/>
                      </w:pPr>
                      <w:r>
                        <w:rPr>
                          <w:rFonts w:ascii="Calibri" w:eastAsia="+mn-ea" w:hAnsi="Calibri" w:cs="+mn-cs"/>
                          <w:i/>
                          <w:iCs/>
                          <w:color w:val="FF0000"/>
                          <w:sz w:val="22"/>
                          <w:szCs w:val="22"/>
                        </w:rPr>
                        <w:t>Обучение служащих в рамках конкурсных процедур</w:t>
                      </w:r>
                    </w:p>
                  </w:txbxContent>
                </v:textbox>
                <w10:wrap anchory="page"/>
              </v:rect>
            </w:pict>
          </mc:Fallback>
        </mc:AlternateContent>
      </w:r>
      <w:r w:rsidR="00F9232E">
        <w:rPr>
          <w:rFonts w:ascii="Times New Roman" w:eastAsia="Times New Roman" w:hAnsi="Times New Roman" w:cs="Times New Roman"/>
          <w:noProof/>
          <w:sz w:val="28"/>
          <w:szCs w:val="28"/>
        </w:rPr>
        <w:drawing>
          <wp:inline distT="0" distB="0" distL="0" distR="0" wp14:anchorId="4FE2F3BE" wp14:editId="50ADA52D">
            <wp:extent cx="5157470" cy="366395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7470" cy="3663950"/>
                    </a:xfrm>
                    <a:prstGeom prst="rect">
                      <a:avLst/>
                    </a:prstGeom>
                    <a:noFill/>
                  </pic:spPr>
                </pic:pic>
              </a:graphicData>
            </a:graphic>
          </wp:inline>
        </w:drawing>
      </w:r>
    </w:p>
    <w:p w:rsidR="00AC4B10" w:rsidRDefault="00AC4B10" w:rsidP="00AC4B10">
      <w:pPr>
        <w:tabs>
          <w:tab w:val="left" w:pos="851"/>
        </w:tabs>
        <w:spacing w:after="0" w:line="240" w:lineRule="auto"/>
        <w:ind w:firstLine="567"/>
        <w:jc w:val="both"/>
        <w:rPr>
          <w:rFonts w:ascii="Times New Roman" w:eastAsia="Times New Roman" w:hAnsi="Times New Roman" w:cs="Times New Roman"/>
          <w:sz w:val="28"/>
          <w:szCs w:val="28"/>
        </w:rPr>
      </w:pPr>
    </w:p>
    <w:p w:rsidR="00AC4B10" w:rsidRDefault="00AC4B10"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Обучение государственных и муниципальных служащих в 2020 году прошло по следующим дополнительным профессиональным программам повышения квалификации: </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Антикоррупционная экспертиза нормативных правовых актов и их проектов как один из способов противодействия коррупции</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w:t>
      </w:r>
      <w:r w:rsidR="00AC4B10">
        <w:rPr>
          <w:rFonts w:ascii="Times New Roman" w:eastAsia="Times New Roman" w:hAnsi="Times New Roman" w:cs="Times New Roman"/>
          <w:sz w:val="28"/>
          <w:szCs w:val="28"/>
        </w:rPr>
        <w:t>8 ч</w:t>
      </w:r>
      <w:r>
        <w:rPr>
          <w:rFonts w:ascii="Times New Roman" w:eastAsia="Times New Roman" w:hAnsi="Times New Roman" w:cs="Times New Roman"/>
          <w:sz w:val="28"/>
          <w:szCs w:val="28"/>
        </w:rPr>
        <w:t>асов)</w:t>
      </w:r>
      <w:r w:rsidR="00AC4B10">
        <w:rPr>
          <w:rFonts w:ascii="Times New Roman" w:eastAsia="Times New Roman" w:hAnsi="Times New Roman" w:cs="Times New Roman"/>
          <w:sz w:val="28"/>
          <w:szCs w:val="28"/>
        </w:rPr>
        <w:t>;</w:t>
      </w:r>
    </w:p>
    <w:p w:rsidR="00AC4B10" w:rsidRPr="00DE3972" w:rsidRDefault="005B040E" w:rsidP="005B040E">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Вопросы профилактики и противодействия коррупции на государственной и муниципальной службе</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18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Функции подразделений государственных органов и органов местного самоуправления по профилактике коррупционных и иных правонаруше</w:t>
      </w:r>
      <w:r w:rsidR="00AC4B10">
        <w:rPr>
          <w:rFonts w:ascii="Times New Roman" w:eastAsia="Times New Roman" w:hAnsi="Times New Roman" w:cs="Times New Roman"/>
          <w:sz w:val="28"/>
          <w:szCs w:val="28"/>
        </w:rPr>
        <w:t xml:space="preserve">ний (базовый уровень)»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54 </w:t>
      </w:r>
      <w:r>
        <w:rPr>
          <w:rFonts w:ascii="Times New Roman" w:eastAsia="Times New Roman" w:hAnsi="Times New Roman" w:cs="Times New Roman"/>
          <w:sz w:val="28"/>
          <w:szCs w:val="28"/>
        </w:rPr>
        <w:t>часа)</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Функции подразделений государственных органов и органов местного самоуправления по профилактике коррупционных и иных правонарушений (продвинутый уровень)</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w:t>
      </w:r>
      <w:r w:rsidR="00AC4B10">
        <w:rPr>
          <w:rFonts w:ascii="Times New Roman" w:eastAsia="Times New Roman" w:hAnsi="Times New Roman" w:cs="Times New Roman"/>
          <w:sz w:val="28"/>
          <w:szCs w:val="28"/>
        </w:rPr>
        <w:t xml:space="preserve">6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Актуальные вопросы профилактики и противодействия коррупции на государственной и муниципальной службе</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18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Контрактная система в сфере закупок товаров, работ, услуг для обеспечения государственных и муниципальных нужд (базовый уровень)</w:t>
      </w:r>
      <w:r>
        <w:rPr>
          <w:rFonts w:ascii="Times New Roman" w:eastAsia="Times New Roman" w:hAnsi="Times New Roman" w:cs="Times New Roman"/>
          <w:sz w:val="28"/>
          <w:szCs w:val="28"/>
        </w:rPr>
        <w:t>» (</w:t>
      </w:r>
      <w:r w:rsidR="00AC4B10">
        <w:rPr>
          <w:rFonts w:ascii="Times New Roman" w:eastAsia="Times New Roman" w:hAnsi="Times New Roman" w:cs="Times New Roman"/>
          <w:sz w:val="28"/>
          <w:szCs w:val="28"/>
        </w:rPr>
        <w:t xml:space="preserve">108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Контрактная система в сфере закупок товаров, работ, услуг для обеспечения государственных и муниципальных нужд (актуальные изменения)</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24 </w:t>
      </w:r>
      <w:r>
        <w:rPr>
          <w:rFonts w:ascii="Times New Roman" w:eastAsia="Times New Roman" w:hAnsi="Times New Roman" w:cs="Times New Roman"/>
          <w:sz w:val="28"/>
          <w:szCs w:val="28"/>
        </w:rPr>
        <w:t>часа)</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Управление государственными и муниципальными закупками</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40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 xml:space="preserve"> </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Управление государственными и региональными программами и проектами и проектное управление при их реализации</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24 </w:t>
      </w:r>
      <w:r>
        <w:rPr>
          <w:rFonts w:ascii="Times New Roman" w:eastAsia="Times New Roman" w:hAnsi="Times New Roman" w:cs="Times New Roman"/>
          <w:sz w:val="28"/>
          <w:szCs w:val="28"/>
        </w:rPr>
        <w:t>часа)</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 xml:space="preserve"> </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Актуальные вопросы в сфере ЖКХ, благоустройства территории и дорожного строительства</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24 </w:t>
      </w:r>
      <w:r>
        <w:rPr>
          <w:rFonts w:ascii="Times New Roman" w:eastAsia="Times New Roman" w:hAnsi="Times New Roman" w:cs="Times New Roman"/>
          <w:sz w:val="28"/>
          <w:szCs w:val="28"/>
        </w:rPr>
        <w:t>часа)</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Актуальные вопросы составления протоколов об административных правонарушениях уполномоченными должностными лицами государственных органов и местного самоуправления</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18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 xml:space="preserve"> </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Повышение эффективности осуществления органами местного самоуправления возложенных на них функций контроля (надзора) в соответствующих сферах деятельности</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32 </w:t>
      </w:r>
      <w:r>
        <w:rPr>
          <w:rFonts w:ascii="Times New Roman" w:eastAsia="Times New Roman" w:hAnsi="Times New Roman" w:cs="Times New Roman"/>
          <w:sz w:val="28"/>
          <w:szCs w:val="28"/>
        </w:rPr>
        <w:t>часа)</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Актуальные вопросы контроля (надзора) в государственном и муниципальном управлении (повышенный уровень)</w:t>
      </w:r>
      <w:r>
        <w:rPr>
          <w:rFonts w:ascii="Times New Roman" w:eastAsia="Times New Roman" w:hAnsi="Times New Roman" w:cs="Times New Roman"/>
          <w:sz w:val="28"/>
          <w:szCs w:val="28"/>
        </w:rPr>
        <w:t>» (</w:t>
      </w:r>
      <w:r w:rsidR="00AC4B10">
        <w:rPr>
          <w:rFonts w:ascii="Times New Roman" w:eastAsia="Times New Roman" w:hAnsi="Times New Roman" w:cs="Times New Roman"/>
          <w:sz w:val="28"/>
          <w:szCs w:val="28"/>
        </w:rPr>
        <w:t xml:space="preserve">18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Требования к деятельности специалистов органов опеки и попечительства на современном этапе. Правовое регулирование в сфере опеки и попечительства</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72 </w:t>
      </w:r>
      <w:r>
        <w:rPr>
          <w:rFonts w:ascii="Times New Roman" w:eastAsia="Times New Roman" w:hAnsi="Times New Roman" w:cs="Times New Roman"/>
          <w:sz w:val="28"/>
          <w:szCs w:val="28"/>
        </w:rPr>
        <w:t>часа)</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Актуальные вопросы правового регулирования в сфере опеки и попечительства</w:t>
      </w:r>
      <w:r>
        <w:rPr>
          <w:rFonts w:ascii="Times New Roman" w:eastAsia="Times New Roman" w:hAnsi="Times New Roman" w:cs="Times New Roman"/>
          <w:sz w:val="28"/>
          <w:szCs w:val="28"/>
        </w:rPr>
        <w:t>» (</w:t>
      </w:r>
      <w:r w:rsidR="00AC4B10">
        <w:rPr>
          <w:rFonts w:ascii="Times New Roman" w:eastAsia="Times New Roman" w:hAnsi="Times New Roman" w:cs="Times New Roman"/>
          <w:sz w:val="28"/>
          <w:szCs w:val="28"/>
        </w:rPr>
        <w:t xml:space="preserve">24 </w:t>
      </w:r>
      <w:r>
        <w:rPr>
          <w:rFonts w:ascii="Times New Roman" w:eastAsia="Times New Roman" w:hAnsi="Times New Roman" w:cs="Times New Roman"/>
          <w:sz w:val="28"/>
          <w:szCs w:val="28"/>
        </w:rPr>
        <w:t>часа)</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Административные процедуры контрольно-надзорной деятельности в сфере природопользования и охраны окружающей среды</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(32 часа)</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Актуальные вопросы в сфере земельных и имущественных отношений. Вопросы осуществления муниципального земельного контроля</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24 </w:t>
      </w:r>
      <w:r>
        <w:rPr>
          <w:rFonts w:ascii="Times New Roman" w:eastAsia="Times New Roman" w:hAnsi="Times New Roman" w:cs="Times New Roman"/>
          <w:sz w:val="28"/>
          <w:szCs w:val="28"/>
        </w:rPr>
        <w:t>часа)</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Управление конфликтами</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18 </w:t>
      </w:r>
      <w:r>
        <w:rPr>
          <w:rFonts w:ascii="Times New Roman" w:eastAsia="Times New Roman" w:hAnsi="Times New Roman" w:cs="Times New Roman"/>
          <w:sz w:val="28"/>
          <w:szCs w:val="28"/>
        </w:rPr>
        <w:t>часа)</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Эффективный руководитель (базовый уровень)</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108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Современные кадровые технологии на государственной и муниципальной службе</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24 </w:t>
      </w:r>
      <w:r>
        <w:rPr>
          <w:rFonts w:ascii="Times New Roman" w:eastAsia="Times New Roman" w:hAnsi="Times New Roman" w:cs="Times New Roman"/>
          <w:sz w:val="28"/>
          <w:szCs w:val="28"/>
        </w:rPr>
        <w:t>часа)</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 xml:space="preserve"> </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Технология принятия взвешенных управленческих решений</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18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Совершенствование делового общения</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18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Успешное публичное выступление</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18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Организация проведения совещания</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18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Культура письменной деловой речи на государственной (муниципальной) службе</w:t>
      </w:r>
      <w:r>
        <w:rPr>
          <w:rFonts w:ascii="Times New Roman" w:eastAsia="Times New Roman" w:hAnsi="Times New Roman" w:cs="Times New Roman"/>
          <w:sz w:val="28"/>
          <w:szCs w:val="28"/>
        </w:rPr>
        <w:t>» (</w:t>
      </w:r>
      <w:r w:rsidR="00AC4B10">
        <w:rPr>
          <w:rFonts w:ascii="Times New Roman" w:eastAsia="Times New Roman" w:hAnsi="Times New Roman" w:cs="Times New Roman"/>
          <w:sz w:val="28"/>
          <w:szCs w:val="28"/>
        </w:rPr>
        <w:t xml:space="preserve">18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Подготовка презентации: структура, логика, оформление</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24 </w:t>
      </w:r>
      <w:r>
        <w:rPr>
          <w:rFonts w:ascii="Times New Roman" w:eastAsia="Times New Roman" w:hAnsi="Times New Roman" w:cs="Times New Roman"/>
          <w:sz w:val="28"/>
          <w:szCs w:val="28"/>
        </w:rPr>
        <w:t>часа)</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Цифровые технологии в государственном и муниципальном управлении</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18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Управление государственными и муниципальными финансами</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18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 xml:space="preserve"> </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Управление инвестиц</w:t>
      </w:r>
      <w:r w:rsidR="00AC4B10">
        <w:rPr>
          <w:rFonts w:ascii="Times New Roman" w:eastAsia="Times New Roman" w:hAnsi="Times New Roman" w:cs="Times New Roman"/>
          <w:sz w:val="28"/>
          <w:szCs w:val="28"/>
        </w:rPr>
        <w:t>иями и инновациями. Прое</w:t>
      </w:r>
      <w:r>
        <w:rPr>
          <w:rFonts w:ascii="Times New Roman" w:eastAsia="Times New Roman" w:hAnsi="Times New Roman" w:cs="Times New Roman"/>
          <w:sz w:val="28"/>
          <w:szCs w:val="28"/>
        </w:rPr>
        <w:t>кты ГЧП» (</w:t>
      </w:r>
      <w:r w:rsidR="00AC4B10">
        <w:rPr>
          <w:rFonts w:ascii="Times New Roman" w:eastAsia="Times New Roman" w:hAnsi="Times New Roman" w:cs="Times New Roman"/>
          <w:sz w:val="28"/>
          <w:szCs w:val="28"/>
        </w:rPr>
        <w:t xml:space="preserve">24 </w:t>
      </w:r>
      <w:r>
        <w:rPr>
          <w:rFonts w:ascii="Times New Roman" w:eastAsia="Times New Roman" w:hAnsi="Times New Roman" w:cs="Times New Roman"/>
          <w:sz w:val="28"/>
          <w:szCs w:val="28"/>
        </w:rPr>
        <w:t>часа)</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Вопросы взаимодействия с социально ориентированными некоммерческими организациями и привлечения социально ориентированных некоммерческих организаций к оказанию услуг в социальной сфере</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w:t>
      </w:r>
      <w:r w:rsidR="00AC4B10">
        <w:rPr>
          <w:rFonts w:ascii="Times New Roman" w:eastAsia="Times New Roman" w:hAnsi="Times New Roman" w:cs="Times New Roman"/>
          <w:sz w:val="28"/>
          <w:szCs w:val="28"/>
        </w:rPr>
        <w:t xml:space="preserve">8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Вопросы реализации государственной национальной политики</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18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p>
    <w:p w:rsidR="00AC4B10" w:rsidRPr="00DE3972" w:rsidRDefault="005B040E"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Кадровое делопроизводство в органах местного самоуправления</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36</w:t>
      </w:r>
      <w:r>
        <w:rPr>
          <w:rFonts w:ascii="Times New Roman" w:eastAsia="Times New Roman" w:hAnsi="Times New Roman" w:cs="Times New Roman"/>
          <w:sz w:val="28"/>
          <w:szCs w:val="28"/>
        </w:rPr>
        <w:t xml:space="preserve"> часов)</w:t>
      </w:r>
      <w:r w:rsidR="00AC4B10">
        <w:rPr>
          <w:rFonts w:ascii="Times New Roman" w:eastAsia="Times New Roman" w:hAnsi="Times New Roman" w:cs="Times New Roman"/>
          <w:sz w:val="28"/>
          <w:szCs w:val="28"/>
        </w:rPr>
        <w:t>;</w:t>
      </w:r>
    </w:p>
    <w:p w:rsidR="00AC4B10" w:rsidRDefault="00C440E9"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Роль аппарата мирового судьи в системе правосудия</w:t>
      </w:r>
      <w:r w:rsidR="00AC4B10">
        <w:rPr>
          <w:rFonts w:ascii="Times New Roman" w:eastAsia="Times New Roman" w:hAnsi="Times New Roman" w:cs="Times New Roman"/>
          <w:sz w:val="28"/>
          <w:szCs w:val="28"/>
        </w:rPr>
        <w:t>»</w:t>
      </w:r>
      <w:r w:rsidR="00AC4B10" w:rsidRPr="00DE397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24 </w:t>
      </w:r>
      <w:r>
        <w:rPr>
          <w:rFonts w:ascii="Times New Roman" w:eastAsia="Times New Roman" w:hAnsi="Times New Roman" w:cs="Times New Roman"/>
          <w:sz w:val="28"/>
          <w:szCs w:val="28"/>
        </w:rPr>
        <w:t>часа).</w:t>
      </w:r>
    </w:p>
    <w:p w:rsidR="007F23AB"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p>
    <w:p w:rsidR="00AC4B10"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2020 году</w:t>
      </w:r>
      <w:r w:rsidR="00AC4B10">
        <w:rPr>
          <w:rFonts w:ascii="Times New Roman" w:eastAsia="Times New Roman" w:hAnsi="Times New Roman" w:cs="Times New Roman"/>
          <w:sz w:val="28"/>
          <w:szCs w:val="28"/>
        </w:rPr>
        <w:t xml:space="preserve"> Академией </w:t>
      </w:r>
      <w:r>
        <w:rPr>
          <w:rFonts w:ascii="Times New Roman" w:eastAsia="Times New Roman" w:hAnsi="Times New Roman" w:cs="Times New Roman"/>
          <w:sz w:val="28"/>
          <w:szCs w:val="28"/>
        </w:rPr>
        <w:t xml:space="preserve">также </w:t>
      </w:r>
      <w:r w:rsidR="00AC4B10">
        <w:rPr>
          <w:rFonts w:ascii="Times New Roman" w:eastAsia="Times New Roman" w:hAnsi="Times New Roman" w:cs="Times New Roman"/>
          <w:sz w:val="28"/>
          <w:szCs w:val="28"/>
        </w:rPr>
        <w:t xml:space="preserve">велась работа с </w:t>
      </w:r>
      <w:r w:rsidR="00AC4B10" w:rsidRPr="003D6FCB">
        <w:rPr>
          <w:rFonts w:ascii="Times New Roman" w:eastAsia="Times New Roman" w:hAnsi="Times New Roman" w:cs="Times New Roman"/>
          <w:sz w:val="28"/>
          <w:szCs w:val="28"/>
        </w:rPr>
        <w:t>лиц</w:t>
      </w:r>
      <w:r w:rsidR="00AC4B10">
        <w:rPr>
          <w:rFonts w:ascii="Times New Roman" w:eastAsia="Times New Roman" w:hAnsi="Times New Roman" w:cs="Times New Roman"/>
          <w:sz w:val="28"/>
          <w:szCs w:val="28"/>
        </w:rPr>
        <w:t>ами</w:t>
      </w:r>
      <w:r w:rsidR="00AC4B10" w:rsidRPr="003D6FCB">
        <w:rPr>
          <w:rFonts w:ascii="Times New Roman" w:eastAsia="Times New Roman" w:hAnsi="Times New Roman" w:cs="Times New Roman"/>
          <w:sz w:val="28"/>
          <w:szCs w:val="28"/>
        </w:rPr>
        <w:t>, включенны</w:t>
      </w:r>
      <w:r w:rsidR="00AC4B10">
        <w:rPr>
          <w:rFonts w:ascii="Times New Roman" w:eastAsia="Times New Roman" w:hAnsi="Times New Roman" w:cs="Times New Roman"/>
          <w:sz w:val="28"/>
          <w:szCs w:val="28"/>
        </w:rPr>
        <w:t>ми</w:t>
      </w:r>
      <w:r w:rsidR="00AC4B10" w:rsidRPr="003D6FCB">
        <w:rPr>
          <w:rFonts w:ascii="Times New Roman" w:eastAsia="Times New Roman" w:hAnsi="Times New Roman" w:cs="Times New Roman"/>
          <w:sz w:val="28"/>
          <w:szCs w:val="28"/>
        </w:rPr>
        <w:t xml:space="preserve"> в </w:t>
      </w:r>
      <w:r w:rsidR="00EB0029" w:rsidRPr="007F23AB">
        <w:rPr>
          <w:rFonts w:ascii="Times New Roman" w:eastAsia="Times New Roman" w:hAnsi="Times New Roman" w:cs="Times New Roman"/>
          <w:b/>
          <w:sz w:val="28"/>
          <w:szCs w:val="28"/>
        </w:rPr>
        <w:t xml:space="preserve">Резерв </w:t>
      </w:r>
      <w:r w:rsidR="00AC4B10" w:rsidRPr="007F23AB">
        <w:rPr>
          <w:rFonts w:ascii="Times New Roman" w:eastAsia="Times New Roman" w:hAnsi="Times New Roman" w:cs="Times New Roman"/>
          <w:b/>
          <w:sz w:val="28"/>
          <w:szCs w:val="28"/>
        </w:rPr>
        <w:t>управленческих кадров Республики Коми</w:t>
      </w:r>
      <w:r w:rsidR="00AC4B10" w:rsidRPr="003D6FCB">
        <w:rPr>
          <w:rFonts w:ascii="Times New Roman" w:eastAsia="Times New Roman" w:hAnsi="Times New Roman" w:cs="Times New Roman"/>
          <w:sz w:val="28"/>
          <w:szCs w:val="28"/>
        </w:rPr>
        <w:t>, лиц</w:t>
      </w:r>
      <w:r w:rsidR="00AC4B10">
        <w:rPr>
          <w:rFonts w:ascii="Times New Roman" w:eastAsia="Times New Roman" w:hAnsi="Times New Roman" w:cs="Times New Roman"/>
          <w:sz w:val="28"/>
          <w:szCs w:val="28"/>
        </w:rPr>
        <w:t>ами</w:t>
      </w:r>
      <w:r w:rsidR="00AC4B10" w:rsidRPr="003D6FCB">
        <w:rPr>
          <w:rFonts w:ascii="Times New Roman" w:eastAsia="Times New Roman" w:hAnsi="Times New Roman" w:cs="Times New Roman"/>
          <w:sz w:val="28"/>
          <w:szCs w:val="28"/>
        </w:rPr>
        <w:t>, включенных в муниципальные резервы управленческих кадров в Республике Коми</w:t>
      </w:r>
      <w:r w:rsidR="00AC4B10">
        <w:rPr>
          <w:rFonts w:ascii="Times New Roman" w:eastAsia="Times New Roman" w:hAnsi="Times New Roman" w:cs="Times New Roman"/>
          <w:sz w:val="28"/>
          <w:szCs w:val="28"/>
        </w:rPr>
        <w:t>. Данная работа осуществлялась в рамках государственного контракта на оказание образовательных услуг, заключенного с Администрацией Главы Республики Коми. В 2020 году 107 резервистов повысили свою квалификацию в формате тренингов по следующим дополнительным профессиональным программам:</w:t>
      </w:r>
    </w:p>
    <w:p w:rsidR="00AC4B10"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 xml:space="preserve">«Стратегическое планирование и управление»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16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p>
    <w:p w:rsidR="00AC4B10"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 xml:space="preserve">«Мастерство управления людьми»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16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p>
    <w:p w:rsidR="00AC4B10"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 xml:space="preserve">«Эффективная команда: работа на результат»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16 </w:t>
      </w:r>
      <w:r>
        <w:rPr>
          <w:rFonts w:ascii="Times New Roman" w:eastAsia="Times New Roman" w:hAnsi="Times New Roman" w:cs="Times New Roman"/>
          <w:sz w:val="28"/>
          <w:szCs w:val="28"/>
        </w:rPr>
        <w:t>часов).</w:t>
      </w:r>
    </w:p>
    <w:p w:rsidR="00AC4B10" w:rsidRDefault="00AC4B10"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Профессиональное развитие </w:t>
      </w:r>
      <w:r w:rsidRPr="0085230E">
        <w:rPr>
          <w:rFonts w:ascii="Times New Roman" w:eastAsia="Times New Roman" w:hAnsi="Times New Roman" w:cs="Times New Roman"/>
          <w:sz w:val="28"/>
          <w:szCs w:val="28"/>
        </w:rPr>
        <w:t>лиц, включенны</w:t>
      </w:r>
      <w:r>
        <w:rPr>
          <w:rFonts w:ascii="Times New Roman" w:eastAsia="Times New Roman" w:hAnsi="Times New Roman" w:cs="Times New Roman"/>
          <w:sz w:val="28"/>
          <w:szCs w:val="28"/>
        </w:rPr>
        <w:t>х</w:t>
      </w:r>
      <w:r w:rsidRPr="0085230E">
        <w:rPr>
          <w:rFonts w:ascii="Times New Roman" w:eastAsia="Times New Roman" w:hAnsi="Times New Roman" w:cs="Times New Roman"/>
          <w:sz w:val="28"/>
          <w:szCs w:val="28"/>
        </w:rPr>
        <w:t xml:space="preserve"> в резерв управленческих кадров Республики Коми, лиц, включенных в муниципальные резервы управленческих кадров в Республике Коми</w:t>
      </w:r>
      <w:r>
        <w:rPr>
          <w:rFonts w:ascii="Times New Roman" w:eastAsia="Times New Roman" w:hAnsi="Times New Roman" w:cs="Times New Roman"/>
          <w:sz w:val="28"/>
          <w:szCs w:val="28"/>
        </w:rPr>
        <w:t>, также включало участие резервистов в трех семинарах, восьми экспертных лекциях, форсайт-сессии и стратегической сессии.</w:t>
      </w:r>
    </w:p>
    <w:p w:rsidR="00AC4B10" w:rsidRPr="00C10A80" w:rsidRDefault="00AC4B10"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целях подготовки специалистов для осуществления нового вида профессиональной деятельности в</w:t>
      </w:r>
      <w:r w:rsidRPr="00C10A80">
        <w:rPr>
          <w:rFonts w:ascii="Times New Roman" w:eastAsia="Times New Roman" w:hAnsi="Times New Roman" w:cs="Times New Roman"/>
          <w:sz w:val="28"/>
          <w:szCs w:val="28"/>
        </w:rPr>
        <w:t xml:space="preserve"> отчетном </w:t>
      </w:r>
      <w:r>
        <w:rPr>
          <w:rFonts w:ascii="Times New Roman" w:eastAsia="Times New Roman" w:hAnsi="Times New Roman" w:cs="Times New Roman"/>
          <w:sz w:val="28"/>
          <w:szCs w:val="28"/>
        </w:rPr>
        <w:t>периоде</w:t>
      </w:r>
      <w:r w:rsidRPr="00C10A80">
        <w:rPr>
          <w:rFonts w:ascii="Times New Roman" w:eastAsia="Times New Roman" w:hAnsi="Times New Roman" w:cs="Times New Roman"/>
          <w:sz w:val="28"/>
          <w:szCs w:val="28"/>
        </w:rPr>
        <w:t xml:space="preserve"> реализовывались следующие программы профессиональной переподготовки:</w:t>
      </w:r>
    </w:p>
    <w:p w:rsidR="00AC4B10" w:rsidRPr="007F23AB"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sidRPr="007F23AB">
        <w:rPr>
          <w:rFonts w:ascii="Times New Roman" w:eastAsia="Times New Roman" w:hAnsi="Times New Roman" w:cs="Times New Roman"/>
          <w:sz w:val="28"/>
          <w:szCs w:val="28"/>
        </w:rPr>
        <w:t>-</w:t>
      </w:r>
      <w:r w:rsidR="00AC4B10" w:rsidRPr="007F23AB">
        <w:rPr>
          <w:rFonts w:ascii="Times New Roman" w:eastAsia="Times New Roman" w:hAnsi="Times New Roman" w:cs="Times New Roman"/>
          <w:sz w:val="28"/>
          <w:szCs w:val="28"/>
        </w:rPr>
        <w:t xml:space="preserve"> «Управление персоналом» (250 академических часа);</w:t>
      </w:r>
    </w:p>
    <w:p w:rsidR="00AC4B10" w:rsidRPr="00C10A80"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sidRPr="00C10A80">
        <w:rPr>
          <w:rFonts w:ascii="Times New Roman" w:eastAsia="Times New Roman" w:hAnsi="Times New Roman" w:cs="Times New Roman"/>
          <w:sz w:val="28"/>
          <w:szCs w:val="28"/>
        </w:rPr>
        <w:t>«Управление государственными и муниципальными закупками в контрактной системе в сфере здравоохранения» (252 академических часа);</w:t>
      </w:r>
    </w:p>
    <w:p w:rsidR="00AC4B10"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AC4B10" w:rsidRPr="00C10A80">
        <w:rPr>
          <w:rFonts w:ascii="Times New Roman" w:eastAsia="Times New Roman" w:hAnsi="Times New Roman" w:cs="Times New Roman"/>
          <w:sz w:val="28"/>
          <w:szCs w:val="28"/>
        </w:rPr>
        <w:t>«Специалист в сфере закупок для государственных, муниципальных и корпоративных нужд» (252 академических часа</w:t>
      </w:r>
      <w:r w:rsidR="00AC4B10">
        <w:rPr>
          <w:rFonts w:ascii="Times New Roman" w:eastAsia="Times New Roman" w:hAnsi="Times New Roman" w:cs="Times New Roman"/>
          <w:sz w:val="28"/>
          <w:szCs w:val="28"/>
        </w:rPr>
        <w:t>);</w:t>
      </w:r>
    </w:p>
    <w:p w:rsidR="00AC4B10"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 xml:space="preserve">«Специалист по организационному и документационному обеспечению управления организации» (250 </w:t>
      </w:r>
      <w:r>
        <w:rPr>
          <w:rFonts w:ascii="Times New Roman" w:eastAsia="Times New Roman" w:hAnsi="Times New Roman" w:cs="Times New Roman"/>
          <w:sz w:val="28"/>
          <w:szCs w:val="28"/>
        </w:rPr>
        <w:t>академических часов</w:t>
      </w:r>
      <w:r w:rsidR="00AC4B10">
        <w:rPr>
          <w:rFonts w:ascii="Times New Roman" w:eastAsia="Times New Roman" w:hAnsi="Times New Roman" w:cs="Times New Roman"/>
          <w:sz w:val="28"/>
          <w:szCs w:val="28"/>
        </w:rPr>
        <w:t>);</w:t>
      </w:r>
    </w:p>
    <w:p w:rsidR="00AC4B10"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 xml:space="preserve">«Правовое регулирование государственных и муниципальных закупок» (252 </w:t>
      </w:r>
      <w:r w:rsidRPr="00C10A80">
        <w:rPr>
          <w:rFonts w:ascii="Times New Roman" w:eastAsia="Times New Roman" w:hAnsi="Times New Roman" w:cs="Times New Roman"/>
          <w:sz w:val="28"/>
          <w:szCs w:val="28"/>
        </w:rPr>
        <w:t>академических часа</w:t>
      </w:r>
      <w:r w:rsidR="00AC4B10">
        <w:rPr>
          <w:rFonts w:ascii="Times New Roman" w:eastAsia="Times New Roman" w:hAnsi="Times New Roman" w:cs="Times New Roman"/>
          <w:sz w:val="28"/>
          <w:szCs w:val="28"/>
        </w:rPr>
        <w:t>);</w:t>
      </w:r>
    </w:p>
    <w:p w:rsidR="00AC4B10"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«Юриспруденция» (1</w:t>
      </w: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 xml:space="preserve">730 </w:t>
      </w:r>
      <w:r>
        <w:rPr>
          <w:rFonts w:ascii="Times New Roman" w:eastAsia="Times New Roman" w:hAnsi="Times New Roman" w:cs="Times New Roman"/>
          <w:sz w:val="28"/>
          <w:szCs w:val="28"/>
        </w:rPr>
        <w:t>академических часов</w:t>
      </w:r>
      <w:r w:rsidR="00AC4B10">
        <w:rPr>
          <w:rFonts w:ascii="Times New Roman" w:eastAsia="Times New Roman" w:hAnsi="Times New Roman" w:cs="Times New Roman"/>
          <w:sz w:val="28"/>
          <w:szCs w:val="28"/>
        </w:rPr>
        <w:t>);</w:t>
      </w:r>
    </w:p>
    <w:p w:rsidR="00AC4B10" w:rsidRPr="00C10A80"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«Управление социально-экономическим развитием региона» (1</w:t>
      </w: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 xml:space="preserve">656 </w:t>
      </w:r>
      <w:r>
        <w:rPr>
          <w:rFonts w:ascii="Times New Roman" w:eastAsia="Times New Roman" w:hAnsi="Times New Roman" w:cs="Times New Roman"/>
          <w:sz w:val="28"/>
          <w:szCs w:val="28"/>
        </w:rPr>
        <w:t>академических часов</w:t>
      </w:r>
      <w:r w:rsidR="00AC4B10">
        <w:rPr>
          <w:rFonts w:ascii="Times New Roman" w:eastAsia="Times New Roman" w:hAnsi="Times New Roman" w:cs="Times New Roman"/>
          <w:sz w:val="28"/>
          <w:szCs w:val="28"/>
        </w:rPr>
        <w:t>).</w:t>
      </w:r>
    </w:p>
    <w:p w:rsidR="00AC4B10" w:rsidRDefault="00AC4B10" w:rsidP="00AC4B10">
      <w:pPr>
        <w:tabs>
          <w:tab w:val="left" w:pos="851"/>
        </w:tabs>
        <w:spacing w:after="0" w:line="240" w:lineRule="auto"/>
        <w:ind w:firstLine="567"/>
        <w:jc w:val="both"/>
        <w:rPr>
          <w:rFonts w:ascii="Times New Roman" w:eastAsia="Times New Roman" w:hAnsi="Times New Roman" w:cs="Times New Roman"/>
          <w:sz w:val="28"/>
          <w:szCs w:val="28"/>
        </w:rPr>
      </w:pPr>
    </w:p>
    <w:p w:rsidR="00AC4B10" w:rsidRDefault="00AC4B10" w:rsidP="00AC4B10">
      <w:pPr>
        <w:tabs>
          <w:tab w:val="left" w:pos="851"/>
        </w:tabs>
        <w:spacing w:after="0" w:line="240" w:lineRule="auto"/>
        <w:ind w:firstLine="567"/>
        <w:jc w:val="both"/>
        <w:rPr>
          <w:rFonts w:ascii="Times New Roman" w:eastAsia="Times New Roman" w:hAnsi="Times New Roman" w:cs="Times New Roman"/>
          <w:sz w:val="28"/>
          <w:szCs w:val="28"/>
        </w:rPr>
      </w:pPr>
      <w:r w:rsidRPr="00C10A80">
        <w:rPr>
          <w:rFonts w:ascii="Times New Roman" w:eastAsia="Times New Roman" w:hAnsi="Times New Roman" w:cs="Times New Roman"/>
          <w:sz w:val="28"/>
          <w:szCs w:val="28"/>
        </w:rPr>
        <w:t>В 20</w:t>
      </w:r>
      <w:r w:rsidRPr="00683EF2">
        <w:rPr>
          <w:rFonts w:ascii="Times New Roman" w:eastAsia="Times New Roman" w:hAnsi="Times New Roman" w:cs="Times New Roman"/>
          <w:sz w:val="28"/>
          <w:szCs w:val="28"/>
        </w:rPr>
        <w:t>20</w:t>
      </w:r>
      <w:r w:rsidRPr="00C10A80">
        <w:rPr>
          <w:rFonts w:ascii="Times New Roman" w:eastAsia="Times New Roman" w:hAnsi="Times New Roman" w:cs="Times New Roman"/>
          <w:sz w:val="28"/>
          <w:szCs w:val="28"/>
        </w:rPr>
        <w:t xml:space="preserve"> году продолжилась системная работа по обучению специалистов контрактных служб. Был реализован план непрерывного образования специалистов, включающий как программы переподготовки, так и повышения квалификации, в том числе программы реализуемые частично или полностью с применением дистанционных образовательных технологий, а также </w:t>
      </w:r>
      <w:r>
        <w:rPr>
          <w:rFonts w:ascii="Times New Roman" w:eastAsia="Times New Roman" w:hAnsi="Times New Roman" w:cs="Times New Roman"/>
          <w:sz w:val="28"/>
          <w:szCs w:val="28"/>
        </w:rPr>
        <w:t xml:space="preserve">с использованием </w:t>
      </w:r>
      <w:r w:rsidRPr="00C10A80">
        <w:rPr>
          <w:rFonts w:ascii="Times New Roman" w:eastAsia="Times New Roman" w:hAnsi="Times New Roman" w:cs="Times New Roman"/>
          <w:sz w:val="28"/>
          <w:szCs w:val="28"/>
        </w:rPr>
        <w:t xml:space="preserve">образовательных ресурсов партнеров «Сбербанк-АСТ», «РТС-Тендер». </w:t>
      </w:r>
      <w:r>
        <w:rPr>
          <w:rFonts w:ascii="Times New Roman" w:eastAsia="Times New Roman" w:hAnsi="Times New Roman" w:cs="Times New Roman"/>
          <w:sz w:val="28"/>
          <w:szCs w:val="28"/>
        </w:rPr>
        <w:t>В целях учета индивидуальных потребностей слушателей и уровня их подготовки в Академии разработана модульная система обучения по данному направлению, которая включает 11 дополнительных профессиональных программ.</w:t>
      </w:r>
    </w:p>
    <w:p w:rsidR="00AC4B10" w:rsidRDefault="00AC4B10" w:rsidP="00AC4B10">
      <w:pPr>
        <w:tabs>
          <w:tab w:val="left" w:pos="851"/>
        </w:tabs>
        <w:spacing w:after="0" w:line="240" w:lineRule="auto"/>
        <w:ind w:firstLine="567"/>
        <w:jc w:val="both"/>
        <w:rPr>
          <w:rFonts w:ascii="Times New Roman" w:eastAsia="Times New Roman" w:hAnsi="Times New Roman" w:cs="Times New Roman"/>
          <w:sz w:val="28"/>
          <w:szCs w:val="28"/>
        </w:rPr>
      </w:pPr>
      <w:r w:rsidRPr="00C10A80">
        <w:rPr>
          <w:rFonts w:ascii="Times New Roman" w:eastAsia="Times New Roman" w:hAnsi="Times New Roman" w:cs="Times New Roman"/>
          <w:sz w:val="28"/>
          <w:szCs w:val="28"/>
        </w:rPr>
        <w:t xml:space="preserve">Таким образом, дополнительное профессиональное образование </w:t>
      </w:r>
      <w:r>
        <w:rPr>
          <w:rFonts w:ascii="Times New Roman" w:eastAsia="Times New Roman" w:hAnsi="Times New Roman" w:cs="Times New Roman"/>
          <w:sz w:val="28"/>
          <w:szCs w:val="28"/>
        </w:rPr>
        <w:t>в сфере закупок</w:t>
      </w:r>
      <w:r w:rsidRPr="00C10A80">
        <w:rPr>
          <w:rFonts w:ascii="Times New Roman" w:eastAsia="Times New Roman" w:hAnsi="Times New Roman" w:cs="Times New Roman"/>
          <w:sz w:val="28"/>
          <w:szCs w:val="28"/>
        </w:rPr>
        <w:t xml:space="preserve"> получили </w:t>
      </w:r>
      <w:r w:rsidRPr="00E3175A">
        <w:rPr>
          <w:rFonts w:ascii="Times New Roman" w:eastAsia="Times New Roman" w:hAnsi="Times New Roman" w:cs="Times New Roman"/>
          <w:sz w:val="28"/>
          <w:szCs w:val="28"/>
        </w:rPr>
        <w:t>309</w:t>
      </w:r>
      <w:r w:rsidRPr="00C10A80">
        <w:rPr>
          <w:rFonts w:ascii="Times New Roman" w:eastAsia="Times New Roman" w:hAnsi="Times New Roman" w:cs="Times New Roman"/>
          <w:sz w:val="28"/>
          <w:szCs w:val="28"/>
        </w:rPr>
        <w:t xml:space="preserve"> человек. </w:t>
      </w:r>
    </w:p>
    <w:p w:rsidR="00AC4B10" w:rsidRPr="00C10A80" w:rsidRDefault="00AC4B10"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своевременной подготовки административно-управленческого персонала для </w:t>
      </w:r>
      <w:r w:rsidRPr="00E3175A">
        <w:rPr>
          <w:rFonts w:ascii="Times New Roman" w:eastAsia="Times New Roman" w:hAnsi="Times New Roman" w:cs="Times New Roman"/>
          <w:sz w:val="28"/>
          <w:szCs w:val="28"/>
        </w:rPr>
        <w:t>бюджетных, коммерческих и некоммерческих организаций</w:t>
      </w:r>
      <w:r>
        <w:rPr>
          <w:rFonts w:ascii="Times New Roman" w:eastAsia="Times New Roman" w:hAnsi="Times New Roman" w:cs="Times New Roman"/>
          <w:sz w:val="28"/>
          <w:szCs w:val="28"/>
        </w:rPr>
        <w:t xml:space="preserve"> в Республике Коми Академией</w:t>
      </w:r>
      <w:r w:rsidRPr="00C10A80">
        <w:rPr>
          <w:rFonts w:ascii="Times New Roman" w:eastAsia="Times New Roman" w:hAnsi="Times New Roman" w:cs="Times New Roman"/>
          <w:sz w:val="28"/>
          <w:szCs w:val="28"/>
        </w:rPr>
        <w:t xml:space="preserve"> реализованы</w:t>
      </w:r>
      <w:r>
        <w:rPr>
          <w:rFonts w:ascii="Times New Roman" w:eastAsia="Times New Roman" w:hAnsi="Times New Roman" w:cs="Times New Roman"/>
          <w:sz w:val="28"/>
          <w:szCs w:val="28"/>
        </w:rPr>
        <w:t xml:space="preserve"> дополнительные профессиональные </w:t>
      </w:r>
      <w:r w:rsidRPr="00C10A80">
        <w:rPr>
          <w:rFonts w:ascii="Times New Roman" w:eastAsia="Times New Roman" w:hAnsi="Times New Roman" w:cs="Times New Roman"/>
          <w:sz w:val="28"/>
          <w:szCs w:val="28"/>
        </w:rPr>
        <w:t>программы</w:t>
      </w:r>
      <w:r>
        <w:rPr>
          <w:rFonts w:ascii="Times New Roman" w:eastAsia="Times New Roman" w:hAnsi="Times New Roman" w:cs="Times New Roman"/>
          <w:sz w:val="28"/>
          <w:szCs w:val="28"/>
        </w:rPr>
        <w:t xml:space="preserve"> повышения квалификации</w:t>
      </w:r>
      <w:r w:rsidRPr="00C10A80">
        <w:rPr>
          <w:rFonts w:ascii="Times New Roman" w:eastAsia="Times New Roman" w:hAnsi="Times New Roman" w:cs="Times New Roman"/>
          <w:sz w:val="28"/>
          <w:szCs w:val="28"/>
        </w:rPr>
        <w:t xml:space="preserve"> по следующим темам:</w:t>
      </w:r>
    </w:p>
    <w:p w:rsidR="00AC4B10" w:rsidRPr="00E3175A"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E3175A">
        <w:rPr>
          <w:rFonts w:ascii="Times New Roman" w:eastAsia="Times New Roman" w:hAnsi="Times New Roman" w:cs="Times New Roman"/>
          <w:sz w:val="28"/>
          <w:szCs w:val="28"/>
        </w:rPr>
        <w:t>Актуальные вопросы кадрового администрирования в государственном учреждении</w:t>
      </w:r>
      <w:r>
        <w:rPr>
          <w:rFonts w:ascii="Times New Roman" w:eastAsia="Times New Roman" w:hAnsi="Times New Roman" w:cs="Times New Roman"/>
          <w:sz w:val="28"/>
          <w:szCs w:val="28"/>
        </w:rPr>
        <w:t>» (</w:t>
      </w:r>
      <w:r w:rsidR="00AC4B10">
        <w:rPr>
          <w:rFonts w:ascii="Times New Roman" w:eastAsia="Times New Roman" w:hAnsi="Times New Roman" w:cs="Times New Roman"/>
          <w:sz w:val="28"/>
          <w:szCs w:val="28"/>
        </w:rPr>
        <w:t xml:space="preserve">24 </w:t>
      </w:r>
      <w:r>
        <w:rPr>
          <w:rFonts w:ascii="Times New Roman" w:eastAsia="Times New Roman" w:hAnsi="Times New Roman" w:cs="Times New Roman"/>
          <w:sz w:val="28"/>
          <w:szCs w:val="28"/>
        </w:rPr>
        <w:t>часа)</w:t>
      </w:r>
      <w:r w:rsidR="00AC4B10">
        <w:rPr>
          <w:rFonts w:ascii="Times New Roman" w:eastAsia="Times New Roman" w:hAnsi="Times New Roman" w:cs="Times New Roman"/>
          <w:sz w:val="28"/>
          <w:szCs w:val="28"/>
        </w:rPr>
        <w:t>;</w:t>
      </w:r>
      <w:r w:rsidR="00AC4B10" w:rsidRPr="00E3175A">
        <w:rPr>
          <w:rFonts w:ascii="Times New Roman" w:eastAsia="Times New Roman" w:hAnsi="Times New Roman" w:cs="Times New Roman"/>
          <w:sz w:val="28"/>
          <w:szCs w:val="28"/>
        </w:rPr>
        <w:t xml:space="preserve"> </w:t>
      </w:r>
    </w:p>
    <w:p w:rsidR="00AC4B10" w:rsidRPr="00E3175A"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E3175A">
        <w:rPr>
          <w:rFonts w:ascii="Times New Roman" w:eastAsia="Times New Roman" w:hAnsi="Times New Roman" w:cs="Times New Roman"/>
          <w:sz w:val="28"/>
          <w:szCs w:val="28"/>
        </w:rPr>
        <w:t>Организация делопроизводства и документооборота в государственном учреждении</w:t>
      </w:r>
      <w:r>
        <w:rPr>
          <w:rFonts w:ascii="Times New Roman" w:eastAsia="Times New Roman" w:hAnsi="Times New Roman" w:cs="Times New Roman"/>
          <w:sz w:val="28"/>
          <w:szCs w:val="28"/>
        </w:rPr>
        <w:t>» (</w:t>
      </w:r>
      <w:r w:rsidR="00AC4B10">
        <w:rPr>
          <w:rFonts w:ascii="Times New Roman" w:eastAsia="Times New Roman" w:hAnsi="Times New Roman" w:cs="Times New Roman"/>
          <w:sz w:val="28"/>
          <w:szCs w:val="28"/>
        </w:rPr>
        <w:t xml:space="preserve">24 </w:t>
      </w:r>
      <w:r>
        <w:rPr>
          <w:rFonts w:ascii="Times New Roman" w:eastAsia="Times New Roman" w:hAnsi="Times New Roman" w:cs="Times New Roman"/>
          <w:sz w:val="28"/>
          <w:szCs w:val="28"/>
        </w:rPr>
        <w:t>часа)</w:t>
      </w:r>
      <w:r w:rsidR="00AC4B10">
        <w:rPr>
          <w:rFonts w:ascii="Times New Roman" w:eastAsia="Times New Roman" w:hAnsi="Times New Roman" w:cs="Times New Roman"/>
          <w:sz w:val="28"/>
          <w:szCs w:val="28"/>
        </w:rPr>
        <w:t>;</w:t>
      </w:r>
      <w:r w:rsidR="00AC4B10" w:rsidRPr="00E3175A">
        <w:rPr>
          <w:rFonts w:ascii="Times New Roman" w:eastAsia="Times New Roman" w:hAnsi="Times New Roman" w:cs="Times New Roman"/>
          <w:sz w:val="28"/>
          <w:szCs w:val="28"/>
        </w:rPr>
        <w:t xml:space="preserve"> </w:t>
      </w:r>
    </w:p>
    <w:p w:rsidR="00AC4B10" w:rsidRPr="00E3175A"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E3175A">
        <w:rPr>
          <w:rFonts w:ascii="Times New Roman" w:eastAsia="Times New Roman" w:hAnsi="Times New Roman" w:cs="Times New Roman"/>
          <w:sz w:val="28"/>
          <w:szCs w:val="28"/>
        </w:rPr>
        <w:t>Эффективные технологии наставничества</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27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r w:rsidR="00AC4B10" w:rsidRPr="00E3175A">
        <w:rPr>
          <w:rFonts w:ascii="Times New Roman" w:eastAsia="Times New Roman" w:hAnsi="Times New Roman" w:cs="Times New Roman"/>
          <w:sz w:val="28"/>
          <w:szCs w:val="28"/>
        </w:rPr>
        <w:t xml:space="preserve"> </w:t>
      </w:r>
    </w:p>
    <w:p w:rsidR="00AC4B10"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E3175A">
        <w:rPr>
          <w:rFonts w:ascii="Times New Roman" w:eastAsia="Times New Roman" w:hAnsi="Times New Roman" w:cs="Times New Roman"/>
          <w:sz w:val="28"/>
          <w:szCs w:val="28"/>
        </w:rPr>
        <w:t>Организация делопроизводства и документооборота. Современные требования к оформлению, хранению и а</w:t>
      </w:r>
      <w:r w:rsidR="00AC4B10">
        <w:rPr>
          <w:rFonts w:ascii="Times New Roman" w:eastAsia="Times New Roman" w:hAnsi="Times New Roman" w:cs="Times New Roman"/>
          <w:sz w:val="28"/>
          <w:szCs w:val="28"/>
        </w:rPr>
        <w:t xml:space="preserve">рхивированию документов»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72 </w:t>
      </w:r>
      <w:r>
        <w:rPr>
          <w:rFonts w:ascii="Times New Roman" w:eastAsia="Times New Roman" w:hAnsi="Times New Roman" w:cs="Times New Roman"/>
          <w:sz w:val="28"/>
          <w:szCs w:val="28"/>
        </w:rPr>
        <w:t>часа)</w:t>
      </w:r>
      <w:r w:rsidR="00AC4B10">
        <w:rPr>
          <w:rFonts w:ascii="Times New Roman" w:eastAsia="Times New Roman" w:hAnsi="Times New Roman" w:cs="Times New Roman"/>
          <w:sz w:val="28"/>
          <w:szCs w:val="28"/>
        </w:rPr>
        <w:t>;</w:t>
      </w:r>
    </w:p>
    <w:p w:rsidR="00AC4B10" w:rsidRPr="00E3175A"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E3175A">
        <w:rPr>
          <w:rFonts w:ascii="Times New Roman" w:eastAsia="Times New Roman" w:hAnsi="Times New Roman" w:cs="Times New Roman"/>
          <w:sz w:val="28"/>
          <w:szCs w:val="28"/>
        </w:rPr>
        <w:t>Организация делопроизводства и документооборота</w:t>
      </w:r>
      <w:r>
        <w:rPr>
          <w:rFonts w:ascii="Times New Roman" w:eastAsia="Times New Roman" w:hAnsi="Times New Roman" w:cs="Times New Roman"/>
          <w:sz w:val="28"/>
          <w:szCs w:val="28"/>
        </w:rPr>
        <w:t>» (</w:t>
      </w:r>
      <w:r w:rsidR="00AC4B10">
        <w:rPr>
          <w:rFonts w:ascii="Times New Roman" w:eastAsia="Times New Roman" w:hAnsi="Times New Roman" w:cs="Times New Roman"/>
          <w:sz w:val="28"/>
          <w:szCs w:val="28"/>
        </w:rPr>
        <w:t xml:space="preserve">28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p>
    <w:p w:rsidR="00AC4B10" w:rsidRPr="00E3175A"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E3175A">
        <w:rPr>
          <w:rFonts w:ascii="Times New Roman" w:eastAsia="Times New Roman" w:hAnsi="Times New Roman" w:cs="Times New Roman"/>
          <w:sz w:val="28"/>
          <w:szCs w:val="28"/>
        </w:rPr>
        <w:t>Эффективное управление деятельностью социально ориентированных некоммерческих организаций</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16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p>
    <w:p w:rsidR="00AC4B10" w:rsidRPr="00E3175A"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E3175A">
        <w:rPr>
          <w:rFonts w:ascii="Times New Roman" w:eastAsia="Times New Roman" w:hAnsi="Times New Roman" w:cs="Times New Roman"/>
          <w:sz w:val="28"/>
          <w:szCs w:val="28"/>
        </w:rPr>
        <w:t>Ведение бухгалтерского учета и составления отчетности в бюджетных, автономных и казенных учреждениях</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72 </w:t>
      </w:r>
      <w:r>
        <w:rPr>
          <w:rFonts w:ascii="Times New Roman" w:eastAsia="Times New Roman" w:hAnsi="Times New Roman" w:cs="Times New Roman"/>
          <w:sz w:val="28"/>
          <w:szCs w:val="28"/>
        </w:rPr>
        <w:t>часа)</w:t>
      </w:r>
      <w:r w:rsidR="00AC4B10">
        <w:rPr>
          <w:rFonts w:ascii="Times New Roman" w:eastAsia="Times New Roman" w:hAnsi="Times New Roman" w:cs="Times New Roman"/>
          <w:sz w:val="28"/>
          <w:szCs w:val="28"/>
        </w:rPr>
        <w:t>;</w:t>
      </w:r>
    </w:p>
    <w:p w:rsidR="00AC4B10" w:rsidRPr="00E3175A"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E3175A">
        <w:rPr>
          <w:rFonts w:ascii="Times New Roman" w:eastAsia="Times New Roman" w:hAnsi="Times New Roman" w:cs="Times New Roman"/>
          <w:sz w:val="28"/>
          <w:szCs w:val="28"/>
        </w:rPr>
        <w:t>Правовые и организационные основы предупре</w:t>
      </w:r>
      <w:r w:rsidR="00AC4B10">
        <w:rPr>
          <w:rFonts w:ascii="Times New Roman" w:eastAsia="Times New Roman" w:hAnsi="Times New Roman" w:cs="Times New Roman"/>
          <w:sz w:val="28"/>
          <w:szCs w:val="28"/>
        </w:rPr>
        <w:t xml:space="preserve">ждения коррупции и борьбы с ней»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24 </w:t>
      </w:r>
      <w:r>
        <w:rPr>
          <w:rFonts w:ascii="Times New Roman" w:eastAsia="Times New Roman" w:hAnsi="Times New Roman" w:cs="Times New Roman"/>
          <w:sz w:val="28"/>
          <w:szCs w:val="28"/>
        </w:rPr>
        <w:t>часа)</w:t>
      </w:r>
      <w:r w:rsidR="00AC4B10">
        <w:rPr>
          <w:rFonts w:ascii="Times New Roman" w:eastAsia="Times New Roman" w:hAnsi="Times New Roman" w:cs="Times New Roman"/>
          <w:sz w:val="28"/>
          <w:szCs w:val="28"/>
        </w:rPr>
        <w:t>;</w:t>
      </w:r>
    </w:p>
    <w:p w:rsidR="00AC4B10" w:rsidRPr="00E3175A"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E3175A">
        <w:rPr>
          <w:rFonts w:ascii="Times New Roman" w:eastAsia="Times New Roman" w:hAnsi="Times New Roman" w:cs="Times New Roman"/>
          <w:sz w:val="28"/>
          <w:szCs w:val="28"/>
        </w:rPr>
        <w:t>Основы кадрового администрирования</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120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p>
    <w:p w:rsidR="00AC4B10" w:rsidRPr="00E3175A"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E3175A">
        <w:rPr>
          <w:rFonts w:ascii="Times New Roman" w:eastAsia="Times New Roman" w:hAnsi="Times New Roman" w:cs="Times New Roman"/>
          <w:sz w:val="28"/>
          <w:szCs w:val="28"/>
        </w:rPr>
        <w:t>Кадровое делопроизводство и документирование трудовых отношений на основе норм трудового законодательства (с учетом изменений в 2020 г.)</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54 </w:t>
      </w:r>
      <w:r>
        <w:rPr>
          <w:rFonts w:ascii="Times New Roman" w:eastAsia="Times New Roman" w:hAnsi="Times New Roman" w:cs="Times New Roman"/>
          <w:sz w:val="28"/>
          <w:szCs w:val="28"/>
        </w:rPr>
        <w:t>часа)</w:t>
      </w:r>
      <w:r w:rsidR="00AC4B10">
        <w:rPr>
          <w:rFonts w:ascii="Times New Roman" w:eastAsia="Times New Roman" w:hAnsi="Times New Roman" w:cs="Times New Roman"/>
          <w:sz w:val="28"/>
          <w:szCs w:val="28"/>
        </w:rPr>
        <w:t>;</w:t>
      </w:r>
    </w:p>
    <w:p w:rsidR="00AC4B10" w:rsidRPr="00E3175A"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AC4B10">
        <w:rPr>
          <w:rFonts w:ascii="Times New Roman" w:eastAsia="Times New Roman" w:hAnsi="Times New Roman" w:cs="Times New Roman"/>
          <w:sz w:val="28"/>
          <w:szCs w:val="28"/>
        </w:rPr>
        <w:t>«</w:t>
      </w:r>
      <w:r w:rsidR="00AC4B10" w:rsidRPr="00E3175A">
        <w:rPr>
          <w:rFonts w:ascii="Times New Roman" w:eastAsia="Times New Roman" w:hAnsi="Times New Roman" w:cs="Times New Roman"/>
          <w:sz w:val="28"/>
          <w:szCs w:val="28"/>
        </w:rPr>
        <w:t>Документирование трудовых отношений: кадровое делопроизводства</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24 </w:t>
      </w:r>
      <w:r>
        <w:rPr>
          <w:rFonts w:ascii="Times New Roman" w:eastAsia="Times New Roman" w:hAnsi="Times New Roman" w:cs="Times New Roman"/>
          <w:sz w:val="28"/>
          <w:szCs w:val="28"/>
        </w:rPr>
        <w:t>часа)</w:t>
      </w:r>
      <w:r w:rsidR="00AC4B10">
        <w:rPr>
          <w:rFonts w:ascii="Times New Roman" w:eastAsia="Times New Roman" w:hAnsi="Times New Roman" w:cs="Times New Roman"/>
          <w:sz w:val="28"/>
          <w:szCs w:val="28"/>
        </w:rPr>
        <w:t>;</w:t>
      </w:r>
    </w:p>
    <w:p w:rsidR="00AC4B10" w:rsidRPr="00E3175A"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E3175A">
        <w:rPr>
          <w:rFonts w:ascii="Times New Roman" w:eastAsia="Times New Roman" w:hAnsi="Times New Roman" w:cs="Times New Roman"/>
          <w:sz w:val="28"/>
          <w:szCs w:val="28"/>
        </w:rPr>
        <w:t>1С: бухгалтерский учет, з</w:t>
      </w:r>
      <w:r w:rsidR="00AC4B10">
        <w:rPr>
          <w:rFonts w:ascii="Times New Roman" w:eastAsia="Times New Roman" w:hAnsi="Times New Roman" w:cs="Times New Roman"/>
          <w:sz w:val="28"/>
          <w:szCs w:val="28"/>
        </w:rPr>
        <w:t>ар</w:t>
      </w:r>
      <w:r>
        <w:rPr>
          <w:rFonts w:ascii="Times New Roman" w:eastAsia="Times New Roman" w:hAnsi="Times New Roman" w:cs="Times New Roman"/>
          <w:sz w:val="28"/>
          <w:szCs w:val="28"/>
        </w:rPr>
        <w:t>плата и управление персоналом» (</w:t>
      </w:r>
      <w:r w:rsidR="00AC4B10">
        <w:rPr>
          <w:rFonts w:ascii="Times New Roman" w:eastAsia="Times New Roman" w:hAnsi="Times New Roman" w:cs="Times New Roman"/>
          <w:sz w:val="28"/>
          <w:szCs w:val="28"/>
        </w:rPr>
        <w:t xml:space="preserve">36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p>
    <w:p w:rsidR="00AC4B10" w:rsidRPr="00E3175A"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E3175A">
        <w:rPr>
          <w:rFonts w:ascii="Times New Roman" w:eastAsia="Times New Roman" w:hAnsi="Times New Roman" w:cs="Times New Roman"/>
          <w:sz w:val="28"/>
          <w:szCs w:val="28"/>
        </w:rPr>
        <w:t>1С: Уп</w:t>
      </w:r>
      <w:r w:rsidR="00AC4B10">
        <w:rPr>
          <w:rFonts w:ascii="Times New Roman" w:eastAsia="Times New Roman" w:hAnsi="Times New Roman" w:cs="Times New Roman"/>
          <w:sz w:val="28"/>
          <w:szCs w:val="28"/>
        </w:rPr>
        <w:t xml:space="preserve">равление дошкольным учреждением»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26 </w:t>
      </w:r>
      <w:r>
        <w:rPr>
          <w:rFonts w:ascii="Times New Roman" w:eastAsia="Times New Roman" w:hAnsi="Times New Roman" w:cs="Times New Roman"/>
          <w:sz w:val="28"/>
          <w:szCs w:val="28"/>
        </w:rPr>
        <w:t>часов)</w:t>
      </w:r>
      <w:r w:rsidR="00AC4B10">
        <w:rPr>
          <w:rFonts w:ascii="Times New Roman" w:eastAsia="Times New Roman" w:hAnsi="Times New Roman" w:cs="Times New Roman"/>
          <w:sz w:val="28"/>
          <w:szCs w:val="28"/>
        </w:rPr>
        <w:t>;</w:t>
      </w:r>
    </w:p>
    <w:p w:rsidR="00AC4B10"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E3175A">
        <w:rPr>
          <w:rFonts w:ascii="Times New Roman" w:eastAsia="Times New Roman" w:hAnsi="Times New Roman" w:cs="Times New Roman"/>
          <w:sz w:val="28"/>
          <w:szCs w:val="28"/>
        </w:rPr>
        <w:t>1С: Дошкольное питание</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42 </w:t>
      </w:r>
      <w:r>
        <w:rPr>
          <w:rFonts w:ascii="Times New Roman" w:eastAsia="Times New Roman" w:hAnsi="Times New Roman" w:cs="Times New Roman"/>
          <w:sz w:val="28"/>
          <w:szCs w:val="28"/>
        </w:rPr>
        <w:t>часа)</w:t>
      </w:r>
      <w:r w:rsidR="00AC4B10">
        <w:rPr>
          <w:rFonts w:ascii="Times New Roman" w:eastAsia="Times New Roman" w:hAnsi="Times New Roman" w:cs="Times New Roman"/>
          <w:sz w:val="28"/>
          <w:szCs w:val="28"/>
        </w:rPr>
        <w:t>;</w:t>
      </w:r>
    </w:p>
    <w:p w:rsidR="00AC4B10"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Pr>
          <w:rFonts w:ascii="Times New Roman" w:eastAsia="Times New Roman" w:hAnsi="Times New Roman" w:cs="Times New Roman"/>
          <w:sz w:val="28"/>
          <w:szCs w:val="28"/>
        </w:rPr>
        <w:t>«</w:t>
      </w:r>
      <w:r w:rsidR="00AC4B10" w:rsidRPr="00E3175A">
        <w:rPr>
          <w:rFonts w:ascii="Times New Roman" w:eastAsia="Times New Roman" w:hAnsi="Times New Roman" w:cs="Times New Roman"/>
          <w:sz w:val="28"/>
          <w:szCs w:val="28"/>
        </w:rPr>
        <w:t>Бухгалтерский учет и отчетность, налоги и налогообложение в малом и среднем предпринимательстве</w:t>
      </w:r>
      <w:r w:rsidR="00AC4B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C4B10">
        <w:rPr>
          <w:rFonts w:ascii="Times New Roman" w:eastAsia="Times New Roman" w:hAnsi="Times New Roman" w:cs="Times New Roman"/>
          <w:sz w:val="28"/>
          <w:szCs w:val="28"/>
        </w:rPr>
        <w:t xml:space="preserve">16 </w:t>
      </w:r>
      <w:r>
        <w:rPr>
          <w:rFonts w:ascii="Times New Roman" w:eastAsia="Times New Roman" w:hAnsi="Times New Roman" w:cs="Times New Roman"/>
          <w:sz w:val="28"/>
          <w:szCs w:val="28"/>
        </w:rPr>
        <w:t>часов).</w:t>
      </w:r>
    </w:p>
    <w:p w:rsidR="00AC4B10" w:rsidRDefault="00AC4B10" w:rsidP="00AC4B10">
      <w:pPr>
        <w:tabs>
          <w:tab w:val="left" w:pos="851"/>
        </w:tabs>
        <w:spacing w:after="0" w:line="240" w:lineRule="auto"/>
        <w:ind w:firstLine="567"/>
        <w:jc w:val="both"/>
        <w:rPr>
          <w:rFonts w:ascii="Times New Roman" w:eastAsia="Times New Roman" w:hAnsi="Times New Roman" w:cs="Times New Roman"/>
          <w:sz w:val="28"/>
          <w:szCs w:val="28"/>
        </w:rPr>
      </w:pPr>
    </w:p>
    <w:p w:rsidR="00AC4B10"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Академией в</w:t>
      </w:r>
      <w:r w:rsidR="00AC4B10">
        <w:rPr>
          <w:rFonts w:ascii="Times New Roman" w:eastAsia="Times New Roman" w:hAnsi="Times New Roman" w:cs="Times New Roman"/>
          <w:sz w:val="28"/>
          <w:szCs w:val="28"/>
        </w:rPr>
        <w:t xml:space="preserve"> 2020 году активно проводил</w:t>
      </w:r>
      <w:r>
        <w:rPr>
          <w:rFonts w:ascii="Times New Roman" w:eastAsia="Times New Roman" w:hAnsi="Times New Roman" w:cs="Times New Roman"/>
          <w:sz w:val="28"/>
          <w:szCs w:val="28"/>
        </w:rPr>
        <w:t xml:space="preserve">ись </w:t>
      </w:r>
      <w:r w:rsidR="00AC4B10">
        <w:rPr>
          <w:rFonts w:ascii="Times New Roman" w:eastAsia="Times New Roman" w:hAnsi="Times New Roman" w:cs="Times New Roman"/>
          <w:sz w:val="28"/>
          <w:szCs w:val="28"/>
        </w:rPr>
        <w:t xml:space="preserve">образовательные мероприятия для субъектов малого предпринимательства и лиц, желающих заниматься предпринимательской деятельностью, а также социальным предпринимательством: </w:t>
      </w:r>
      <w:r>
        <w:rPr>
          <w:rFonts w:ascii="Times New Roman" w:eastAsia="Times New Roman" w:hAnsi="Times New Roman" w:cs="Times New Roman"/>
          <w:sz w:val="28"/>
          <w:szCs w:val="28"/>
        </w:rPr>
        <w:t xml:space="preserve"> </w:t>
      </w:r>
    </w:p>
    <w:p w:rsidR="00AC4B10"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00AC4B10" w:rsidRPr="00ED4A1B">
        <w:rPr>
          <w:rFonts w:ascii="Times New Roman" w:eastAsia="Times New Roman" w:hAnsi="Times New Roman" w:cs="Times New Roman"/>
          <w:sz w:val="28"/>
          <w:szCs w:val="28"/>
        </w:rPr>
        <w:t xml:space="preserve">еминар </w:t>
      </w:r>
      <w:r w:rsidR="00AC4B10">
        <w:rPr>
          <w:rFonts w:ascii="Times New Roman" w:eastAsia="Times New Roman" w:hAnsi="Times New Roman" w:cs="Times New Roman"/>
          <w:sz w:val="28"/>
          <w:szCs w:val="28"/>
        </w:rPr>
        <w:t>«</w:t>
      </w:r>
      <w:r w:rsidR="00AC4B10" w:rsidRPr="00ED4A1B">
        <w:rPr>
          <w:rFonts w:ascii="Times New Roman" w:eastAsia="Times New Roman" w:hAnsi="Times New Roman" w:cs="Times New Roman"/>
          <w:sz w:val="28"/>
          <w:szCs w:val="28"/>
        </w:rPr>
        <w:t>Минимизация рисков в социальном бизнесе: правовая и финансовая безопасность</w:t>
      </w:r>
      <w:r w:rsidR="00AC4B10">
        <w:rPr>
          <w:rFonts w:ascii="Times New Roman" w:eastAsia="Times New Roman" w:hAnsi="Times New Roman" w:cs="Times New Roman"/>
          <w:sz w:val="28"/>
          <w:szCs w:val="28"/>
        </w:rPr>
        <w:t>»;</w:t>
      </w:r>
    </w:p>
    <w:p w:rsidR="00AC4B10"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00AC4B10" w:rsidRPr="00ED4A1B">
        <w:rPr>
          <w:rFonts w:ascii="Times New Roman" w:eastAsia="Times New Roman" w:hAnsi="Times New Roman" w:cs="Times New Roman"/>
          <w:sz w:val="28"/>
          <w:szCs w:val="28"/>
        </w:rPr>
        <w:t xml:space="preserve">еминар </w:t>
      </w:r>
      <w:r w:rsidR="00AC4B10">
        <w:rPr>
          <w:rFonts w:ascii="Times New Roman" w:eastAsia="Times New Roman" w:hAnsi="Times New Roman" w:cs="Times New Roman"/>
          <w:sz w:val="28"/>
          <w:szCs w:val="28"/>
        </w:rPr>
        <w:t>«</w:t>
      </w:r>
      <w:r w:rsidR="00AC4B10" w:rsidRPr="00ED4A1B">
        <w:rPr>
          <w:rFonts w:ascii="Times New Roman" w:eastAsia="Times New Roman" w:hAnsi="Times New Roman" w:cs="Times New Roman"/>
          <w:sz w:val="28"/>
          <w:szCs w:val="28"/>
        </w:rPr>
        <w:t>Бизнес-планирование для социальных предпринимателей</w:t>
      </w:r>
      <w:r w:rsidR="00AC4B10">
        <w:rPr>
          <w:rFonts w:ascii="Times New Roman" w:eastAsia="Times New Roman" w:hAnsi="Times New Roman" w:cs="Times New Roman"/>
          <w:sz w:val="28"/>
          <w:szCs w:val="28"/>
        </w:rPr>
        <w:t>»;</w:t>
      </w:r>
    </w:p>
    <w:p w:rsidR="00AC4B10"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w:t>
      </w:r>
      <w:r w:rsidR="00AC4B10" w:rsidRPr="00ED4A1B">
        <w:rPr>
          <w:rFonts w:ascii="Times New Roman" w:eastAsia="Times New Roman" w:hAnsi="Times New Roman" w:cs="Times New Roman"/>
          <w:sz w:val="28"/>
          <w:szCs w:val="28"/>
        </w:rPr>
        <w:t xml:space="preserve">ренинг </w:t>
      </w:r>
      <w:r w:rsidR="00AC4B10">
        <w:rPr>
          <w:rFonts w:ascii="Times New Roman" w:eastAsia="Times New Roman" w:hAnsi="Times New Roman" w:cs="Times New Roman"/>
          <w:sz w:val="28"/>
          <w:szCs w:val="28"/>
        </w:rPr>
        <w:t>«</w:t>
      </w:r>
      <w:r w:rsidR="00AC4B10" w:rsidRPr="00ED4A1B">
        <w:rPr>
          <w:rFonts w:ascii="Times New Roman" w:eastAsia="Times New Roman" w:hAnsi="Times New Roman" w:cs="Times New Roman"/>
          <w:sz w:val="28"/>
          <w:szCs w:val="28"/>
        </w:rPr>
        <w:t>Управление конфликтами в бизнесе: работа с клиентами, партнёрами и</w:t>
      </w:r>
      <w:r w:rsidR="00AC4B10">
        <w:rPr>
          <w:rFonts w:ascii="Times New Roman" w:eastAsia="Times New Roman" w:hAnsi="Times New Roman" w:cs="Times New Roman"/>
          <w:sz w:val="28"/>
          <w:szCs w:val="28"/>
        </w:rPr>
        <w:t xml:space="preserve"> </w:t>
      </w:r>
      <w:r w:rsidR="00AC4B10" w:rsidRPr="00ED4A1B">
        <w:rPr>
          <w:rFonts w:ascii="Times New Roman" w:eastAsia="Times New Roman" w:hAnsi="Times New Roman" w:cs="Times New Roman"/>
          <w:sz w:val="28"/>
          <w:szCs w:val="28"/>
        </w:rPr>
        <w:t>коллективом</w:t>
      </w:r>
      <w:r w:rsidR="00AC4B10">
        <w:rPr>
          <w:rFonts w:ascii="Times New Roman" w:eastAsia="Times New Roman" w:hAnsi="Times New Roman" w:cs="Times New Roman"/>
          <w:sz w:val="28"/>
          <w:szCs w:val="28"/>
        </w:rPr>
        <w:t>»;</w:t>
      </w:r>
    </w:p>
    <w:p w:rsidR="00AC4B10" w:rsidRPr="00ED4A1B"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w:t>
      </w:r>
      <w:r w:rsidR="00AC4B10" w:rsidRPr="00ED4A1B">
        <w:rPr>
          <w:rFonts w:ascii="Times New Roman" w:eastAsia="Times New Roman" w:hAnsi="Times New Roman" w:cs="Times New Roman"/>
          <w:sz w:val="28"/>
          <w:szCs w:val="28"/>
        </w:rPr>
        <w:t xml:space="preserve">ренинг </w:t>
      </w:r>
      <w:r w:rsidR="00AC4B10">
        <w:rPr>
          <w:rFonts w:ascii="Times New Roman" w:eastAsia="Times New Roman" w:hAnsi="Times New Roman" w:cs="Times New Roman"/>
          <w:sz w:val="28"/>
          <w:szCs w:val="28"/>
        </w:rPr>
        <w:t>«</w:t>
      </w:r>
      <w:r w:rsidR="00AC4B10" w:rsidRPr="00ED4A1B">
        <w:rPr>
          <w:rFonts w:ascii="Times New Roman" w:eastAsia="Times New Roman" w:hAnsi="Times New Roman" w:cs="Times New Roman"/>
          <w:sz w:val="28"/>
          <w:szCs w:val="28"/>
        </w:rPr>
        <w:t>Успешный социальный предприниматель: создай свой имидж</w:t>
      </w:r>
      <w:r w:rsidR="00AC4B10">
        <w:rPr>
          <w:rFonts w:ascii="Times New Roman" w:eastAsia="Times New Roman" w:hAnsi="Times New Roman" w:cs="Times New Roman"/>
          <w:sz w:val="28"/>
          <w:szCs w:val="28"/>
        </w:rPr>
        <w:t>»;</w:t>
      </w:r>
    </w:p>
    <w:p w:rsidR="00AC4B10" w:rsidRPr="00ED4A1B"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w:t>
      </w:r>
      <w:r w:rsidR="00AC4B10" w:rsidRPr="00ED4A1B">
        <w:rPr>
          <w:rFonts w:ascii="Times New Roman" w:eastAsia="Times New Roman" w:hAnsi="Times New Roman" w:cs="Times New Roman"/>
          <w:sz w:val="28"/>
          <w:szCs w:val="28"/>
        </w:rPr>
        <w:t xml:space="preserve">астер-класс </w:t>
      </w:r>
      <w:r w:rsidR="00AC4B10">
        <w:rPr>
          <w:rFonts w:ascii="Times New Roman" w:eastAsia="Times New Roman" w:hAnsi="Times New Roman" w:cs="Times New Roman"/>
          <w:sz w:val="28"/>
          <w:szCs w:val="28"/>
        </w:rPr>
        <w:t>«</w:t>
      </w:r>
      <w:r w:rsidR="00AC4B10" w:rsidRPr="00ED4A1B">
        <w:rPr>
          <w:rFonts w:ascii="Times New Roman" w:eastAsia="Times New Roman" w:hAnsi="Times New Roman" w:cs="Times New Roman"/>
          <w:sz w:val="28"/>
          <w:szCs w:val="28"/>
        </w:rPr>
        <w:t>Как открыть социальный бизнес в сфере образования</w:t>
      </w:r>
      <w:r w:rsidR="00AC4B10">
        <w:rPr>
          <w:rFonts w:ascii="Times New Roman" w:eastAsia="Times New Roman" w:hAnsi="Times New Roman" w:cs="Times New Roman"/>
          <w:sz w:val="28"/>
          <w:szCs w:val="28"/>
        </w:rPr>
        <w:t>»;</w:t>
      </w:r>
    </w:p>
    <w:p w:rsidR="00AC4B10" w:rsidRPr="00ED4A1B"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w:t>
      </w:r>
      <w:r w:rsidR="00AC4B10" w:rsidRPr="00ED4A1B">
        <w:rPr>
          <w:rFonts w:ascii="Times New Roman" w:eastAsia="Times New Roman" w:hAnsi="Times New Roman" w:cs="Times New Roman"/>
          <w:sz w:val="28"/>
          <w:szCs w:val="28"/>
        </w:rPr>
        <w:t xml:space="preserve">астер-класс </w:t>
      </w:r>
      <w:r w:rsidR="00AC4B10">
        <w:rPr>
          <w:rFonts w:ascii="Times New Roman" w:eastAsia="Times New Roman" w:hAnsi="Times New Roman" w:cs="Times New Roman"/>
          <w:sz w:val="28"/>
          <w:szCs w:val="28"/>
        </w:rPr>
        <w:t>«</w:t>
      </w:r>
      <w:r w:rsidR="00AC4B10" w:rsidRPr="00ED4A1B">
        <w:rPr>
          <w:rFonts w:ascii="Times New Roman" w:eastAsia="Times New Roman" w:hAnsi="Times New Roman" w:cs="Times New Roman"/>
          <w:sz w:val="28"/>
          <w:szCs w:val="28"/>
        </w:rPr>
        <w:t>Механизмы привлечения</w:t>
      </w:r>
      <w:r w:rsidR="00AC4B10">
        <w:rPr>
          <w:rFonts w:ascii="Times New Roman" w:eastAsia="Times New Roman" w:hAnsi="Times New Roman" w:cs="Times New Roman"/>
          <w:sz w:val="28"/>
          <w:szCs w:val="28"/>
        </w:rPr>
        <w:t xml:space="preserve"> инвестиций в социальный бизнес»;</w:t>
      </w:r>
    </w:p>
    <w:p w:rsidR="00AC4B10"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w:t>
      </w:r>
      <w:r w:rsidR="00AC4B10" w:rsidRPr="00ED4A1B">
        <w:rPr>
          <w:rFonts w:ascii="Times New Roman" w:eastAsia="Times New Roman" w:hAnsi="Times New Roman" w:cs="Times New Roman"/>
          <w:sz w:val="28"/>
          <w:szCs w:val="28"/>
        </w:rPr>
        <w:t xml:space="preserve">руглый стол </w:t>
      </w:r>
      <w:r w:rsidR="00AC4B10">
        <w:rPr>
          <w:rFonts w:ascii="Times New Roman" w:eastAsia="Times New Roman" w:hAnsi="Times New Roman" w:cs="Times New Roman"/>
          <w:sz w:val="28"/>
          <w:szCs w:val="28"/>
        </w:rPr>
        <w:t>«</w:t>
      </w:r>
      <w:r w:rsidR="00AC4B10" w:rsidRPr="00ED4A1B">
        <w:rPr>
          <w:rFonts w:ascii="Times New Roman" w:eastAsia="Times New Roman" w:hAnsi="Times New Roman" w:cs="Times New Roman"/>
          <w:sz w:val="28"/>
          <w:szCs w:val="28"/>
        </w:rPr>
        <w:t>Самозанятые: налог на профессиональный доход в Республике Коми</w:t>
      </w:r>
      <w:r w:rsidR="00AC4B10">
        <w:rPr>
          <w:rFonts w:ascii="Times New Roman" w:eastAsia="Times New Roman" w:hAnsi="Times New Roman" w:cs="Times New Roman"/>
          <w:sz w:val="28"/>
          <w:szCs w:val="28"/>
        </w:rPr>
        <w:t>».</w:t>
      </w:r>
    </w:p>
    <w:p w:rsidR="00AC4B10" w:rsidRPr="00ED4A1B" w:rsidRDefault="00AC4B10"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Всего за 2020 год в образовательных мероприятиях для субъектов малого предпринимательства и лиц, желающих заниматься социальным предпринимательством, приняли участие 352 человека.</w:t>
      </w:r>
    </w:p>
    <w:p w:rsidR="00AC4B10" w:rsidRDefault="00AC4B10" w:rsidP="00AC4B10">
      <w:pPr>
        <w:tabs>
          <w:tab w:val="left" w:pos="851"/>
        </w:tabs>
        <w:spacing w:after="0" w:line="240" w:lineRule="auto"/>
        <w:ind w:firstLine="567"/>
        <w:jc w:val="both"/>
        <w:rPr>
          <w:rFonts w:ascii="Times New Roman" w:eastAsia="Times New Roman" w:hAnsi="Times New Roman" w:cs="Times New Roman"/>
          <w:sz w:val="28"/>
          <w:szCs w:val="28"/>
        </w:rPr>
      </w:pPr>
    </w:p>
    <w:p w:rsidR="007F23AB" w:rsidRDefault="00AC4B10" w:rsidP="00AC4B10">
      <w:pPr>
        <w:tabs>
          <w:tab w:val="left" w:pos="851"/>
        </w:tabs>
        <w:spacing w:after="0" w:line="240" w:lineRule="auto"/>
        <w:ind w:firstLine="567"/>
        <w:jc w:val="both"/>
        <w:rPr>
          <w:rFonts w:ascii="Times New Roman" w:eastAsia="Times New Roman" w:hAnsi="Times New Roman" w:cs="Times New Roman"/>
          <w:sz w:val="28"/>
          <w:szCs w:val="28"/>
        </w:rPr>
      </w:pPr>
      <w:r w:rsidRPr="00C10A80">
        <w:rPr>
          <w:rFonts w:ascii="Times New Roman" w:eastAsia="Times New Roman" w:hAnsi="Times New Roman" w:cs="Times New Roman"/>
          <w:sz w:val="28"/>
          <w:szCs w:val="28"/>
        </w:rPr>
        <w:t>С целью получения обратной связи и повышения качества оказания образовательных услуг по окончанию реализации каждой программы проводилось добровольное анкетирование слушателей. В рамка</w:t>
      </w:r>
      <w:r w:rsidR="007F23AB">
        <w:rPr>
          <w:rFonts w:ascii="Times New Roman" w:eastAsia="Times New Roman" w:hAnsi="Times New Roman" w:cs="Times New Roman"/>
          <w:sz w:val="28"/>
          <w:szCs w:val="28"/>
        </w:rPr>
        <w:t>х анкетирования слушатели оценивали</w:t>
      </w:r>
      <w:r w:rsidRPr="00C10A80">
        <w:rPr>
          <w:rFonts w:ascii="Times New Roman" w:eastAsia="Times New Roman" w:hAnsi="Times New Roman" w:cs="Times New Roman"/>
          <w:sz w:val="28"/>
          <w:szCs w:val="28"/>
        </w:rPr>
        <w:t xml:space="preserve"> качество работы преподавателей по пятибалльной шкале по следующим критериям: </w:t>
      </w:r>
    </w:p>
    <w:p w:rsidR="007F23AB"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sidRPr="00C10A80">
        <w:rPr>
          <w:rFonts w:ascii="Times New Roman" w:eastAsia="Times New Roman" w:hAnsi="Times New Roman" w:cs="Times New Roman"/>
          <w:sz w:val="28"/>
          <w:szCs w:val="28"/>
        </w:rPr>
        <w:t xml:space="preserve">содержательная наполненность обучения; </w:t>
      </w:r>
    </w:p>
    <w:p w:rsidR="007F23AB"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sidRPr="00C10A80">
        <w:rPr>
          <w:rFonts w:ascii="Times New Roman" w:eastAsia="Times New Roman" w:hAnsi="Times New Roman" w:cs="Times New Roman"/>
          <w:sz w:val="28"/>
          <w:szCs w:val="28"/>
        </w:rPr>
        <w:t xml:space="preserve">методика ведения занятия; </w:t>
      </w:r>
    </w:p>
    <w:p w:rsidR="007F23AB"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sidRPr="00C10A80">
        <w:rPr>
          <w:rFonts w:ascii="Times New Roman" w:eastAsia="Times New Roman" w:hAnsi="Times New Roman" w:cs="Times New Roman"/>
          <w:sz w:val="28"/>
          <w:szCs w:val="28"/>
        </w:rPr>
        <w:t xml:space="preserve">качество подготовленных демонстрационных, информационных, методических и раздаточных материалов; </w:t>
      </w:r>
    </w:p>
    <w:p w:rsidR="007F23AB"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4B10" w:rsidRPr="00C10A80">
        <w:rPr>
          <w:rFonts w:ascii="Times New Roman" w:eastAsia="Times New Roman" w:hAnsi="Times New Roman" w:cs="Times New Roman"/>
          <w:sz w:val="28"/>
          <w:szCs w:val="28"/>
        </w:rPr>
        <w:t xml:space="preserve">качество подачи материала. </w:t>
      </w:r>
    </w:p>
    <w:p w:rsidR="003C1141" w:rsidRDefault="00AC4B10" w:rsidP="00AC4B10">
      <w:pPr>
        <w:tabs>
          <w:tab w:val="left" w:pos="851"/>
        </w:tabs>
        <w:spacing w:after="0" w:line="240" w:lineRule="auto"/>
        <w:ind w:firstLine="567"/>
        <w:jc w:val="both"/>
        <w:rPr>
          <w:rFonts w:ascii="Times New Roman" w:eastAsia="Times New Roman" w:hAnsi="Times New Roman" w:cs="Times New Roman"/>
          <w:sz w:val="28"/>
          <w:szCs w:val="28"/>
        </w:rPr>
      </w:pPr>
      <w:r w:rsidRPr="00C10A80">
        <w:rPr>
          <w:rFonts w:ascii="Times New Roman" w:eastAsia="Times New Roman" w:hAnsi="Times New Roman" w:cs="Times New Roman"/>
          <w:sz w:val="28"/>
          <w:szCs w:val="28"/>
        </w:rPr>
        <w:t>Средняя оценка качества образовательного процесса по каждому из критериев превышает 4,</w:t>
      </w:r>
      <w:r w:rsidRPr="00CB7B86">
        <w:rPr>
          <w:rFonts w:ascii="Times New Roman" w:eastAsia="Times New Roman" w:hAnsi="Times New Roman" w:cs="Times New Roman"/>
          <w:sz w:val="28"/>
          <w:szCs w:val="28"/>
        </w:rPr>
        <w:t>8</w:t>
      </w:r>
      <w:r w:rsidRPr="00C10A80">
        <w:rPr>
          <w:rFonts w:ascii="Times New Roman" w:eastAsia="Times New Roman" w:hAnsi="Times New Roman" w:cs="Times New Roman"/>
          <w:sz w:val="28"/>
          <w:szCs w:val="28"/>
        </w:rPr>
        <w:t xml:space="preserve"> баллов. </w:t>
      </w:r>
    </w:p>
    <w:p w:rsidR="00AC4B10" w:rsidRDefault="00AC4B10" w:rsidP="00AC4B10">
      <w:pPr>
        <w:tabs>
          <w:tab w:val="left" w:pos="851"/>
        </w:tabs>
        <w:spacing w:after="0" w:line="240" w:lineRule="auto"/>
        <w:ind w:firstLine="567"/>
        <w:jc w:val="both"/>
        <w:rPr>
          <w:rFonts w:ascii="Times New Roman" w:eastAsia="Times New Roman" w:hAnsi="Times New Roman" w:cs="Times New Roman"/>
          <w:sz w:val="28"/>
          <w:szCs w:val="28"/>
        </w:rPr>
      </w:pPr>
      <w:r w:rsidRPr="00C10A80">
        <w:rPr>
          <w:rFonts w:ascii="Times New Roman" w:eastAsia="Times New Roman" w:hAnsi="Times New Roman" w:cs="Times New Roman"/>
          <w:sz w:val="28"/>
          <w:szCs w:val="28"/>
        </w:rPr>
        <w:t>Также оценивалось качество организации программы по следующим критериям: предварительная информация, эффективность работы куратора программы, раздаточные материалы, аудитория и оборудование. Средняя оценка качества организации программы составляет 4,</w:t>
      </w:r>
      <w:r w:rsidRPr="00CB7B86">
        <w:rPr>
          <w:rFonts w:ascii="Times New Roman" w:eastAsia="Times New Roman" w:hAnsi="Times New Roman" w:cs="Times New Roman"/>
          <w:sz w:val="28"/>
          <w:szCs w:val="28"/>
        </w:rPr>
        <w:t>8</w:t>
      </w:r>
      <w:r w:rsidRPr="00C10A80">
        <w:rPr>
          <w:rFonts w:ascii="Times New Roman" w:eastAsia="Times New Roman" w:hAnsi="Times New Roman" w:cs="Times New Roman"/>
          <w:sz w:val="28"/>
          <w:szCs w:val="28"/>
        </w:rPr>
        <w:t>5 баллов, что свидетельствует о росте удовлетворенности слушателей качеством организации программ в сравнении с 201</w:t>
      </w:r>
      <w:r>
        <w:rPr>
          <w:rFonts w:ascii="Times New Roman" w:eastAsia="Times New Roman" w:hAnsi="Times New Roman" w:cs="Times New Roman"/>
          <w:sz w:val="28"/>
          <w:szCs w:val="28"/>
        </w:rPr>
        <w:t>9</w:t>
      </w:r>
      <w:r w:rsidRPr="00C10A80">
        <w:rPr>
          <w:rFonts w:ascii="Times New Roman" w:eastAsia="Times New Roman" w:hAnsi="Times New Roman" w:cs="Times New Roman"/>
          <w:sz w:val="28"/>
          <w:szCs w:val="28"/>
        </w:rPr>
        <w:t xml:space="preserve"> годом (4,7).</w:t>
      </w:r>
    </w:p>
    <w:p w:rsidR="007F23AB" w:rsidRDefault="007F23AB" w:rsidP="007F23AB">
      <w:pPr>
        <w:tabs>
          <w:tab w:val="left" w:pos="851"/>
        </w:tabs>
        <w:spacing w:after="0" w:line="240" w:lineRule="auto"/>
        <w:jc w:val="center"/>
        <w:rPr>
          <w:rFonts w:ascii="Times New Roman" w:hAnsi="Times New Roman" w:cs="Times New Roman"/>
          <w:i/>
          <w:sz w:val="28"/>
          <w:szCs w:val="28"/>
        </w:rPr>
      </w:pPr>
      <w:r w:rsidRPr="00D74385">
        <w:rPr>
          <w:rFonts w:ascii="Times New Roman" w:hAnsi="Times New Roman" w:cs="Times New Roman"/>
          <w:i/>
          <w:sz w:val="28"/>
          <w:szCs w:val="28"/>
        </w:rPr>
        <w:lastRenderedPageBreak/>
        <w:t xml:space="preserve">Дополнительное </w:t>
      </w:r>
      <w:r>
        <w:rPr>
          <w:rFonts w:ascii="Times New Roman" w:hAnsi="Times New Roman" w:cs="Times New Roman"/>
          <w:i/>
          <w:sz w:val="28"/>
          <w:szCs w:val="28"/>
        </w:rPr>
        <w:t>образование детей</w:t>
      </w:r>
    </w:p>
    <w:p w:rsidR="007F23AB" w:rsidRPr="00C10A80" w:rsidRDefault="007F23AB" w:rsidP="00AC4B10">
      <w:pPr>
        <w:tabs>
          <w:tab w:val="left" w:pos="851"/>
        </w:tabs>
        <w:spacing w:after="0" w:line="240" w:lineRule="auto"/>
        <w:ind w:firstLine="567"/>
        <w:jc w:val="both"/>
        <w:rPr>
          <w:rFonts w:ascii="Times New Roman" w:eastAsia="Times New Roman" w:hAnsi="Times New Roman" w:cs="Times New Roman"/>
          <w:sz w:val="28"/>
          <w:szCs w:val="28"/>
        </w:rPr>
      </w:pPr>
    </w:p>
    <w:p w:rsidR="00737704" w:rsidRDefault="007867E1" w:rsidP="00592673">
      <w:pPr>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В 2019 году в Академия вошла в число победителей </w:t>
      </w:r>
      <w:r w:rsidRPr="007867E1">
        <w:rPr>
          <w:rFonts w:ascii="Times New Roman" w:hAnsi="Times New Roman" w:cs="Times New Roman"/>
          <w:sz w:val="28"/>
          <w:szCs w:val="24"/>
        </w:rPr>
        <w:t>Фонда-оператора президентских грантов</w:t>
      </w:r>
      <w:r>
        <w:rPr>
          <w:rFonts w:ascii="Times New Roman" w:hAnsi="Times New Roman" w:cs="Times New Roman"/>
          <w:sz w:val="28"/>
          <w:szCs w:val="24"/>
        </w:rPr>
        <w:t xml:space="preserve"> с молодёжно-образовательным</w:t>
      </w:r>
      <w:r w:rsidRPr="007867E1">
        <w:rPr>
          <w:rFonts w:ascii="Times New Roman" w:hAnsi="Times New Roman" w:cs="Times New Roman"/>
          <w:sz w:val="28"/>
          <w:szCs w:val="24"/>
        </w:rPr>
        <w:t xml:space="preserve"> проект</w:t>
      </w:r>
      <w:r>
        <w:rPr>
          <w:rFonts w:ascii="Times New Roman" w:hAnsi="Times New Roman" w:cs="Times New Roman"/>
          <w:sz w:val="28"/>
          <w:szCs w:val="24"/>
        </w:rPr>
        <w:t>ом</w:t>
      </w:r>
      <w:r w:rsidRPr="007867E1">
        <w:rPr>
          <w:rFonts w:ascii="Times New Roman" w:hAnsi="Times New Roman" w:cs="Times New Roman"/>
          <w:sz w:val="28"/>
          <w:szCs w:val="24"/>
        </w:rPr>
        <w:t xml:space="preserve"> «</w:t>
      </w:r>
      <w:r w:rsidRPr="007867E1">
        <w:rPr>
          <w:rFonts w:ascii="Times New Roman" w:hAnsi="Times New Roman" w:cs="Times New Roman"/>
          <w:sz w:val="28"/>
          <w:szCs w:val="24"/>
          <w:lang w:val="en-US"/>
        </w:rPr>
        <w:t>Profesarium</w:t>
      </w:r>
      <w:r w:rsidR="00592673">
        <w:rPr>
          <w:rFonts w:ascii="Times New Roman" w:hAnsi="Times New Roman" w:cs="Times New Roman"/>
          <w:sz w:val="28"/>
          <w:szCs w:val="24"/>
        </w:rPr>
        <w:t>: Министерство лидеров</w:t>
      </w:r>
      <w:r>
        <w:rPr>
          <w:rFonts w:ascii="Times New Roman" w:hAnsi="Times New Roman" w:cs="Times New Roman"/>
          <w:sz w:val="28"/>
          <w:szCs w:val="24"/>
        </w:rPr>
        <w:t>»</w:t>
      </w:r>
      <w:r w:rsidR="00737704">
        <w:rPr>
          <w:rFonts w:ascii="Times New Roman" w:hAnsi="Times New Roman" w:cs="Times New Roman"/>
          <w:sz w:val="28"/>
          <w:szCs w:val="24"/>
        </w:rPr>
        <w:t xml:space="preserve">, который </w:t>
      </w:r>
      <w:r w:rsidR="00737704" w:rsidRPr="00737704">
        <w:rPr>
          <w:rFonts w:ascii="Times New Roman" w:hAnsi="Times New Roman" w:cs="Times New Roman"/>
          <w:sz w:val="28"/>
          <w:szCs w:val="24"/>
        </w:rPr>
        <w:t>направлен на создание доступной многофункциональной площадки, направленной на поддержку школьников в части ее профессиональной ориентации с учетом профессиональных трендов и личностного потенциала, повышения личностной эффективности (развитие навыков Soft-skills и «Новых грамотностей»), предпрофессионального развития и её интеграции на общественной, научной, социальной, политической и бизнес нишах</w:t>
      </w:r>
      <w:r w:rsidR="00737704">
        <w:rPr>
          <w:rFonts w:ascii="Times New Roman" w:hAnsi="Times New Roman" w:cs="Times New Roman"/>
          <w:sz w:val="28"/>
          <w:szCs w:val="24"/>
        </w:rPr>
        <w:t>, Ре</w:t>
      </w:r>
      <w:r w:rsidR="00737704" w:rsidRPr="00737704">
        <w:rPr>
          <w:rFonts w:ascii="Times New Roman" w:hAnsi="Times New Roman" w:cs="Times New Roman"/>
          <w:sz w:val="28"/>
          <w:szCs w:val="24"/>
        </w:rPr>
        <w:t>.</w:t>
      </w:r>
      <w:r w:rsidR="00737704">
        <w:rPr>
          <w:rFonts w:ascii="Times New Roman" w:hAnsi="Times New Roman" w:cs="Times New Roman"/>
          <w:sz w:val="28"/>
          <w:szCs w:val="24"/>
        </w:rPr>
        <w:t xml:space="preserve"> Партнерами проекта выступили Администрация Главы Республики Коми, Правительство Республики Коми, Министерство образования, науки и молодежной политики Республики Коми, Министерство труда, занятости и социальной защиты Республики Коми, Региональный ресурсный центр поддержки добровольчества. Целью проекта является создание системы условий и мотивации молодежи для ее успешной социализации и построения индивидуальной траектории ее профессионального становления.</w:t>
      </w:r>
      <w:r w:rsidR="00CE0B58">
        <w:rPr>
          <w:rFonts w:ascii="Times New Roman" w:hAnsi="Times New Roman" w:cs="Times New Roman"/>
          <w:sz w:val="28"/>
          <w:szCs w:val="24"/>
        </w:rPr>
        <w:t xml:space="preserve"> Целевая аудитория проекта – это молодежь до 18 лет с активной гражданской позицией.</w:t>
      </w:r>
    </w:p>
    <w:p w:rsidR="00CE0B58" w:rsidRPr="00CE0B58" w:rsidRDefault="00CE0B58" w:rsidP="00CE0B58">
      <w:pPr>
        <w:shd w:val="clear" w:color="auto" w:fill="FFFFFF"/>
        <w:spacing w:after="0" w:line="240" w:lineRule="auto"/>
        <w:ind w:firstLine="567"/>
        <w:jc w:val="both"/>
        <w:textAlignment w:val="baseline"/>
        <w:rPr>
          <w:rFonts w:ascii="Times New Roman" w:hAnsi="Times New Roman" w:cs="Times New Roman"/>
          <w:sz w:val="28"/>
          <w:szCs w:val="24"/>
        </w:rPr>
      </w:pPr>
      <w:r w:rsidRPr="00CE0B58">
        <w:rPr>
          <w:rFonts w:ascii="Times New Roman" w:hAnsi="Times New Roman" w:cs="Times New Roman"/>
          <w:sz w:val="28"/>
          <w:szCs w:val="24"/>
        </w:rPr>
        <w:t>Проект реализовался по трем направлениям:</w:t>
      </w:r>
    </w:p>
    <w:p w:rsidR="00CE0B58" w:rsidRPr="00CE0B58" w:rsidRDefault="00CE0B58" w:rsidP="00CE0B58">
      <w:pPr>
        <w:shd w:val="clear" w:color="auto" w:fill="FFFFFF"/>
        <w:spacing w:after="0" w:line="240" w:lineRule="auto"/>
        <w:ind w:firstLine="567"/>
        <w:jc w:val="both"/>
        <w:textAlignment w:val="baseline"/>
        <w:rPr>
          <w:rFonts w:ascii="Times New Roman" w:hAnsi="Times New Roman" w:cs="Times New Roman"/>
          <w:sz w:val="28"/>
          <w:szCs w:val="24"/>
        </w:rPr>
      </w:pPr>
      <w:r>
        <w:rPr>
          <w:rFonts w:ascii="Times New Roman" w:hAnsi="Times New Roman" w:cs="Times New Roman"/>
          <w:sz w:val="28"/>
          <w:szCs w:val="24"/>
        </w:rPr>
        <w:t xml:space="preserve">- </w:t>
      </w:r>
      <w:r w:rsidRPr="00CE0B58">
        <w:rPr>
          <w:rFonts w:ascii="Times New Roman" w:hAnsi="Times New Roman" w:cs="Times New Roman"/>
          <w:sz w:val="28"/>
          <w:szCs w:val="24"/>
        </w:rPr>
        <w:t>«Профориентационная смена»</w:t>
      </w:r>
      <w:r>
        <w:rPr>
          <w:rFonts w:ascii="Times New Roman" w:hAnsi="Times New Roman" w:cs="Times New Roman"/>
          <w:sz w:val="28"/>
          <w:szCs w:val="24"/>
        </w:rPr>
        <w:t>, где</w:t>
      </w:r>
      <w:r w:rsidRPr="00CE0B58">
        <w:rPr>
          <w:rFonts w:ascii="Times New Roman" w:hAnsi="Times New Roman" w:cs="Times New Roman"/>
          <w:sz w:val="28"/>
          <w:szCs w:val="24"/>
        </w:rPr>
        <w:t xml:space="preserve"> школьники получили возможность узнать свой потенциал, внутренние ресурсы и возможность познакомиться с разными профессиональными портретами, прошли профессиональные пробы и мастер-классы;</w:t>
      </w:r>
    </w:p>
    <w:p w:rsidR="00CE0B58" w:rsidRPr="00CE0B58" w:rsidRDefault="00CE0B58" w:rsidP="00CE0B58">
      <w:pPr>
        <w:shd w:val="clear" w:color="auto" w:fill="FFFFFF"/>
        <w:spacing w:after="0" w:line="240" w:lineRule="auto"/>
        <w:ind w:firstLine="567"/>
        <w:jc w:val="both"/>
        <w:textAlignment w:val="baseline"/>
        <w:rPr>
          <w:rFonts w:ascii="Times New Roman" w:hAnsi="Times New Roman" w:cs="Times New Roman"/>
          <w:sz w:val="28"/>
          <w:szCs w:val="24"/>
        </w:rPr>
      </w:pPr>
      <w:r>
        <w:rPr>
          <w:rFonts w:ascii="Times New Roman" w:hAnsi="Times New Roman" w:cs="Times New Roman"/>
          <w:sz w:val="28"/>
          <w:szCs w:val="24"/>
        </w:rPr>
        <w:t xml:space="preserve">- «Образовательная смена», направленная на </w:t>
      </w:r>
      <w:r w:rsidRPr="00CE0B58">
        <w:rPr>
          <w:rFonts w:ascii="Times New Roman" w:hAnsi="Times New Roman" w:cs="Times New Roman"/>
          <w:sz w:val="28"/>
          <w:szCs w:val="24"/>
        </w:rPr>
        <w:t>повы</w:t>
      </w:r>
      <w:r>
        <w:rPr>
          <w:rFonts w:ascii="Times New Roman" w:hAnsi="Times New Roman" w:cs="Times New Roman"/>
          <w:sz w:val="28"/>
          <w:szCs w:val="24"/>
        </w:rPr>
        <w:t>шение конкурентных</w:t>
      </w:r>
      <w:r w:rsidRPr="00CE0B58">
        <w:rPr>
          <w:rFonts w:ascii="Times New Roman" w:hAnsi="Times New Roman" w:cs="Times New Roman"/>
          <w:sz w:val="28"/>
          <w:szCs w:val="24"/>
        </w:rPr>
        <w:t xml:space="preserve"> преимуществ будущих специалистов на рынке труда, в частности повышение личностной эффективности (развитие навыков Soft</w:t>
      </w:r>
      <w:r>
        <w:rPr>
          <w:rFonts w:ascii="Times New Roman" w:hAnsi="Times New Roman" w:cs="Times New Roman"/>
          <w:sz w:val="28"/>
          <w:szCs w:val="24"/>
        </w:rPr>
        <w:t>-skills), «</w:t>
      </w:r>
      <w:r w:rsidRPr="00CE0B58">
        <w:rPr>
          <w:rFonts w:ascii="Times New Roman" w:hAnsi="Times New Roman" w:cs="Times New Roman"/>
          <w:sz w:val="28"/>
          <w:szCs w:val="24"/>
        </w:rPr>
        <w:t>Новых грам</w:t>
      </w:r>
      <w:r>
        <w:rPr>
          <w:rFonts w:ascii="Times New Roman" w:hAnsi="Times New Roman" w:cs="Times New Roman"/>
          <w:sz w:val="28"/>
          <w:szCs w:val="24"/>
        </w:rPr>
        <w:t>отностей»</w:t>
      </w:r>
      <w:r w:rsidRPr="00CE0B58">
        <w:rPr>
          <w:rFonts w:ascii="Times New Roman" w:hAnsi="Times New Roman" w:cs="Times New Roman"/>
          <w:sz w:val="28"/>
          <w:szCs w:val="24"/>
        </w:rPr>
        <w:t xml:space="preserve"> (финансовая, правовая, предпринимательская, информационная, цифровая грамотность), учащиеся получили предпрофессиональное развитие, развитие навыков общественной и публичной коммуникации;</w:t>
      </w:r>
    </w:p>
    <w:p w:rsidR="00737704" w:rsidRDefault="00CE0B58" w:rsidP="00CE0B58">
      <w:pPr>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 </w:t>
      </w:r>
      <w:r w:rsidRPr="00CE0B58">
        <w:rPr>
          <w:rFonts w:ascii="Times New Roman" w:hAnsi="Times New Roman" w:cs="Times New Roman"/>
          <w:sz w:val="28"/>
          <w:szCs w:val="24"/>
        </w:rPr>
        <w:t>«Проектная смена»</w:t>
      </w:r>
      <w:r>
        <w:rPr>
          <w:rFonts w:ascii="Times New Roman" w:hAnsi="Times New Roman" w:cs="Times New Roman"/>
          <w:sz w:val="28"/>
          <w:szCs w:val="24"/>
        </w:rPr>
        <w:t xml:space="preserve"> -</w:t>
      </w:r>
      <w:r w:rsidRPr="00CE0B58">
        <w:rPr>
          <w:rFonts w:ascii="Times New Roman" w:hAnsi="Times New Roman" w:cs="Times New Roman"/>
          <w:sz w:val="28"/>
          <w:szCs w:val="24"/>
        </w:rPr>
        <w:t xml:space="preserve"> поддержка социальных, научных, творческих, инновационных и предпринимательских инициатив молодежи, учащиеся отработали навыки проектной деятельности и ведения социального диалога, а также интеграцию в социально-экономическую и общественно-политическую жизнь региона.</w:t>
      </w:r>
    </w:p>
    <w:p w:rsidR="00592673" w:rsidRPr="007867E1" w:rsidRDefault="00737704" w:rsidP="00CE0B58">
      <w:pPr>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Также в </w:t>
      </w:r>
      <w:r w:rsidR="00592673">
        <w:rPr>
          <w:rFonts w:ascii="Times New Roman" w:hAnsi="Times New Roman" w:cs="Times New Roman"/>
          <w:sz w:val="28"/>
          <w:szCs w:val="24"/>
        </w:rPr>
        <w:t xml:space="preserve">рамках </w:t>
      </w:r>
      <w:r>
        <w:rPr>
          <w:rFonts w:ascii="Times New Roman" w:hAnsi="Times New Roman" w:cs="Times New Roman"/>
          <w:sz w:val="28"/>
          <w:szCs w:val="24"/>
        </w:rPr>
        <w:t>проекта</w:t>
      </w:r>
      <w:r w:rsidR="00592673">
        <w:rPr>
          <w:rFonts w:ascii="Times New Roman" w:hAnsi="Times New Roman" w:cs="Times New Roman"/>
          <w:sz w:val="28"/>
          <w:szCs w:val="24"/>
        </w:rPr>
        <w:t xml:space="preserve"> </w:t>
      </w:r>
      <w:r w:rsidR="00592673" w:rsidRPr="00592673">
        <w:rPr>
          <w:rFonts w:ascii="Times New Roman" w:hAnsi="Times New Roman" w:cs="Times New Roman"/>
          <w:sz w:val="28"/>
          <w:szCs w:val="24"/>
        </w:rPr>
        <w:t>реализ</w:t>
      </w:r>
      <w:r w:rsidR="00CE0B58">
        <w:rPr>
          <w:rFonts w:ascii="Times New Roman" w:hAnsi="Times New Roman" w:cs="Times New Roman"/>
          <w:sz w:val="28"/>
          <w:szCs w:val="24"/>
        </w:rPr>
        <w:t>ована</w:t>
      </w:r>
      <w:r w:rsidR="00592673" w:rsidRPr="00592673">
        <w:rPr>
          <w:rFonts w:ascii="Times New Roman" w:hAnsi="Times New Roman" w:cs="Times New Roman"/>
          <w:sz w:val="28"/>
          <w:szCs w:val="24"/>
        </w:rPr>
        <w:t xml:space="preserve"> модель наставничества «Резерв управленческих кадров Республики Коми </w:t>
      </w:r>
      <w:r w:rsidR="00592673">
        <w:rPr>
          <w:rFonts w:ascii="Times New Roman" w:hAnsi="Times New Roman" w:cs="Times New Roman"/>
          <w:sz w:val="28"/>
          <w:szCs w:val="24"/>
        </w:rPr>
        <w:t>–</w:t>
      </w:r>
      <w:r w:rsidR="00592673" w:rsidRPr="00592673">
        <w:rPr>
          <w:rFonts w:ascii="Times New Roman" w:hAnsi="Times New Roman" w:cs="Times New Roman"/>
          <w:sz w:val="28"/>
          <w:szCs w:val="24"/>
        </w:rPr>
        <w:t xml:space="preserve"> Молодежный управленческий резерв Республика Коми</w:t>
      </w:r>
      <w:r w:rsidR="00592673">
        <w:rPr>
          <w:rFonts w:ascii="Times New Roman" w:hAnsi="Times New Roman" w:cs="Times New Roman"/>
          <w:sz w:val="28"/>
          <w:szCs w:val="24"/>
        </w:rPr>
        <w:t>» и т</w:t>
      </w:r>
      <w:r w:rsidR="00592673" w:rsidRPr="00592673">
        <w:rPr>
          <w:rFonts w:ascii="Times New Roman" w:hAnsi="Times New Roman" w:cs="Times New Roman"/>
          <w:sz w:val="28"/>
          <w:szCs w:val="24"/>
        </w:rPr>
        <w:t xml:space="preserve">оп-менеджеры региона реализуют экспертную оценку молодежных проектов, оказывают консультационную и иную поддержку. В рамках работы с образовательными организациями в Республике Коми реализуются наставническая деятельность в части проектного мастерства </w:t>
      </w:r>
      <w:r w:rsidR="00885449">
        <w:rPr>
          <w:rFonts w:ascii="Times New Roman" w:hAnsi="Times New Roman" w:cs="Times New Roman"/>
          <w:sz w:val="28"/>
          <w:szCs w:val="24"/>
        </w:rPr>
        <w:t>молодежи, в то числе в</w:t>
      </w:r>
      <w:r w:rsidR="00592673" w:rsidRPr="00592673">
        <w:rPr>
          <w:rFonts w:ascii="Times New Roman" w:hAnsi="Times New Roman" w:cs="Times New Roman"/>
          <w:sz w:val="28"/>
          <w:szCs w:val="24"/>
        </w:rPr>
        <w:t xml:space="preserve"> декабре 2020 года проведена проектная недельная сессия для актива школ по проектному мастерству – «TeamLead».</w:t>
      </w:r>
    </w:p>
    <w:p w:rsidR="007867E1" w:rsidRDefault="007867E1" w:rsidP="007867E1">
      <w:pPr>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В результате данного проекта б</w:t>
      </w:r>
      <w:r w:rsidRPr="007867E1">
        <w:rPr>
          <w:rFonts w:ascii="Times New Roman" w:hAnsi="Times New Roman" w:cs="Times New Roman"/>
          <w:sz w:val="28"/>
          <w:szCs w:val="24"/>
        </w:rPr>
        <w:t xml:space="preserve">ыли реализованы программы дополнительного образования детей, а также курсы повышения квалификации по развитию </w:t>
      </w:r>
      <w:r w:rsidRPr="007867E1">
        <w:rPr>
          <w:rFonts w:ascii="Times New Roman" w:hAnsi="Times New Roman" w:cs="Times New Roman"/>
          <w:sz w:val="28"/>
          <w:szCs w:val="24"/>
        </w:rPr>
        <w:lastRenderedPageBreak/>
        <w:t xml:space="preserve">наставничества в образовательных организациях в части проектной деятельности молодежи для педагогов и сотрудников общеобразовательных организаций, студентов и педагогов организаций среднего профессиональных образования и высшего образования </w:t>
      </w:r>
      <w:r>
        <w:rPr>
          <w:rFonts w:ascii="Times New Roman" w:hAnsi="Times New Roman" w:cs="Times New Roman"/>
          <w:sz w:val="28"/>
          <w:szCs w:val="24"/>
        </w:rPr>
        <w:t xml:space="preserve">по следующим </w:t>
      </w:r>
      <w:r w:rsidRPr="007867E1">
        <w:rPr>
          <w:rFonts w:ascii="Times New Roman" w:hAnsi="Times New Roman" w:cs="Times New Roman"/>
          <w:sz w:val="28"/>
          <w:szCs w:val="24"/>
        </w:rPr>
        <w:t>модел</w:t>
      </w:r>
      <w:r>
        <w:rPr>
          <w:rFonts w:ascii="Times New Roman" w:hAnsi="Times New Roman" w:cs="Times New Roman"/>
          <w:sz w:val="28"/>
          <w:szCs w:val="24"/>
        </w:rPr>
        <w:t>ям</w:t>
      </w:r>
      <w:r w:rsidRPr="007867E1">
        <w:rPr>
          <w:rFonts w:ascii="Times New Roman" w:hAnsi="Times New Roman" w:cs="Times New Roman"/>
          <w:sz w:val="28"/>
          <w:szCs w:val="24"/>
        </w:rPr>
        <w:t xml:space="preserve"> «учащийся-учащийся», «педагог-учащийся», «студент-учащийся», «студент-студент»</w:t>
      </w:r>
      <w:r>
        <w:rPr>
          <w:rFonts w:ascii="Times New Roman" w:hAnsi="Times New Roman" w:cs="Times New Roman"/>
          <w:sz w:val="28"/>
          <w:szCs w:val="24"/>
        </w:rPr>
        <w:t>:</w:t>
      </w:r>
    </w:p>
    <w:p w:rsidR="007867E1" w:rsidRPr="007867E1" w:rsidRDefault="007867E1" w:rsidP="007867E1">
      <w:pPr>
        <w:tabs>
          <w:tab w:val="left" w:pos="0"/>
        </w:tabs>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 д</w:t>
      </w:r>
      <w:r w:rsidRPr="007867E1">
        <w:rPr>
          <w:rFonts w:ascii="Times New Roman" w:hAnsi="Times New Roman" w:cs="Times New Roman"/>
          <w:sz w:val="28"/>
          <w:szCs w:val="24"/>
        </w:rPr>
        <w:t>ля наставников-педагогов курсы повышения квалификации «Практический инструментарий наставника по профессиональному становлению учащегося и социальн</w:t>
      </w:r>
      <w:r>
        <w:rPr>
          <w:rFonts w:ascii="Times New Roman" w:hAnsi="Times New Roman" w:cs="Times New Roman"/>
          <w:sz w:val="28"/>
          <w:szCs w:val="24"/>
        </w:rPr>
        <w:t>ому проектированию» (122 часов);</w:t>
      </w:r>
    </w:p>
    <w:p w:rsidR="007867E1" w:rsidRDefault="007867E1" w:rsidP="007867E1">
      <w:pPr>
        <w:tabs>
          <w:tab w:val="left" w:pos="0"/>
        </w:tabs>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 д</w:t>
      </w:r>
      <w:r w:rsidRPr="007867E1">
        <w:rPr>
          <w:rFonts w:ascii="Times New Roman" w:hAnsi="Times New Roman" w:cs="Times New Roman"/>
          <w:sz w:val="28"/>
          <w:szCs w:val="24"/>
        </w:rPr>
        <w:t>ля наставников-студентов курсы повышения квалификации «Пр</w:t>
      </w:r>
      <w:r>
        <w:rPr>
          <w:rFonts w:ascii="Times New Roman" w:hAnsi="Times New Roman" w:cs="Times New Roman"/>
          <w:sz w:val="28"/>
          <w:szCs w:val="24"/>
        </w:rPr>
        <w:t>оектное мастерство» (127 часов).</w:t>
      </w:r>
    </w:p>
    <w:p w:rsidR="007867E1" w:rsidRPr="007867E1" w:rsidRDefault="007867E1" w:rsidP="00592673">
      <w:pPr>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В проекте приняли участие 110 участников, в том числе ш</w:t>
      </w:r>
      <w:r w:rsidRPr="007867E1">
        <w:rPr>
          <w:rFonts w:ascii="Times New Roman" w:hAnsi="Times New Roman" w:cs="Times New Roman"/>
          <w:sz w:val="28"/>
          <w:szCs w:val="24"/>
        </w:rPr>
        <w:t>кольники 81 чел. (37 чел. – муниципалитеты, 44 чел. – г.</w:t>
      </w:r>
      <w:r>
        <w:rPr>
          <w:rFonts w:ascii="Times New Roman" w:hAnsi="Times New Roman" w:cs="Times New Roman"/>
          <w:sz w:val="28"/>
          <w:szCs w:val="24"/>
        </w:rPr>
        <w:t xml:space="preserve"> </w:t>
      </w:r>
      <w:r w:rsidRPr="007867E1">
        <w:rPr>
          <w:rFonts w:ascii="Times New Roman" w:hAnsi="Times New Roman" w:cs="Times New Roman"/>
          <w:sz w:val="28"/>
          <w:szCs w:val="24"/>
        </w:rPr>
        <w:t>Сыктывкар и Эжва)</w:t>
      </w:r>
      <w:r>
        <w:rPr>
          <w:rFonts w:ascii="Times New Roman" w:hAnsi="Times New Roman" w:cs="Times New Roman"/>
          <w:sz w:val="28"/>
          <w:szCs w:val="24"/>
        </w:rPr>
        <w:t>, с</w:t>
      </w:r>
      <w:r w:rsidRPr="007867E1">
        <w:rPr>
          <w:rFonts w:ascii="Times New Roman" w:hAnsi="Times New Roman" w:cs="Times New Roman"/>
          <w:sz w:val="28"/>
          <w:szCs w:val="24"/>
        </w:rPr>
        <w:t xml:space="preserve">туденты СПО </w:t>
      </w:r>
      <w:r>
        <w:rPr>
          <w:rFonts w:ascii="Times New Roman" w:hAnsi="Times New Roman" w:cs="Times New Roman"/>
          <w:sz w:val="28"/>
          <w:szCs w:val="24"/>
        </w:rPr>
        <w:t>(</w:t>
      </w:r>
      <w:r w:rsidRPr="007867E1">
        <w:rPr>
          <w:rFonts w:ascii="Times New Roman" w:hAnsi="Times New Roman" w:cs="Times New Roman"/>
          <w:sz w:val="28"/>
          <w:szCs w:val="24"/>
        </w:rPr>
        <w:t>29 чел.</w:t>
      </w:r>
      <w:r>
        <w:rPr>
          <w:rFonts w:ascii="Times New Roman" w:hAnsi="Times New Roman" w:cs="Times New Roman"/>
          <w:sz w:val="28"/>
          <w:szCs w:val="24"/>
        </w:rPr>
        <w:t>).</w:t>
      </w:r>
    </w:p>
    <w:p w:rsidR="007867E1" w:rsidRPr="007867E1" w:rsidRDefault="007867E1" w:rsidP="007867E1">
      <w:pPr>
        <w:tabs>
          <w:tab w:val="left" w:pos="0"/>
        </w:tabs>
        <w:spacing w:after="0" w:line="240" w:lineRule="auto"/>
        <w:ind w:firstLine="567"/>
        <w:jc w:val="both"/>
        <w:rPr>
          <w:rFonts w:ascii="Times New Roman" w:hAnsi="Times New Roman" w:cs="Times New Roman"/>
          <w:sz w:val="28"/>
          <w:szCs w:val="24"/>
        </w:rPr>
      </w:pPr>
      <w:r w:rsidRPr="007867E1">
        <w:rPr>
          <w:rFonts w:ascii="Times New Roman" w:hAnsi="Times New Roman" w:cs="Times New Roman"/>
          <w:sz w:val="28"/>
          <w:szCs w:val="24"/>
        </w:rPr>
        <w:t>К проекту подключ</w:t>
      </w:r>
      <w:r>
        <w:rPr>
          <w:rFonts w:ascii="Times New Roman" w:hAnsi="Times New Roman" w:cs="Times New Roman"/>
          <w:sz w:val="28"/>
          <w:szCs w:val="24"/>
        </w:rPr>
        <w:t>ились</w:t>
      </w:r>
      <w:r w:rsidRPr="007867E1">
        <w:rPr>
          <w:rFonts w:ascii="Times New Roman" w:hAnsi="Times New Roman" w:cs="Times New Roman"/>
          <w:sz w:val="28"/>
          <w:szCs w:val="24"/>
        </w:rPr>
        <w:t xml:space="preserve"> 11 муниципальных образований в Республике Коми:</w:t>
      </w:r>
      <w:r>
        <w:rPr>
          <w:rFonts w:ascii="Times New Roman" w:hAnsi="Times New Roman" w:cs="Times New Roman"/>
          <w:sz w:val="28"/>
          <w:szCs w:val="24"/>
        </w:rPr>
        <w:t xml:space="preserve"> </w:t>
      </w:r>
    </w:p>
    <w:p w:rsidR="007867E1" w:rsidRPr="007867E1" w:rsidRDefault="007867E1" w:rsidP="007867E1">
      <w:pPr>
        <w:tabs>
          <w:tab w:val="left" w:pos="851"/>
        </w:tabs>
        <w:spacing w:after="0" w:line="240" w:lineRule="auto"/>
        <w:ind w:left="567"/>
        <w:jc w:val="both"/>
        <w:rPr>
          <w:rFonts w:ascii="Times New Roman" w:hAnsi="Times New Roman" w:cs="Times New Roman"/>
          <w:sz w:val="28"/>
          <w:szCs w:val="24"/>
        </w:rPr>
      </w:pPr>
      <w:r>
        <w:rPr>
          <w:rFonts w:ascii="Times New Roman" w:hAnsi="Times New Roman" w:cs="Times New Roman"/>
          <w:sz w:val="28"/>
          <w:szCs w:val="24"/>
        </w:rPr>
        <w:t xml:space="preserve">- </w:t>
      </w:r>
      <w:r w:rsidRPr="007867E1">
        <w:rPr>
          <w:rFonts w:ascii="Times New Roman" w:hAnsi="Times New Roman" w:cs="Times New Roman"/>
          <w:sz w:val="28"/>
          <w:szCs w:val="24"/>
        </w:rPr>
        <w:t>МО МР «Усть-Цилемский»</w:t>
      </w:r>
      <w:r>
        <w:rPr>
          <w:rFonts w:ascii="Times New Roman" w:hAnsi="Times New Roman" w:cs="Times New Roman"/>
          <w:sz w:val="28"/>
          <w:szCs w:val="24"/>
        </w:rPr>
        <w:t>;</w:t>
      </w:r>
    </w:p>
    <w:p w:rsidR="007867E1" w:rsidRPr="007867E1" w:rsidRDefault="007867E1" w:rsidP="007867E1">
      <w:pPr>
        <w:tabs>
          <w:tab w:val="left" w:pos="851"/>
        </w:tabs>
        <w:spacing w:after="0" w:line="240" w:lineRule="auto"/>
        <w:ind w:left="567"/>
        <w:jc w:val="both"/>
        <w:rPr>
          <w:rFonts w:ascii="Times New Roman" w:hAnsi="Times New Roman" w:cs="Times New Roman"/>
          <w:sz w:val="28"/>
          <w:szCs w:val="24"/>
        </w:rPr>
      </w:pPr>
      <w:r>
        <w:rPr>
          <w:rFonts w:ascii="Times New Roman" w:hAnsi="Times New Roman" w:cs="Times New Roman"/>
          <w:sz w:val="28"/>
          <w:szCs w:val="24"/>
        </w:rPr>
        <w:t xml:space="preserve">- </w:t>
      </w:r>
      <w:r w:rsidRPr="007867E1">
        <w:rPr>
          <w:rFonts w:ascii="Times New Roman" w:hAnsi="Times New Roman" w:cs="Times New Roman"/>
          <w:sz w:val="28"/>
          <w:szCs w:val="24"/>
        </w:rPr>
        <w:t>МО МР «Ижемский»</w:t>
      </w:r>
      <w:r>
        <w:rPr>
          <w:rFonts w:ascii="Times New Roman" w:hAnsi="Times New Roman" w:cs="Times New Roman"/>
          <w:sz w:val="28"/>
          <w:szCs w:val="24"/>
        </w:rPr>
        <w:t>;</w:t>
      </w:r>
    </w:p>
    <w:p w:rsidR="007867E1" w:rsidRPr="007867E1" w:rsidRDefault="007867E1" w:rsidP="007867E1">
      <w:pPr>
        <w:tabs>
          <w:tab w:val="left" w:pos="851"/>
        </w:tabs>
        <w:spacing w:after="0" w:line="240" w:lineRule="auto"/>
        <w:ind w:left="567"/>
        <w:jc w:val="both"/>
        <w:rPr>
          <w:rFonts w:ascii="Times New Roman" w:hAnsi="Times New Roman" w:cs="Times New Roman"/>
          <w:sz w:val="28"/>
          <w:szCs w:val="24"/>
        </w:rPr>
      </w:pPr>
      <w:r>
        <w:rPr>
          <w:rFonts w:ascii="Times New Roman" w:hAnsi="Times New Roman" w:cs="Times New Roman"/>
          <w:sz w:val="28"/>
          <w:szCs w:val="24"/>
        </w:rPr>
        <w:t xml:space="preserve">- </w:t>
      </w:r>
      <w:r w:rsidRPr="007867E1">
        <w:rPr>
          <w:rFonts w:ascii="Times New Roman" w:hAnsi="Times New Roman" w:cs="Times New Roman"/>
          <w:sz w:val="28"/>
          <w:szCs w:val="24"/>
        </w:rPr>
        <w:t>МО МР (ГО) «Ухта»</w:t>
      </w:r>
      <w:r>
        <w:rPr>
          <w:rFonts w:ascii="Times New Roman" w:hAnsi="Times New Roman" w:cs="Times New Roman"/>
          <w:sz w:val="28"/>
          <w:szCs w:val="24"/>
        </w:rPr>
        <w:t>;</w:t>
      </w:r>
    </w:p>
    <w:p w:rsidR="007867E1" w:rsidRPr="007867E1" w:rsidRDefault="007867E1" w:rsidP="007867E1">
      <w:pPr>
        <w:tabs>
          <w:tab w:val="left" w:pos="851"/>
        </w:tabs>
        <w:spacing w:after="0" w:line="240" w:lineRule="auto"/>
        <w:ind w:left="567"/>
        <w:jc w:val="both"/>
        <w:rPr>
          <w:rFonts w:ascii="Times New Roman" w:hAnsi="Times New Roman" w:cs="Times New Roman"/>
          <w:sz w:val="28"/>
          <w:szCs w:val="24"/>
        </w:rPr>
      </w:pPr>
      <w:r>
        <w:rPr>
          <w:rFonts w:ascii="Times New Roman" w:hAnsi="Times New Roman" w:cs="Times New Roman"/>
          <w:sz w:val="28"/>
          <w:szCs w:val="24"/>
        </w:rPr>
        <w:t xml:space="preserve">- </w:t>
      </w:r>
      <w:r w:rsidRPr="007867E1">
        <w:rPr>
          <w:rFonts w:ascii="Times New Roman" w:hAnsi="Times New Roman" w:cs="Times New Roman"/>
          <w:sz w:val="28"/>
          <w:szCs w:val="24"/>
        </w:rPr>
        <w:t>МО МР «Койгородский»</w:t>
      </w:r>
      <w:r>
        <w:rPr>
          <w:rFonts w:ascii="Times New Roman" w:hAnsi="Times New Roman" w:cs="Times New Roman"/>
          <w:sz w:val="28"/>
          <w:szCs w:val="24"/>
        </w:rPr>
        <w:t>;</w:t>
      </w:r>
    </w:p>
    <w:p w:rsidR="007867E1" w:rsidRPr="007867E1" w:rsidRDefault="007867E1" w:rsidP="007867E1">
      <w:pPr>
        <w:tabs>
          <w:tab w:val="left" w:pos="851"/>
        </w:tabs>
        <w:spacing w:after="0" w:line="240" w:lineRule="auto"/>
        <w:ind w:left="567"/>
        <w:jc w:val="both"/>
        <w:rPr>
          <w:rFonts w:ascii="Times New Roman" w:hAnsi="Times New Roman" w:cs="Times New Roman"/>
          <w:sz w:val="28"/>
          <w:szCs w:val="24"/>
        </w:rPr>
      </w:pPr>
      <w:r>
        <w:rPr>
          <w:rFonts w:ascii="Times New Roman" w:hAnsi="Times New Roman" w:cs="Times New Roman"/>
          <w:sz w:val="28"/>
          <w:szCs w:val="24"/>
        </w:rPr>
        <w:t xml:space="preserve">- </w:t>
      </w:r>
      <w:r w:rsidRPr="007867E1">
        <w:rPr>
          <w:rFonts w:ascii="Times New Roman" w:hAnsi="Times New Roman" w:cs="Times New Roman"/>
          <w:sz w:val="28"/>
          <w:szCs w:val="24"/>
        </w:rPr>
        <w:t>МО МР «Усть-Куломский»</w:t>
      </w:r>
      <w:r>
        <w:rPr>
          <w:rFonts w:ascii="Times New Roman" w:hAnsi="Times New Roman" w:cs="Times New Roman"/>
          <w:sz w:val="28"/>
          <w:szCs w:val="24"/>
        </w:rPr>
        <w:t>;</w:t>
      </w:r>
    </w:p>
    <w:p w:rsidR="007867E1" w:rsidRPr="007867E1" w:rsidRDefault="007867E1" w:rsidP="007867E1">
      <w:pPr>
        <w:tabs>
          <w:tab w:val="left" w:pos="851"/>
        </w:tabs>
        <w:spacing w:after="0" w:line="240" w:lineRule="auto"/>
        <w:ind w:left="567"/>
        <w:jc w:val="both"/>
        <w:rPr>
          <w:rFonts w:ascii="Times New Roman" w:hAnsi="Times New Roman" w:cs="Times New Roman"/>
          <w:sz w:val="28"/>
          <w:szCs w:val="24"/>
        </w:rPr>
      </w:pPr>
      <w:r>
        <w:rPr>
          <w:rFonts w:ascii="Times New Roman" w:hAnsi="Times New Roman" w:cs="Times New Roman"/>
          <w:sz w:val="28"/>
          <w:szCs w:val="24"/>
        </w:rPr>
        <w:t xml:space="preserve">- </w:t>
      </w:r>
      <w:r w:rsidRPr="007867E1">
        <w:rPr>
          <w:rFonts w:ascii="Times New Roman" w:hAnsi="Times New Roman" w:cs="Times New Roman"/>
          <w:sz w:val="28"/>
          <w:szCs w:val="24"/>
        </w:rPr>
        <w:t>МО МР «Троицко-Печорский»</w:t>
      </w:r>
      <w:r>
        <w:rPr>
          <w:rFonts w:ascii="Times New Roman" w:hAnsi="Times New Roman" w:cs="Times New Roman"/>
          <w:sz w:val="28"/>
          <w:szCs w:val="24"/>
        </w:rPr>
        <w:t>;</w:t>
      </w:r>
    </w:p>
    <w:p w:rsidR="007867E1" w:rsidRPr="007867E1" w:rsidRDefault="007867E1" w:rsidP="007867E1">
      <w:pPr>
        <w:tabs>
          <w:tab w:val="left" w:pos="851"/>
        </w:tabs>
        <w:spacing w:after="0" w:line="240" w:lineRule="auto"/>
        <w:ind w:left="567"/>
        <w:jc w:val="both"/>
        <w:rPr>
          <w:rFonts w:ascii="Times New Roman" w:hAnsi="Times New Roman" w:cs="Times New Roman"/>
          <w:sz w:val="28"/>
          <w:szCs w:val="24"/>
        </w:rPr>
      </w:pPr>
      <w:r>
        <w:rPr>
          <w:rFonts w:ascii="Times New Roman" w:hAnsi="Times New Roman" w:cs="Times New Roman"/>
          <w:sz w:val="28"/>
          <w:szCs w:val="24"/>
        </w:rPr>
        <w:t xml:space="preserve">- </w:t>
      </w:r>
      <w:r w:rsidRPr="007867E1">
        <w:rPr>
          <w:rFonts w:ascii="Times New Roman" w:hAnsi="Times New Roman" w:cs="Times New Roman"/>
          <w:sz w:val="28"/>
          <w:szCs w:val="24"/>
        </w:rPr>
        <w:t>МО МР «Сысольский»</w:t>
      </w:r>
      <w:r>
        <w:rPr>
          <w:rFonts w:ascii="Times New Roman" w:hAnsi="Times New Roman" w:cs="Times New Roman"/>
          <w:sz w:val="28"/>
          <w:szCs w:val="24"/>
        </w:rPr>
        <w:t>;</w:t>
      </w:r>
    </w:p>
    <w:p w:rsidR="007867E1" w:rsidRPr="007867E1" w:rsidRDefault="007867E1" w:rsidP="007867E1">
      <w:pPr>
        <w:tabs>
          <w:tab w:val="left" w:pos="851"/>
        </w:tabs>
        <w:spacing w:after="0" w:line="240" w:lineRule="auto"/>
        <w:ind w:left="567"/>
        <w:jc w:val="both"/>
        <w:rPr>
          <w:rFonts w:ascii="Times New Roman" w:hAnsi="Times New Roman" w:cs="Times New Roman"/>
          <w:sz w:val="28"/>
          <w:szCs w:val="24"/>
        </w:rPr>
      </w:pPr>
      <w:r>
        <w:rPr>
          <w:rFonts w:ascii="Times New Roman" w:hAnsi="Times New Roman" w:cs="Times New Roman"/>
          <w:sz w:val="28"/>
          <w:szCs w:val="24"/>
        </w:rPr>
        <w:t xml:space="preserve">- </w:t>
      </w:r>
      <w:r w:rsidRPr="007867E1">
        <w:rPr>
          <w:rFonts w:ascii="Times New Roman" w:hAnsi="Times New Roman" w:cs="Times New Roman"/>
          <w:sz w:val="28"/>
          <w:szCs w:val="24"/>
        </w:rPr>
        <w:t>МО ГО «Воркута»</w:t>
      </w:r>
      <w:r>
        <w:rPr>
          <w:rFonts w:ascii="Times New Roman" w:hAnsi="Times New Roman" w:cs="Times New Roman"/>
          <w:sz w:val="28"/>
          <w:szCs w:val="24"/>
        </w:rPr>
        <w:t>;</w:t>
      </w:r>
    </w:p>
    <w:p w:rsidR="007867E1" w:rsidRPr="007867E1" w:rsidRDefault="007867E1" w:rsidP="007867E1">
      <w:pPr>
        <w:tabs>
          <w:tab w:val="left" w:pos="851"/>
        </w:tabs>
        <w:spacing w:after="0" w:line="240" w:lineRule="auto"/>
        <w:ind w:left="567"/>
        <w:jc w:val="both"/>
        <w:rPr>
          <w:rFonts w:ascii="Times New Roman" w:hAnsi="Times New Roman" w:cs="Times New Roman"/>
          <w:sz w:val="28"/>
          <w:szCs w:val="24"/>
        </w:rPr>
      </w:pPr>
      <w:r>
        <w:rPr>
          <w:rFonts w:ascii="Times New Roman" w:hAnsi="Times New Roman" w:cs="Times New Roman"/>
          <w:sz w:val="28"/>
          <w:szCs w:val="24"/>
        </w:rPr>
        <w:t xml:space="preserve">- </w:t>
      </w:r>
      <w:r w:rsidRPr="007867E1">
        <w:rPr>
          <w:rFonts w:ascii="Times New Roman" w:hAnsi="Times New Roman" w:cs="Times New Roman"/>
          <w:sz w:val="28"/>
          <w:szCs w:val="24"/>
        </w:rPr>
        <w:t>МО ГО «Инта»</w:t>
      </w:r>
      <w:r>
        <w:rPr>
          <w:rFonts w:ascii="Times New Roman" w:hAnsi="Times New Roman" w:cs="Times New Roman"/>
          <w:sz w:val="28"/>
          <w:szCs w:val="24"/>
        </w:rPr>
        <w:t>;</w:t>
      </w:r>
    </w:p>
    <w:p w:rsidR="007867E1" w:rsidRPr="007867E1" w:rsidRDefault="00B571A4" w:rsidP="007867E1">
      <w:pPr>
        <w:tabs>
          <w:tab w:val="left" w:pos="851"/>
        </w:tabs>
        <w:spacing w:after="0" w:line="240" w:lineRule="auto"/>
        <w:ind w:left="567"/>
        <w:jc w:val="both"/>
        <w:rPr>
          <w:rFonts w:ascii="Times New Roman" w:hAnsi="Times New Roman" w:cs="Times New Roman"/>
          <w:sz w:val="28"/>
          <w:szCs w:val="24"/>
        </w:rPr>
      </w:pPr>
      <w:r>
        <w:rPr>
          <w:rFonts w:ascii="Times New Roman" w:hAnsi="Times New Roman" w:cs="Times New Roman"/>
          <w:sz w:val="28"/>
          <w:szCs w:val="24"/>
        </w:rPr>
        <w:t xml:space="preserve">- </w:t>
      </w:r>
      <w:r w:rsidR="007867E1" w:rsidRPr="007867E1">
        <w:rPr>
          <w:rFonts w:ascii="Times New Roman" w:hAnsi="Times New Roman" w:cs="Times New Roman"/>
          <w:sz w:val="28"/>
          <w:szCs w:val="24"/>
        </w:rPr>
        <w:t>МО ГО «Печора»</w:t>
      </w:r>
      <w:r>
        <w:rPr>
          <w:rFonts w:ascii="Times New Roman" w:hAnsi="Times New Roman" w:cs="Times New Roman"/>
          <w:sz w:val="28"/>
          <w:szCs w:val="24"/>
        </w:rPr>
        <w:t>;</w:t>
      </w:r>
    </w:p>
    <w:p w:rsidR="007867E1" w:rsidRPr="007867E1" w:rsidRDefault="00B571A4" w:rsidP="007867E1">
      <w:pPr>
        <w:tabs>
          <w:tab w:val="left" w:pos="851"/>
        </w:tabs>
        <w:spacing w:after="0" w:line="240" w:lineRule="auto"/>
        <w:ind w:left="567"/>
        <w:jc w:val="both"/>
        <w:rPr>
          <w:rFonts w:ascii="Times New Roman" w:hAnsi="Times New Roman" w:cs="Times New Roman"/>
          <w:sz w:val="28"/>
          <w:szCs w:val="24"/>
        </w:rPr>
      </w:pPr>
      <w:r>
        <w:rPr>
          <w:rFonts w:ascii="Times New Roman" w:hAnsi="Times New Roman" w:cs="Times New Roman"/>
          <w:sz w:val="28"/>
          <w:szCs w:val="24"/>
        </w:rPr>
        <w:t xml:space="preserve">- </w:t>
      </w:r>
      <w:r w:rsidR="007867E1" w:rsidRPr="007867E1">
        <w:rPr>
          <w:rFonts w:ascii="Times New Roman" w:hAnsi="Times New Roman" w:cs="Times New Roman"/>
          <w:sz w:val="28"/>
          <w:szCs w:val="24"/>
        </w:rPr>
        <w:t>МО ГО «Сыктывкар»</w:t>
      </w:r>
      <w:r>
        <w:rPr>
          <w:rFonts w:ascii="Times New Roman" w:hAnsi="Times New Roman" w:cs="Times New Roman"/>
          <w:sz w:val="28"/>
          <w:szCs w:val="24"/>
        </w:rPr>
        <w:t>;</w:t>
      </w:r>
    </w:p>
    <w:p w:rsidR="007867E1" w:rsidRPr="007867E1" w:rsidRDefault="00B571A4" w:rsidP="007867E1">
      <w:pPr>
        <w:tabs>
          <w:tab w:val="left" w:pos="851"/>
        </w:tabs>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и средние профессиональные образовательные организации</w:t>
      </w:r>
      <w:r w:rsidR="007867E1" w:rsidRPr="007867E1">
        <w:rPr>
          <w:rFonts w:ascii="Times New Roman" w:hAnsi="Times New Roman" w:cs="Times New Roman"/>
          <w:sz w:val="28"/>
          <w:szCs w:val="24"/>
        </w:rPr>
        <w:t>:</w:t>
      </w:r>
    </w:p>
    <w:p w:rsidR="007867E1" w:rsidRPr="007867E1" w:rsidRDefault="00B571A4" w:rsidP="00B571A4">
      <w:pPr>
        <w:pStyle w:val="a3"/>
        <w:tabs>
          <w:tab w:val="left" w:pos="851"/>
        </w:tabs>
        <w:spacing w:after="0" w:line="240" w:lineRule="auto"/>
        <w:ind w:left="567"/>
        <w:jc w:val="both"/>
        <w:rPr>
          <w:rFonts w:ascii="Times New Roman" w:hAnsi="Times New Roman" w:cs="Times New Roman"/>
          <w:sz w:val="28"/>
          <w:szCs w:val="24"/>
        </w:rPr>
      </w:pPr>
      <w:r>
        <w:rPr>
          <w:rFonts w:ascii="Times New Roman" w:hAnsi="Times New Roman" w:cs="Times New Roman"/>
          <w:sz w:val="28"/>
          <w:szCs w:val="24"/>
        </w:rPr>
        <w:t xml:space="preserve">- </w:t>
      </w:r>
      <w:r w:rsidR="007867E1" w:rsidRPr="007867E1">
        <w:rPr>
          <w:rFonts w:ascii="Times New Roman" w:hAnsi="Times New Roman" w:cs="Times New Roman"/>
          <w:sz w:val="28"/>
          <w:szCs w:val="24"/>
        </w:rPr>
        <w:t>ПОУ «Сыктывкарский кооперативный техникум» Союза потребительских обществ Республики Коми</w:t>
      </w:r>
      <w:r>
        <w:rPr>
          <w:rFonts w:ascii="Times New Roman" w:hAnsi="Times New Roman" w:cs="Times New Roman"/>
          <w:sz w:val="28"/>
          <w:szCs w:val="24"/>
        </w:rPr>
        <w:t>;</w:t>
      </w:r>
    </w:p>
    <w:p w:rsidR="007867E1" w:rsidRPr="00B571A4" w:rsidRDefault="00B571A4" w:rsidP="00B571A4">
      <w:pPr>
        <w:tabs>
          <w:tab w:val="left" w:pos="851"/>
        </w:tabs>
        <w:spacing w:after="0" w:line="240" w:lineRule="auto"/>
        <w:ind w:left="567"/>
        <w:jc w:val="both"/>
        <w:rPr>
          <w:rFonts w:ascii="Times New Roman" w:hAnsi="Times New Roman" w:cs="Times New Roman"/>
          <w:sz w:val="28"/>
          <w:szCs w:val="24"/>
        </w:rPr>
      </w:pPr>
      <w:r>
        <w:rPr>
          <w:rFonts w:ascii="Times New Roman" w:hAnsi="Times New Roman" w:cs="Times New Roman"/>
          <w:sz w:val="28"/>
          <w:szCs w:val="24"/>
        </w:rPr>
        <w:t xml:space="preserve">- </w:t>
      </w:r>
      <w:r w:rsidR="007867E1" w:rsidRPr="00B571A4">
        <w:rPr>
          <w:rFonts w:ascii="Times New Roman" w:hAnsi="Times New Roman" w:cs="Times New Roman"/>
          <w:sz w:val="28"/>
          <w:szCs w:val="24"/>
        </w:rPr>
        <w:t>ГПОУ «Сыктывкарский колледж сервиса и связи»</w:t>
      </w:r>
      <w:r>
        <w:rPr>
          <w:rFonts w:ascii="Times New Roman" w:hAnsi="Times New Roman" w:cs="Times New Roman"/>
          <w:sz w:val="28"/>
          <w:szCs w:val="24"/>
        </w:rPr>
        <w:t>;</w:t>
      </w:r>
    </w:p>
    <w:p w:rsidR="007867E1" w:rsidRPr="00B571A4" w:rsidRDefault="00B571A4" w:rsidP="00B571A4">
      <w:pPr>
        <w:tabs>
          <w:tab w:val="left" w:pos="851"/>
        </w:tabs>
        <w:spacing w:after="0" w:line="240" w:lineRule="auto"/>
        <w:ind w:left="567"/>
        <w:jc w:val="both"/>
        <w:rPr>
          <w:rFonts w:ascii="Times New Roman" w:hAnsi="Times New Roman" w:cs="Times New Roman"/>
          <w:sz w:val="28"/>
          <w:szCs w:val="24"/>
        </w:rPr>
      </w:pPr>
      <w:r>
        <w:rPr>
          <w:rFonts w:ascii="Times New Roman" w:hAnsi="Times New Roman" w:cs="Times New Roman"/>
          <w:sz w:val="28"/>
          <w:szCs w:val="24"/>
        </w:rPr>
        <w:t xml:space="preserve">- </w:t>
      </w:r>
      <w:r w:rsidR="007867E1" w:rsidRPr="00B571A4">
        <w:rPr>
          <w:rFonts w:ascii="Times New Roman" w:hAnsi="Times New Roman" w:cs="Times New Roman"/>
          <w:sz w:val="28"/>
          <w:szCs w:val="24"/>
        </w:rPr>
        <w:t>ГПОУ «Сыктывкарский торгово-экономический колледж»</w:t>
      </w:r>
      <w:r>
        <w:rPr>
          <w:rFonts w:ascii="Times New Roman" w:hAnsi="Times New Roman" w:cs="Times New Roman"/>
          <w:sz w:val="28"/>
          <w:szCs w:val="24"/>
        </w:rPr>
        <w:t>;</w:t>
      </w:r>
    </w:p>
    <w:p w:rsidR="007867E1" w:rsidRPr="00B571A4" w:rsidRDefault="00B571A4" w:rsidP="00B571A4">
      <w:pPr>
        <w:tabs>
          <w:tab w:val="left" w:pos="851"/>
        </w:tabs>
        <w:spacing w:after="0" w:line="240" w:lineRule="auto"/>
        <w:ind w:left="567"/>
        <w:jc w:val="both"/>
        <w:rPr>
          <w:rFonts w:ascii="Times New Roman" w:hAnsi="Times New Roman" w:cs="Times New Roman"/>
          <w:sz w:val="28"/>
          <w:szCs w:val="24"/>
        </w:rPr>
      </w:pPr>
      <w:r>
        <w:rPr>
          <w:rFonts w:ascii="Times New Roman" w:hAnsi="Times New Roman" w:cs="Times New Roman"/>
          <w:sz w:val="28"/>
          <w:szCs w:val="24"/>
        </w:rPr>
        <w:t xml:space="preserve">- </w:t>
      </w:r>
      <w:r w:rsidR="007867E1" w:rsidRPr="00B571A4">
        <w:rPr>
          <w:rFonts w:ascii="Times New Roman" w:hAnsi="Times New Roman" w:cs="Times New Roman"/>
          <w:sz w:val="28"/>
          <w:szCs w:val="24"/>
        </w:rPr>
        <w:t>ГПОУ «Сыктывкарский целлюлозно-бумажный техникум»</w:t>
      </w:r>
      <w:r>
        <w:rPr>
          <w:rFonts w:ascii="Times New Roman" w:hAnsi="Times New Roman" w:cs="Times New Roman"/>
          <w:sz w:val="28"/>
          <w:szCs w:val="24"/>
        </w:rPr>
        <w:t>;</w:t>
      </w:r>
    </w:p>
    <w:p w:rsidR="007867E1" w:rsidRPr="00B571A4" w:rsidRDefault="00B571A4" w:rsidP="00B571A4">
      <w:pPr>
        <w:tabs>
          <w:tab w:val="left" w:pos="851"/>
        </w:tabs>
        <w:spacing w:after="0" w:line="240" w:lineRule="auto"/>
        <w:ind w:left="567"/>
        <w:jc w:val="both"/>
        <w:rPr>
          <w:rFonts w:ascii="Times New Roman" w:hAnsi="Times New Roman" w:cs="Times New Roman"/>
          <w:sz w:val="28"/>
          <w:szCs w:val="24"/>
        </w:rPr>
      </w:pPr>
      <w:r>
        <w:rPr>
          <w:rFonts w:ascii="Times New Roman" w:hAnsi="Times New Roman" w:cs="Times New Roman"/>
          <w:sz w:val="28"/>
          <w:szCs w:val="24"/>
        </w:rPr>
        <w:t xml:space="preserve">- </w:t>
      </w:r>
      <w:r w:rsidR="007867E1" w:rsidRPr="00B571A4">
        <w:rPr>
          <w:rFonts w:ascii="Times New Roman" w:hAnsi="Times New Roman" w:cs="Times New Roman"/>
          <w:sz w:val="28"/>
          <w:szCs w:val="24"/>
        </w:rPr>
        <w:t>ГПОУ «Сыктывкарский торгово-технологически колледж»</w:t>
      </w:r>
      <w:r>
        <w:rPr>
          <w:rFonts w:ascii="Times New Roman" w:hAnsi="Times New Roman" w:cs="Times New Roman"/>
          <w:sz w:val="28"/>
          <w:szCs w:val="24"/>
        </w:rPr>
        <w:t>.</w:t>
      </w:r>
    </w:p>
    <w:p w:rsidR="007867E1" w:rsidRDefault="007867E1" w:rsidP="007867E1">
      <w:pPr>
        <w:tabs>
          <w:tab w:val="left" w:pos="0"/>
        </w:tabs>
        <w:spacing w:after="0" w:line="240" w:lineRule="auto"/>
        <w:ind w:firstLine="567"/>
        <w:jc w:val="both"/>
        <w:rPr>
          <w:rFonts w:ascii="Times New Roman" w:hAnsi="Times New Roman" w:cs="Times New Roman"/>
          <w:sz w:val="28"/>
          <w:szCs w:val="24"/>
        </w:rPr>
      </w:pPr>
      <w:r w:rsidRPr="007867E1">
        <w:rPr>
          <w:rFonts w:ascii="Times New Roman" w:hAnsi="Times New Roman" w:cs="Times New Roman"/>
          <w:sz w:val="28"/>
          <w:szCs w:val="24"/>
        </w:rPr>
        <w:t>Проект н</w:t>
      </w:r>
      <w:r w:rsidR="00B571A4">
        <w:rPr>
          <w:rFonts w:ascii="Times New Roman" w:hAnsi="Times New Roman" w:cs="Times New Roman"/>
          <w:sz w:val="28"/>
          <w:szCs w:val="24"/>
        </w:rPr>
        <w:t>асчитывает свыше 40 наставников из числа п</w:t>
      </w:r>
      <w:r w:rsidRPr="007867E1">
        <w:rPr>
          <w:rFonts w:ascii="Times New Roman" w:hAnsi="Times New Roman" w:cs="Times New Roman"/>
          <w:sz w:val="28"/>
          <w:szCs w:val="24"/>
        </w:rPr>
        <w:t>едагог</w:t>
      </w:r>
      <w:r w:rsidR="00B571A4">
        <w:rPr>
          <w:rFonts w:ascii="Times New Roman" w:hAnsi="Times New Roman" w:cs="Times New Roman"/>
          <w:sz w:val="28"/>
          <w:szCs w:val="24"/>
        </w:rPr>
        <w:t>ов</w:t>
      </w:r>
      <w:r w:rsidRPr="007867E1">
        <w:rPr>
          <w:rFonts w:ascii="Times New Roman" w:hAnsi="Times New Roman" w:cs="Times New Roman"/>
          <w:sz w:val="28"/>
          <w:szCs w:val="24"/>
        </w:rPr>
        <w:t xml:space="preserve"> и сотрудник</w:t>
      </w:r>
      <w:r w:rsidR="00B571A4">
        <w:rPr>
          <w:rFonts w:ascii="Times New Roman" w:hAnsi="Times New Roman" w:cs="Times New Roman"/>
          <w:sz w:val="28"/>
          <w:szCs w:val="24"/>
        </w:rPr>
        <w:t>ов</w:t>
      </w:r>
      <w:r w:rsidRPr="007867E1">
        <w:rPr>
          <w:rFonts w:ascii="Times New Roman" w:hAnsi="Times New Roman" w:cs="Times New Roman"/>
          <w:sz w:val="28"/>
          <w:szCs w:val="24"/>
        </w:rPr>
        <w:t xml:space="preserve"> образовательных организаций</w:t>
      </w:r>
      <w:r w:rsidR="00B571A4">
        <w:rPr>
          <w:rFonts w:ascii="Times New Roman" w:hAnsi="Times New Roman" w:cs="Times New Roman"/>
          <w:sz w:val="28"/>
          <w:szCs w:val="24"/>
        </w:rPr>
        <w:t>, п</w:t>
      </w:r>
      <w:r w:rsidRPr="007867E1">
        <w:rPr>
          <w:rFonts w:ascii="Times New Roman" w:hAnsi="Times New Roman" w:cs="Times New Roman"/>
          <w:sz w:val="28"/>
          <w:szCs w:val="24"/>
        </w:rPr>
        <w:t>редставител</w:t>
      </w:r>
      <w:r w:rsidR="00B571A4">
        <w:rPr>
          <w:rFonts w:ascii="Times New Roman" w:hAnsi="Times New Roman" w:cs="Times New Roman"/>
          <w:sz w:val="28"/>
          <w:szCs w:val="24"/>
        </w:rPr>
        <w:t>ей</w:t>
      </w:r>
      <w:r w:rsidRPr="007867E1">
        <w:rPr>
          <w:rFonts w:ascii="Times New Roman" w:hAnsi="Times New Roman" w:cs="Times New Roman"/>
          <w:sz w:val="28"/>
          <w:szCs w:val="24"/>
        </w:rPr>
        <w:t xml:space="preserve"> органов государственной власти и местного самоуправления</w:t>
      </w:r>
      <w:r w:rsidR="00B571A4">
        <w:rPr>
          <w:rFonts w:ascii="Times New Roman" w:hAnsi="Times New Roman" w:cs="Times New Roman"/>
          <w:sz w:val="28"/>
          <w:szCs w:val="24"/>
        </w:rPr>
        <w:t xml:space="preserve">, </w:t>
      </w:r>
      <w:r w:rsidRPr="007867E1">
        <w:rPr>
          <w:rFonts w:ascii="Times New Roman" w:hAnsi="Times New Roman" w:cs="Times New Roman"/>
          <w:sz w:val="28"/>
          <w:szCs w:val="24"/>
        </w:rPr>
        <w:t>тренерского состава республики</w:t>
      </w:r>
      <w:r w:rsidR="00B571A4">
        <w:rPr>
          <w:rFonts w:ascii="Times New Roman" w:hAnsi="Times New Roman" w:cs="Times New Roman"/>
          <w:sz w:val="28"/>
          <w:szCs w:val="24"/>
        </w:rPr>
        <w:t>, молодежных объединений и с</w:t>
      </w:r>
      <w:r w:rsidRPr="007867E1">
        <w:rPr>
          <w:rFonts w:ascii="Times New Roman" w:hAnsi="Times New Roman" w:cs="Times New Roman"/>
          <w:sz w:val="28"/>
          <w:szCs w:val="24"/>
        </w:rPr>
        <w:t>тудент</w:t>
      </w:r>
      <w:r w:rsidR="00B571A4">
        <w:rPr>
          <w:rFonts w:ascii="Times New Roman" w:hAnsi="Times New Roman" w:cs="Times New Roman"/>
          <w:sz w:val="28"/>
          <w:szCs w:val="24"/>
        </w:rPr>
        <w:t>ов</w:t>
      </w:r>
      <w:r w:rsidRPr="007867E1">
        <w:rPr>
          <w:rFonts w:ascii="Times New Roman" w:hAnsi="Times New Roman" w:cs="Times New Roman"/>
          <w:sz w:val="28"/>
          <w:szCs w:val="24"/>
        </w:rPr>
        <w:t xml:space="preserve"> СПО</w:t>
      </w:r>
      <w:r w:rsidR="00B571A4">
        <w:rPr>
          <w:rFonts w:ascii="Times New Roman" w:hAnsi="Times New Roman" w:cs="Times New Roman"/>
          <w:sz w:val="28"/>
          <w:szCs w:val="24"/>
        </w:rPr>
        <w:t>.</w:t>
      </w:r>
    </w:p>
    <w:p w:rsidR="007867E1" w:rsidRPr="00B571A4" w:rsidRDefault="007867E1" w:rsidP="00B571A4">
      <w:pPr>
        <w:pStyle w:val="a3"/>
        <w:tabs>
          <w:tab w:val="left" w:pos="851"/>
        </w:tabs>
        <w:spacing w:after="0" w:line="240" w:lineRule="auto"/>
        <w:ind w:left="0" w:firstLine="567"/>
        <w:jc w:val="both"/>
        <w:rPr>
          <w:rFonts w:ascii="Times New Roman" w:hAnsi="Times New Roman" w:cs="Times New Roman"/>
          <w:sz w:val="28"/>
          <w:szCs w:val="28"/>
        </w:rPr>
      </w:pPr>
      <w:r w:rsidRPr="00B571A4">
        <w:rPr>
          <w:rFonts w:ascii="Times New Roman" w:hAnsi="Times New Roman" w:cs="Times New Roman"/>
          <w:sz w:val="28"/>
          <w:szCs w:val="28"/>
        </w:rPr>
        <w:t>По итог</w:t>
      </w:r>
      <w:r w:rsidR="00B571A4">
        <w:rPr>
          <w:rFonts w:ascii="Times New Roman" w:hAnsi="Times New Roman" w:cs="Times New Roman"/>
          <w:sz w:val="28"/>
          <w:szCs w:val="28"/>
        </w:rPr>
        <w:t>ам реализации</w:t>
      </w:r>
      <w:r w:rsidR="00B571A4" w:rsidRPr="00B571A4">
        <w:rPr>
          <w:rFonts w:ascii="Times New Roman" w:hAnsi="Times New Roman" w:cs="Times New Roman"/>
          <w:sz w:val="28"/>
          <w:szCs w:val="28"/>
        </w:rPr>
        <w:t xml:space="preserve"> проект</w:t>
      </w:r>
      <w:r w:rsidR="00B571A4">
        <w:rPr>
          <w:rFonts w:ascii="Times New Roman" w:hAnsi="Times New Roman" w:cs="Times New Roman"/>
          <w:sz w:val="28"/>
          <w:szCs w:val="28"/>
        </w:rPr>
        <w:t>а</w:t>
      </w:r>
      <w:r w:rsidR="00B571A4" w:rsidRPr="00B571A4">
        <w:rPr>
          <w:rFonts w:ascii="Times New Roman" w:hAnsi="Times New Roman" w:cs="Times New Roman"/>
          <w:sz w:val="28"/>
          <w:szCs w:val="28"/>
        </w:rPr>
        <w:t xml:space="preserve"> «</w:t>
      </w:r>
      <w:r w:rsidR="00B571A4" w:rsidRPr="00B571A4">
        <w:rPr>
          <w:rFonts w:ascii="Times New Roman" w:hAnsi="Times New Roman" w:cs="Times New Roman"/>
          <w:sz w:val="28"/>
          <w:szCs w:val="28"/>
          <w:lang w:val="en-US"/>
        </w:rPr>
        <w:t>Profesarium</w:t>
      </w:r>
      <w:r w:rsidR="00B571A4" w:rsidRPr="00B571A4">
        <w:rPr>
          <w:rFonts w:ascii="Times New Roman" w:hAnsi="Times New Roman" w:cs="Times New Roman"/>
          <w:sz w:val="28"/>
          <w:szCs w:val="28"/>
        </w:rPr>
        <w:t>»</w:t>
      </w:r>
      <w:r w:rsidRPr="00B571A4">
        <w:rPr>
          <w:rFonts w:ascii="Times New Roman" w:hAnsi="Times New Roman" w:cs="Times New Roman"/>
          <w:sz w:val="28"/>
          <w:szCs w:val="28"/>
        </w:rPr>
        <w:t xml:space="preserve"> запущено 11 Клубов проектных лидеров в 10 </w:t>
      </w:r>
      <w:r w:rsidR="00B571A4">
        <w:rPr>
          <w:rFonts w:ascii="Times New Roman" w:hAnsi="Times New Roman" w:cs="Times New Roman"/>
          <w:sz w:val="28"/>
          <w:szCs w:val="28"/>
        </w:rPr>
        <w:t>муниципальных образованиях, где</w:t>
      </w:r>
      <w:r w:rsidRPr="00B571A4">
        <w:rPr>
          <w:rFonts w:ascii="Times New Roman" w:hAnsi="Times New Roman" w:cs="Times New Roman"/>
          <w:sz w:val="28"/>
          <w:szCs w:val="28"/>
        </w:rPr>
        <w:t xml:space="preserve"> запущены модели «учащийся-учащийся», «педагог-учащийся»</w:t>
      </w:r>
      <w:r w:rsidR="00B571A4">
        <w:rPr>
          <w:rFonts w:ascii="Times New Roman" w:hAnsi="Times New Roman" w:cs="Times New Roman"/>
          <w:sz w:val="28"/>
          <w:szCs w:val="28"/>
        </w:rPr>
        <w:t xml:space="preserve"> и з</w:t>
      </w:r>
      <w:r w:rsidRPr="00B571A4">
        <w:rPr>
          <w:rFonts w:ascii="Times New Roman" w:hAnsi="Times New Roman" w:cs="Times New Roman"/>
          <w:sz w:val="28"/>
          <w:szCs w:val="28"/>
        </w:rPr>
        <w:t xml:space="preserve">аключены Соглашения о сотрудничестве Академии с 14 </w:t>
      </w:r>
      <w:r w:rsidR="00B571A4">
        <w:rPr>
          <w:rFonts w:ascii="Times New Roman" w:hAnsi="Times New Roman" w:cs="Times New Roman"/>
          <w:sz w:val="28"/>
          <w:szCs w:val="28"/>
        </w:rPr>
        <w:t>муниципальными образованиями Республики Коми</w:t>
      </w:r>
      <w:r w:rsidRPr="00B571A4">
        <w:rPr>
          <w:rFonts w:ascii="Times New Roman" w:hAnsi="Times New Roman" w:cs="Times New Roman"/>
          <w:sz w:val="28"/>
          <w:szCs w:val="28"/>
        </w:rPr>
        <w:t>, в части наставничества по профессиональной ориентации молодежи (модель «Академия-школы МО»):</w:t>
      </w:r>
      <w:r w:rsidR="00B571A4">
        <w:rPr>
          <w:rFonts w:ascii="Times New Roman" w:hAnsi="Times New Roman" w:cs="Times New Roman"/>
          <w:sz w:val="28"/>
          <w:szCs w:val="28"/>
        </w:rPr>
        <w:t xml:space="preserve"> </w:t>
      </w:r>
      <w:r w:rsidRPr="00B571A4">
        <w:rPr>
          <w:rFonts w:ascii="Times New Roman" w:hAnsi="Times New Roman" w:cs="Times New Roman"/>
          <w:sz w:val="28"/>
          <w:szCs w:val="28"/>
        </w:rPr>
        <w:t>МО МР «Усть-Цилемский»</w:t>
      </w:r>
      <w:r w:rsidR="00B571A4">
        <w:rPr>
          <w:rFonts w:ascii="Times New Roman" w:hAnsi="Times New Roman" w:cs="Times New Roman"/>
          <w:sz w:val="28"/>
          <w:szCs w:val="28"/>
        </w:rPr>
        <w:t>, М</w:t>
      </w:r>
      <w:r w:rsidRPr="00B571A4">
        <w:rPr>
          <w:rFonts w:ascii="Times New Roman" w:hAnsi="Times New Roman" w:cs="Times New Roman"/>
          <w:sz w:val="28"/>
          <w:szCs w:val="28"/>
        </w:rPr>
        <w:t>О МР «Ижемский»</w:t>
      </w:r>
      <w:r w:rsidR="00B571A4">
        <w:rPr>
          <w:rFonts w:ascii="Times New Roman" w:hAnsi="Times New Roman" w:cs="Times New Roman"/>
          <w:sz w:val="28"/>
          <w:szCs w:val="28"/>
        </w:rPr>
        <w:t xml:space="preserve">, </w:t>
      </w:r>
      <w:r w:rsidRPr="00B571A4">
        <w:rPr>
          <w:rFonts w:ascii="Times New Roman" w:hAnsi="Times New Roman" w:cs="Times New Roman"/>
          <w:sz w:val="28"/>
          <w:szCs w:val="28"/>
        </w:rPr>
        <w:t>МО МР «Койгородский»</w:t>
      </w:r>
      <w:r w:rsidR="00B571A4">
        <w:rPr>
          <w:rFonts w:ascii="Times New Roman" w:hAnsi="Times New Roman" w:cs="Times New Roman"/>
          <w:sz w:val="28"/>
          <w:szCs w:val="28"/>
        </w:rPr>
        <w:t xml:space="preserve">, </w:t>
      </w:r>
      <w:r w:rsidRPr="00B571A4">
        <w:rPr>
          <w:rFonts w:ascii="Times New Roman" w:hAnsi="Times New Roman" w:cs="Times New Roman"/>
          <w:sz w:val="28"/>
          <w:szCs w:val="28"/>
        </w:rPr>
        <w:t>МО МР «Усть-Куломский»</w:t>
      </w:r>
      <w:r w:rsidR="00B571A4">
        <w:rPr>
          <w:rFonts w:ascii="Times New Roman" w:hAnsi="Times New Roman" w:cs="Times New Roman"/>
          <w:sz w:val="28"/>
          <w:szCs w:val="28"/>
        </w:rPr>
        <w:t xml:space="preserve">, </w:t>
      </w:r>
      <w:r w:rsidRPr="00B571A4">
        <w:rPr>
          <w:rFonts w:ascii="Times New Roman" w:hAnsi="Times New Roman" w:cs="Times New Roman"/>
          <w:sz w:val="28"/>
          <w:szCs w:val="28"/>
        </w:rPr>
        <w:t>МО МР «Троицко-Печорский»</w:t>
      </w:r>
      <w:r w:rsidR="00B571A4">
        <w:rPr>
          <w:rFonts w:ascii="Times New Roman" w:hAnsi="Times New Roman" w:cs="Times New Roman"/>
          <w:sz w:val="28"/>
          <w:szCs w:val="28"/>
        </w:rPr>
        <w:t xml:space="preserve">, </w:t>
      </w:r>
      <w:r w:rsidRPr="00B571A4">
        <w:rPr>
          <w:rFonts w:ascii="Times New Roman" w:hAnsi="Times New Roman" w:cs="Times New Roman"/>
          <w:sz w:val="28"/>
          <w:szCs w:val="28"/>
        </w:rPr>
        <w:lastRenderedPageBreak/>
        <w:t>МО МР «Сысольский»</w:t>
      </w:r>
      <w:r w:rsidR="00B571A4">
        <w:rPr>
          <w:rFonts w:ascii="Times New Roman" w:hAnsi="Times New Roman" w:cs="Times New Roman"/>
          <w:sz w:val="28"/>
          <w:szCs w:val="28"/>
        </w:rPr>
        <w:t xml:space="preserve">, </w:t>
      </w:r>
      <w:r w:rsidRPr="00B571A4">
        <w:rPr>
          <w:rFonts w:ascii="Times New Roman" w:hAnsi="Times New Roman" w:cs="Times New Roman"/>
          <w:sz w:val="28"/>
          <w:szCs w:val="28"/>
        </w:rPr>
        <w:t>МО ГО «Воркута»</w:t>
      </w:r>
      <w:r w:rsidR="00B571A4">
        <w:rPr>
          <w:rFonts w:ascii="Times New Roman" w:hAnsi="Times New Roman" w:cs="Times New Roman"/>
          <w:sz w:val="28"/>
          <w:szCs w:val="28"/>
        </w:rPr>
        <w:t xml:space="preserve">, </w:t>
      </w:r>
      <w:r w:rsidRPr="00B571A4">
        <w:rPr>
          <w:rFonts w:ascii="Times New Roman" w:hAnsi="Times New Roman" w:cs="Times New Roman"/>
          <w:sz w:val="28"/>
          <w:szCs w:val="28"/>
        </w:rPr>
        <w:t>МО ГО  «Инта»</w:t>
      </w:r>
      <w:r w:rsidR="00B571A4">
        <w:rPr>
          <w:rFonts w:ascii="Times New Roman" w:hAnsi="Times New Roman" w:cs="Times New Roman"/>
          <w:sz w:val="28"/>
          <w:szCs w:val="28"/>
        </w:rPr>
        <w:t xml:space="preserve">, </w:t>
      </w:r>
      <w:r w:rsidRPr="00B571A4">
        <w:rPr>
          <w:rFonts w:ascii="Times New Roman" w:hAnsi="Times New Roman" w:cs="Times New Roman"/>
          <w:sz w:val="28"/>
          <w:szCs w:val="28"/>
        </w:rPr>
        <w:t>МО ГО «Сыктывкар»</w:t>
      </w:r>
      <w:r w:rsidR="00B571A4">
        <w:rPr>
          <w:rFonts w:ascii="Times New Roman" w:hAnsi="Times New Roman" w:cs="Times New Roman"/>
          <w:sz w:val="28"/>
          <w:szCs w:val="28"/>
        </w:rPr>
        <w:t xml:space="preserve">, </w:t>
      </w:r>
      <w:r w:rsidRPr="00B571A4">
        <w:rPr>
          <w:rFonts w:ascii="Times New Roman" w:hAnsi="Times New Roman" w:cs="Times New Roman"/>
          <w:sz w:val="28"/>
          <w:szCs w:val="28"/>
        </w:rPr>
        <w:t>МО ГО «Усинск»</w:t>
      </w:r>
      <w:r w:rsidR="00B571A4">
        <w:rPr>
          <w:rFonts w:ascii="Times New Roman" w:hAnsi="Times New Roman" w:cs="Times New Roman"/>
          <w:sz w:val="28"/>
          <w:szCs w:val="28"/>
        </w:rPr>
        <w:t xml:space="preserve">, </w:t>
      </w:r>
      <w:r w:rsidRPr="00B571A4">
        <w:rPr>
          <w:rFonts w:ascii="Times New Roman" w:hAnsi="Times New Roman" w:cs="Times New Roman"/>
          <w:sz w:val="28"/>
          <w:szCs w:val="28"/>
        </w:rPr>
        <w:t>МО МР «Удорский»</w:t>
      </w:r>
      <w:r w:rsidR="00B571A4">
        <w:rPr>
          <w:rFonts w:ascii="Times New Roman" w:hAnsi="Times New Roman" w:cs="Times New Roman"/>
          <w:sz w:val="28"/>
          <w:szCs w:val="28"/>
        </w:rPr>
        <w:t xml:space="preserve">, </w:t>
      </w:r>
      <w:r w:rsidRPr="00B571A4">
        <w:rPr>
          <w:rFonts w:ascii="Times New Roman" w:hAnsi="Times New Roman" w:cs="Times New Roman"/>
          <w:sz w:val="28"/>
          <w:szCs w:val="28"/>
        </w:rPr>
        <w:t>МО МР «Сыктывдинский»</w:t>
      </w:r>
      <w:r w:rsidR="00B571A4">
        <w:rPr>
          <w:rFonts w:ascii="Times New Roman" w:hAnsi="Times New Roman" w:cs="Times New Roman"/>
          <w:sz w:val="28"/>
          <w:szCs w:val="28"/>
        </w:rPr>
        <w:t xml:space="preserve">, </w:t>
      </w:r>
      <w:r w:rsidRPr="00B571A4">
        <w:rPr>
          <w:rFonts w:ascii="Times New Roman" w:hAnsi="Times New Roman" w:cs="Times New Roman"/>
          <w:sz w:val="28"/>
          <w:szCs w:val="28"/>
        </w:rPr>
        <w:t>МО МР «Прилузский»</w:t>
      </w:r>
      <w:r w:rsidR="00B571A4">
        <w:rPr>
          <w:rFonts w:ascii="Times New Roman" w:hAnsi="Times New Roman" w:cs="Times New Roman"/>
          <w:sz w:val="28"/>
          <w:szCs w:val="28"/>
        </w:rPr>
        <w:t>, М</w:t>
      </w:r>
      <w:r w:rsidRPr="00B571A4">
        <w:rPr>
          <w:rFonts w:ascii="Times New Roman" w:hAnsi="Times New Roman" w:cs="Times New Roman"/>
          <w:sz w:val="28"/>
          <w:szCs w:val="28"/>
        </w:rPr>
        <w:t>О МР «Корткеросский»</w:t>
      </w:r>
      <w:r w:rsidR="00B571A4">
        <w:rPr>
          <w:rFonts w:ascii="Times New Roman" w:hAnsi="Times New Roman" w:cs="Times New Roman"/>
          <w:sz w:val="28"/>
          <w:szCs w:val="28"/>
        </w:rPr>
        <w:t>.</w:t>
      </w:r>
    </w:p>
    <w:p w:rsidR="007867E1" w:rsidRPr="00B571A4" w:rsidRDefault="00737704" w:rsidP="00737704">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Данный уникальный проект продолжен Академией в 2021 году в форме реализации </w:t>
      </w:r>
      <w:r w:rsidRPr="00737704">
        <w:rPr>
          <w:rFonts w:ascii="Times New Roman" w:hAnsi="Times New Roman" w:cs="Times New Roman"/>
          <w:sz w:val="28"/>
          <w:szCs w:val="28"/>
        </w:rPr>
        <w:t>образовательной программы </w:t>
      </w:r>
      <w:r w:rsidRPr="00737704">
        <w:rPr>
          <w:rFonts w:ascii="Times New Roman" w:hAnsi="Times New Roman" w:cs="Times New Roman"/>
          <w:bCs/>
          <w:sz w:val="28"/>
          <w:szCs w:val="28"/>
        </w:rPr>
        <w:t>«Министерство Лидеров»</w:t>
      </w:r>
      <w:r w:rsidRPr="00737704">
        <w:rPr>
          <w:rFonts w:ascii="Times New Roman" w:hAnsi="Times New Roman" w:cs="Times New Roman"/>
          <w:b/>
          <w:bCs/>
          <w:sz w:val="28"/>
          <w:szCs w:val="28"/>
        </w:rPr>
        <w:t> </w:t>
      </w:r>
      <w:r w:rsidRPr="00737704">
        <w:rPr>
          <w:rFonts w:ascii="Times New Roman" w:hAnsi="Times New Roman" w:cs="Times New Roman"/>
          <w:sz w:val="28"/>
          <w:szCs w:val="28"/>
        </w:rPr>
        <w:t>(Молодежный управленческий резерв) для учащихся 8-11 классов из всех муниципалитетов Республики Коми.</w:t>
      </w:r>
    </w:p>
    <w:p w:rsidR="005C0BD0" w:rsidRPr="00737704" w:rsidRDefault="005C0BD0" w:rsidP="00827342">
      <w:pPr>
        <w:pStyle w:val="a3"/>
        <w:spacing w:after="0" w:line="240" w:lineRule="auto"/>
        <w:ind w:left="0"/>
        <w:jc w:val="center"/>
        <w:rPr>
          <w:rFonts w:ascii="Times New Roman" w:hAnsi="Times New Roman" w:cs="Times New Roman"/>
          <w:sz w:val="28"/>
          <w:szCs w:val="28"/>
        </w:rPr>
      </w:pPr>
    </w:p>
    <w:p w:rsidR="0008720A" w:rsidRDefault="00164B5D" w:rsidP="00827342">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3.</w:t>
      </w:r>
      <w:r w:rsidR="00D90166">
        <w:rPr>
          <w:rFonts w:ascii="Times New Roman" w:hAnsi="Times New Roman" w:cs="Times New Roman"/>
          <w:b/>
          <w:sz w:val="28"/>
          <w:szCs w:val="28"/>
        </w:rPr>
        <w:t xml:space="preserve"> </w:t>
      </w:r>
      <w:r w:rsidR="009247B2" w:rsidRPr="00164B5D">
        <w:rPr>
          <w:rFonts w:ascii="Times New Roman" w:hAnsi="Times New Roman" w:cs="Times New Roman"/>
          <w:b/>
          <w:sz w:val="28"/>
          <w:szCs w:val="28"/>
        </w:rPr>
        <w:t>НАУЧНО-ИССЛЕДОВАТЕЛЬСКАЯ ДЕЯТЕЛЬНОСТЬ</w:t>
      </w:r>
    </w:p>
    <w:p w:rsidR="00A07D42" w:rsidRDefault="00A07D42" w:rsidP="00827342">
      <w:pPr>
        <w:pStyle w:val="a3"/>
        <w:spacing w:after="0" w:line="240" w:lineRule="auto"/>
        <w:ind w:left="0"/>
        <w:jc w:val="center"/>
        <w:rPr>
          <w:rFonts w:ascii="Times New Roman" w:hAnsi="Times New Roman" w:cs="Times New Roman"/>
          <w:b/>
          <w:sz w:val="28"/>
          <w:szCs w:val="28"/>
        </w:rPr>
      </w:pPr>
    </w:p>
    <w:p w:rsidR="00A07D42" w:rsidRPr="009604A3" w:rsidRDefault="00A07D42" w:rsidP="005C6581">
      <w:pPr>
        <w:pStyle w:val="a3"/>
        <w:spacing w:after="0" w:line="240" w:lineRule="auto"/>
        <w:ind w:left="0" w:firstLine="567"/>
        <w:jc w:val="both"/>
        <w:rPr>
          <w:rFonts w:ascii="Times New Roman" w:hAnsi="Times New Roman" w:cs="Times New Roman"/>
          <w:sz w:val="28"/>
          <w:szCs w:val="28"/>
        </w:rPr>
      </w:pPr>
      <w:r w:rsidRPr="00F84881">
        <w:rPr>
          <w:rFonts w:ascii="Times New Roman" w:hAnsi="Times New Roman" w:cs="Times New Roman"/>
          <w:sz w:val="28"/>
          <w:szCs w:val="28"/>
        </w:rPr>
        <w:t>Основны</w:t>
      </w:r>
      <w:r>
        <w:rPr>
          <w:rFonts w:ascii="Times New Roman" w:hAnsi="Times New Roman" w:cs="Times New Roman"/>
          <w:sz w:val="28"/>
          <w:szCs w:val="28"/>
        </w:rPr>
        <w:t>е</w:t>
      </w:r>
      <w:r w:rsidRPr="00F84881">
        <w:rPr>
          <w:rFonts w:ascii="Times New Roman" w:hAnsi="Times New Roman" w:cs="Times New Roman"/>
          <w:sz w:val="28"/>
          <w:szCs w:val="28"/>
        </w:rPr>
        <w:t xml:space="preserve"> направления</w:t>
      </w:r>
      <w:r>
        <w:rPr>
          <w:rFonts w:ascii="Times New Roman" w:hAnsi="Times New Roman" w:cs="Times New Roman"/>
          <w:sz w:val="28"/>
          <w:szCs w:val="28"/>
        </w:rPr>
        <w:t xml:space="preserve"> научно-исследовательской деятельности Академии</w:t>
      </w:r>
      <w:r w:rsidRPr="00F84881">
        <w:rPr>
          <w:rFonts w:ascii="Times New Roman" w:hAnsi="Times New Roman" w:cs="Times New Roman"/>
          <w:sz w:val="28"/>
          <w:szCs w:val="28"/>
        </w:rPr>
        <w:t xml:space="preserve"> </w:t>
      </w:r>
      <w:r>
        <w:rPr>
          <w:rFonts w:ascii="Times New Roman" w:hAnsi="Times New Roman" w:cs="Times New Roman"/>
          <w:sz w:val="28"/>
          <w:szCs w:val="28"/>
        </w:rPr>
        <w:t xml:space="preserve">определены </w:t>
      </w:r>
      <w:r w:rsidR="005C6581">
        <w:rPr>
          <w:rFonts w:ascii="Times New Roman" w:hAnsi="Times New Roman" w:cs="Times New Roman"/>
          <w:sz w:val="28"/>
          <w:szCs w:val="28"/>
        </w:rPr>
        <w:t xml:space="preserve">её </w:t>
      </w:r>
      <w:r w:rsidRPr="00637140">
        <w:rPr>
          <w:rFonts w:ascii="Times New Roman" w:hAnsi="Times New Roman" w:cs="Times New Roman"/>
          <w:sz w:val="28"/>
          <w:szCs w:val="28"/>
        </w:rPr>
        <w:t>Планом на 20</w:t>
      </w:r>
      <w:r w:rsidR="005C6581">
        <w:rPr>
          <w:rFonts w:ascii="Times New Roman" w:hAnsi="Times New Roman" w:cs="Times New Roman"/>
          <w:sz w:val="28"/>
          <w:szCs w:val="28"/>
        </w:rPr>
        <w:t>20</w:t>
      </w:r>
      <w:r w:rsidRPr="00637140">
        <w:rPr>
          <w:rFonts w:ascii="Times New Roman" w:hAnsi="Times New Roman" w:cs="Times New Roman"/>
          <w:sz w:val="28"/>
          <w:szCs w:val="28"/>
        </w:rPr>
        <w:t xml:space="preserve"> год</w:t>
      </w:r>
      <w:r>
        <w:rPr>
          <w:rFonts w:ascii="Times New Roman" w:hAnsi="Times New Roman" w:cs="Times New Roman"/>
          <w:sz w:val="28"/>
          <w:szCs w:val="28"/>
        </w:rPr>
        <w:t>. О</w:t>
      </w:r>
      <w:r w:rsidRPr="009604A3">
        <w:rPr>
          <w:rFonts w:ascii="Times New Roman" w:hAnsi="Times New Roman" w:cs="Times New Roman"/>
          <w:sz w:val="28"/>
          <w:szCs w:val="28"/>
        </w:rPr>
        <w:t xml:space="preserve">сновными задачами </w:t>
      </w:r>
      <w:r>
        <w:rPr>
          <w:rFonts w:ascii="Times New Roman" w:hAnsi="Times New Roman" w:cs="Times New Roman"/>
          <w:sz w:val="28"/>
          <w:szCs w:val="28"/>
        </w:rPr>
        <w:t>научно-исследовательской деятельности являются</w:t>
      </w:r>
      <w:r w:rsidRPr="009604A3">
        <w:rPr>
          <w:rFonts w:ascii="Times New Roman" w:hAnsi="Times New Roman" w:cs="Times New Roman"/>
          <w:sz w:val="28"/>
          <w:szCs w:val="28"/>
        </w:rPr>
        <w:t>:</w:t>
      </w:r>
    </w:p>
    <w:p w:rsidR="00A07D42" w:rsidRPr="009604A3" w:rsidRDefault="00A07D42" w:rsidP="0091376F">
      <w:pPr>
        <w:widowControl w:val="0"/>
        <w:numPr>
          <w:ilvl w:val="0"/>
          <w:numId w:val="4"/>
        </w:numPr>
        <w:tabs>
          <w:tab w:val="left" w:pos="851"/>
        </w:tabs>
        <w:spacing w:after="0" w:line="240" w:lineRule="auto"/>
        <w:ind w:left="0" w:firstLine="567"/>
        <w:contextualSpacing/>
        <w:jc w:val="both"/>
        <w:rPr>
          <w:rFonts w:ascii="Times New Roman" w:hAnsi="Times New Roman" w:cs="Times New Roman"/>
          <w:sz w:val="28"/>
          <w:szCs w:val="28"/>
        </w:rPr>
      </w:pPr>
      <w:r w:rsidRPr="009604A3">
        <w:rPr>
          <w:rFonts w:ascii="Times New Roman" w:hAnsi="Times New Roman" w:cs="Times New Roman"/>
          <w:sz w:val="28"/>
          <w:szCs w:val="28"/>
        </w:rPr>
        <w:t xml:space="preserve">совершенствование образовательного процесса в системе подготовки специалистов в области управления и права; </w:t>
      </w:r>
    </w:p>
    <w:p w:rsidR="00A07D42" w:rsidRPr="009604A3" w:rsidRDefault="00A07D42" w:rsidP="0091376F">
      <w:pPr>
        <w:widowControl w:val="0"/>
        <w:numPr>
          <w:ilvl w:val="0"/>
          <w:numId w:val="4"/>
        </w:numPr>
        <w:tabs>
          <w:tab w:val="left" w:pos="851"/>
        </w:tabs>
        <w:spacing w:after="0" w:line="240" w:lineRule="auto"/>
        <w:ind w:left="0" w:firstLine="567"/>
        <w:contextualSpacing/>
        <w:jc w:val="both"/>
        <w:rPr>
          <w:rFonts w:ascii="Times New Roman" w:hAnsi="Times New Roman" w:cs="Times New Roman"/>
          <w:sz w:val="28"/>
          <w:szCs w:val="28"/>
        </w:rPr>
      </w:pPr>
      <w:r w:rsidRPr="009604A3">
        <w:rPr>
          <w:rFonts w:ascii="Times New Roman" w:hAnsi="Times New Roman" w:cs="Times New Roman"/>
          <w:sz w:val="28"/>
          <w:szCs w:val="28"/>
        </w:rPr>
        <w:t>проведение фундаментальных научных исследований по вопросам политико-административных, социально-экономических отношений в регионе;</w:t>
      </w:r>
    </w:p>
    <w:p w:rsidR="00A07D42" w:rsidRPr="009604A3" w:rsidRDefault="00A07D42" w:rsidP="0091376F">
      <w:pPr>
        <w:widowControl w:val="0"/>
        <w:numPr>
          <w:ilvl w:val="0"/>
          <w:numId w:val="4"/>
        </w:numPr>
        <w:tabs>
          <w:tab w:val="left" w:pos="851"/>
        </w:tabs>
        <w:spacing w:after="0" w:line="240" w:lineRule="auto"/>
        <w:ind w:left="0" w:firstLine="567"/>
        <w:contextualSpacing/>
        <w:jc w:val="both"/>
        <w:rPr>
          <w:rFonts w:ascii="Times New Roman" w:hAnsi="Times New Roman" w:cs="Times New Roman"/>
          <w:sz w:val="28"/>
          <w:szCs w:val="28"/>
        </w:rPr>
      </w:pPr>
      <w:r w:rsidRPr="009604A3">
        <w:rPr>
          <w:rFonts w:ascii="Times New Roman" w:hAnsi="Times New Roman" w:cs="Times New Roman"/>
          <w:sz w:val="28"/>
          <w:szCs w:val="28"/>
        </w:rPr>
        <w:t>проведение прикладных исследований по вопросам теории и практики управления в регионе, развития правовой системы, научно-методических проблем подготовки специалистов, экспериментальных разработок.</w:t>
      </w:r>
    </w:p>
    <w:p w:rsidR="00A07D42" w:rsidRPr="005C6581" w:rsidRDefault="00A07D42" w:rsidP="005C6581">
      <w:pPr>
        <w:spacing w:line="240" w:lineRule="auto"/>
        <w:ind w:firstLine="567"/>
        <w:contextualSpacing/>
        <w:jc w:val="both"/>
        <w:rPr>
          <w:rFonts w:ascii="Times New Roman" w:hAnsi="Times New Roman" w:cs="Times New Roman"/>
          <w:sz w:val="28"/>
          <w:szCs w:val="28"/>
        </w:rPr>
      </w:pPr>
      <w:r w:rsidRPr="005C6581">
        <w:rPr>
          <w:rFonts w:ascii="Times New Roman" w:hAnsi="Times New Roman" w:cs="Times New Roman"/>
          <w:sz w:val="28"/>
          <w:szCs w:val="28"/>
        </w:rPr>
        <w:t>Научно-</w:t>
      </w:r>
      <w:r w:rsidR="005C6581" w:rsidRPr="005C6581">
        <w:rPr>
          <w:rFonts w:ascii="Times New Roman" w:hAnsi="Times New Roman" w:cs="Times New Roman"/>
          <w:sz w:val="28"/>
          <w:szCs w:val="28"/>
        </w:rPr>
        <w:t xml:space="preserve">исследовательская деятельность осуществляется в </w:t>
      </w:r>
      <w:r w:rsidRPr="005C6581">
        <w:rPr>
          <w:rFonts w:ascii="Times New Roman" w:hAnsi="Times New Roman" w:cs="Times New Roman"/>
          <w:sz w:val="28"/>
          <w:szCs w:val="28"/>
        </w:rPr>
        <w:t>различных формах</w:t>
      </w:r>
      <w:r w:rsidR="005C6581" w:rsidRPr="005C6581">
        <w:rPr>
          <w:rFonts w:ascii="Times New Roman" w:hAnsi="Times New Roman" w:cs="Times New Roman"/>
          <w:sz w:val="28"/>
          <w:szCs w:val="28"/>
        </w:rPr>
        <w:t xml:space="preserve">: </w:t>
      </w:r>
      <w:r w:rsidRPr="005C6581">
        <w:rPr>
          <w:rFonts w:ascii="Times New Roman" w:hAnsi="Times New Roman" w:cs="Times New Roman"/>
          <w:sz w:val="28"/>
          <w:szCs w:val="28"/>
        </w:rPr>
        <w:t>проводятся фундаментальные</w:t>
      </w:r>
      <w:r w:rsidR="005C6581">
        <w:rPr>
          <w:rFonts w:ascii="Times New Roman" w:hAnsi="Times New Roman" w:cs="Times New Roman"/>
          <w:sz w:val="28"/>
          <w:szCs w:val="28"/>
        </w:rPr>
        <w:t xml:space="preserve"> и</w:t>
      </w:r>
      <w:r w:rsidRPr="005C6581">
        <w:rPr>
          <w:rFonts w:ascii="Times New Roman" w:hAnsi="Times New Roman" w:cs="Times New Roman"/>
          <w:sz w:val="28"/>
          <w:szCs w:val="28"/>
        </w:rPr>
        <w:t xml:space="preserve"> прикладные научные исследования, организуются конференции, научные семинары и круглые столы, публикуются монографии, научные статьи и тезисы преподавателей и студентов, в том числе периодическое издание «Вестник КРАГСиУ», выходящее в двух сер</w:t>
      </w:r>
      <w:r w:rsidR="005C6581">
        <w:rPr>
          <w:rFonts w:ascii="Times New Roman" w:hAnsi="Times New Roman" w:cs="Times New Roman"/>
          <w:sz w:val="28"/>
          <w:szCs w:val="28"/>
        </w:rPr>
        <w:t>иях, работают Совет по науке и С</w:t>
      </w:r>
      <w:r w:rsidRPr="005C6581">
        <w:rPr>
          <w:rFonts w:ascii="Times New Roman" w:hAnsi="Times New Roman" w:cs="Times New Roman"/>
          <w:sz w:val="28"/>
          <w:szCs w:val="28"/>
        </w:rPr>
        <w:t>туденческое научное общество.</w:t>
      </w:r>
    </w:p>
    <w:p w:rsidR="00167799" w:rsidRDefault="00167799" w:rsidP="005C6581">
      <w:pPr>
        <w:tabs>
          <w:tab w:val="left" w:pos="709"/>
          <w:tab w:val="left" w:pos="993"/>
        </w:tabs>
        <w:spacing w:after="0" w:line="240" w:lineRule="auto"/>
        <w:ind w:firstLine="567"/>
        <w:jc w:val="both"/>
        <w:rPr>
          <w:rFonts w:ascii="Times New Roman" w:hAnsi="Times New Roman" w:cs="Times New Roman"/>
          <w:sz w:val="28"/>
          <w:szCs w:val="28"/>
        </w:rPr>
      </w:pPr>
    </w:p>
    <w:p w:rsidR="00167799" w:rsidRDefault="00167799" w:rsidP="00167799">
      <w:pPr>
        <w:tabs>
          <w:tab w:val="left" w:pos="709"/>
          <w:tab w:val="left" w:pos="993"/>
        </w:tabs>
        <w:spacing w:after="0" w:line="240" w:lineRule="auto"/>
        <w:jc w:val="center"/>
        <w:rPr>
          <w:rFonts w:ascii="Times New Roman" w:hAnsi="Times New Roman" w:cs="Times New Roman"/>
          <w:i/>
          <w:sz w:val="28"/>
          <w:szCs w:val="28"/>
        </w:rPr>
      </w:pPr>
      <w:r w:rsidRPr="00167799">
        <w:rPr>
          <w:rFonts w:ascii="Times New Roman" w:hAnsi="Times New Roman" w:cs="Times New Roman"/>
          <w:i/>
          <w:sz w:val="28"/>
          <w:szCs w:val="28"/>
        </w:rPr>
        <w:t>Публикационная активность</w:t>
      </w:r>
    </w:p>
    <w:p w:rsidR="00167799" w:rsidRPr="00167799" w:rsidRDefault="00167799" w:rsidP="00167799">
      <w:pPr>
        <w:tabs>
          <w:tab w:val="left" w:pos="709"/>
          <w:tab w:val="left" w:pos="993"/>
        </w:tabs>
        <w:spacing w:after="0" w:line="240" w:lineRule="auto"/>
        <w:jc w:val="center"/>
        <w:rPr>
          <w:rFonts w:ascii="Times New Roman" w:hAnsi="Times New Roman" w:cs="Times New Roman"/>
          <w:i/>
          <w:sz w:val="28"/>
          <w:szCs w:val="28"/>
        </w:rPr>
      </w:pPr>
    </w:p>
    <w:p w:rsidR="00A07D42" w:rsidRPr="005C6581" w:rsidRDefault="005C6581" w:rsidP="005C6581">
      <w:pPr>
        <w:tabs>
          <w:tab w:val="left" w:pos="709"/>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07D42" w:rsidRPr="005C6581">
        <w:rPr>
          <w:rFonts w:ascii="Times New Roman" w:hAnsi="Times New Roman" w:cs="Times New Roman"/>
          <w:sz w:val="28"/>
          <w:szCs w:val="28"/>
        </w:rPr>
        <w:t xml:space="preserve">Несмотря на незначительное снижение в 2020 году числа авторов публикаций до 25, по данным отчетности преподавателей в 2020 году опубликовано 65 научных статей в различных периодических изданиях и сборниках трудов, в том числе: </w:t>
      </w:r>
    </w:p>
    <w:p w:rsidR="00A07D42" w:rsidRPr="005C6581" w:rsidRDefault="00A07D42" w:rsidP="00167799">
      <w:pPr>
        <w:spacing w:after="0" w:line="240" w:lineRule="auto"/>
        <w:ind w:left="567"/>
        <w:jc w:val="both"/>
        <w:rPr>
          <w:rFonts w:ascii="Times New Roman" w:hAnsi="Times New Roman" w:cs="Times New Roman"/>
          <w:sz w:val="28"/>
          <w:szCs w:val="28"/>
        </w:rPr>
      </w:pPr>
      <w:r w:rsidRPr="005C6581">
        <w:rPr>
          <w:rFonts w:ascii="Times New Roman" w:hAnsi="Times New Roman" w:cs="Times New Roman"/>
          <w:sz w:val="28"/>
          <w:szCs w:val="28"/>
        </w:rPr>
        <w:t>- в журналах, входящих в Web of Science</w:t>
      </w:r>
      <w:r w:rsidR="00167799">
        <w:rPr>
          <w:rFonts w:ascii="Times New Roman" w:hAnsi="Times New Roman" w:cs="Times New Roman"/>
          <w:sz w:val="28"/>
          <w:szCs w:val="28"/>
        </w:rPr>
        <w:t>,</w:t>
      </w:r>
      <w:r w:rsidR="005C6581">
        <w:rPr>
          <w:rFonts w:ascii="Times New Roman" w:hAnsi="Times New Roman" w:cs="Times New Roman"/>
          <w:sz w:val="28"/>
          <w:szCs w:val="28"/>
        </w:rPr>
        <w:t xml:space="preserve"> </w:t>
      </w:r>
      <w:r w:rsidRPr="005C6581">
        <w:rPr>
          <w:rFonts w:ascii="Times New Roman" w:hAnsi="Times New Roman" w:cs="Times New Roman"/>
          <w:sz w:val="28"/>
          <w:szCs w:val="28"/>
        </w:rPr>
        <w:t>опубликовано 5 работ;</w:t>
      </w:r>
    </w:p>
    <w:p w:rsidR="00A07D42" w:rsidRPr="005C6581" w:rsidRDefault="00A07D42" w:rsidP="00167799">
      <w:pPr>
        <w:spacing w:after="0" w:line="240" w:lineRule="auto"/>
        <w:ind w:left="567"/>
        <w:jc w:val="both"/>
        <w:rPr>
          <w:rFonts w:ascii="Times New Roman" w:hAnsi="Times New Roman" w:cs="Times New Roman"/>
          <w:sz w:val="28"/>
          <w:szCs w:val="28"/>
        </w:rPr>
      </w:pPr>
      <w:r w:rsidRPr="005C6581">
        <w:rPr>
          <w:rFonts w:ascii="Times New Roman" w:hAnsi="Times New Roman" w:cs="Times New Roman"/>
          <w:sz w:val="28"/>
          <w:szCs w:val="28"/>
        </w:rPr>
        <w:t>- в журналах, входящих в Scopus, опубликовано 2 работы;</w:t>
      </w:r>
    </w:p>
    <w:p w:rsidR="00A07D42" w:rsidRPr="005C6581" w:rsidRDefault="00A07D42" w:rsidP="00167799">
      <w:pPr>
        <w:spacing w:after="0" w:line="240" w:lineRule="auto"/>
        <w:ind w:left="567"/>
        <w:jc w:val="both"/>
        <w:rPr>
          <w:rFonts w:ascii="Times New Roman" w:hAnsi="Times New Roman" w:cs="Times New Roman"/>
          <w:sz w:val="28"/>
          <w:szCs w:val="28"/>
        </w:rPr>
      </w:pPr>
      <w:r w:rsidRPr="005C6581">
        <w:rPr>
          <w:rFonts w:ascii="Times New Roman" w:hAnsi="Times New Roman" w:cs="Times New Roman"/>
          <w:sz w:val="28"/>
          <w:szCs w:val="28"/>
        </w:rPr>
        <w:t>- в изданиях, входящих в РИНЦ, опубликовано 58 работ;</w:t>
      </w:r>
    </w:p>
    <w:p w:rsidR="00A07D42" w:rsidRPr="005C6581" w:rsidRDefault="00A07D42" w:rsidP="00167799">
      <w:pPr>
        <w:spacing w:after="0" w:line="240" w:lineRule="auto"/>
        <w:ind w:left="567"/>
        <w:jc w:val="both"/>
        <w:rPr>
          <w:rFonts w:ascii="Times New Roman" w:hAnsi="Times New Roman" w:cs="Times New Roman"/>
          <w:sz w:val="28"/>
          <w:szCs w:val="28"/>
        </w:rPr>
      </w:pPr>
      <w:r w:rsidRPr="005C6581">
        <w:rPr>
          <w:rFonts w:ascii="Times New Roman" w:hAnsi="Times New Roman" w:cs="Times New Roman"/>
          <w:sz w:val="28"/>
          <w:szCs w:val="28"/>
        </w:rPr>
        <w:t>- из них в изданиях из списка ВАК опубликовано 15 работ</w:t>
      </w:r>
      <w:r w:rsidR="00167799">
        <w:rPr>
          <w:rFonts w:ascii="Times New Roman" w:hAnsi="Times New Roman" w:cs="Times New Roman"/>
          <w:sz w:val="28"/>
          <w:szCs w:val="28"/>
        </w:rPr>
        <w:t>.</w:t>
      </w:r>
      <w:r w:rsidRPr="005C6581">
        <w:rPr>
          <w:rFonts w:ascii="Times New Roman" w:hAnsi="Times New Roman" w:cs="Times New Roman"/>
          <w:sz w:val="28"/>
          <w:szCs w:val="28"/>
        </w:rPr>
        <w:t xml:space="preserve"> </w:t>
      </w:r>
    </w:p>
    <w:p w:rsidR="00167799" w:rsidRDefault="00167799" w:rsidP="005C65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167799" w:rsidRDefault="00167799" w:rsidP="00167799">
      <w:pPr>
        <w:pStyle w:val="a3"/>
        <w:tabs>
          <w:tab w:val="left" w:pos="993"/>
        </w:tabs>
        <w:spacing w:after="0" w:line="240" w:lineRule="auto"/>
        <w:ind w:left="709"/>
        <w:jc w:val="right"/>
        <w:rPr>
          <w:rFonts w:ascii="Times New Roman" w:hAnsi="Times New Roman" w:cs="Times New Roman"/>
          <w:i/>
          <w:sz w:val="24"/>
          <w:szCs w:val="28"/>
        </w:rPr>
      </w:pPr>
      <w:r w:rsidRPr="005220C8">
        <w:rPr>
          <w:rFonts w:ascii="Times New Roman" w:hAnsi="Times New Roman" w:cs="Times New Roman"/>
          <w:i/>
          <w:sz w:val="24"/>
          <w:szCs w:val="28"/>
        </w:rPr>
        <w:t>Информационная справка</w:t>
      </w:r>
      <w:r>
        <w:rPr>
          <w:rFonts w:ascii="Times New Roman" w:hAnsi="Times New Roman" w:cs="Times New Roman"/>
          <w:i/>
          <w:sz w:val="24"/>
          <w:szCs w:val="28"/>
        </w:rPr>
        <w:t xml:space="preserve"> 1</w:t>
      </w:r>
      <w:r w:rsidR="00B557FC">
        <w:rPr>
          <w:rFonts w:ascii="Times New Roman" w:hAnsi="Times New Roman" w:cs="Times New Roman"/>
          <w:i/>
          <w:sz w:val="24"/>
          <w:szCs w:val="28"/>
        </w:rPr>
        <w:t>4</w:t>
      </w:r>
      <w:r>
        <w:rPr>
          <w:rFonts w:ascii="Times New Roman" w:hAnsi="Times New Roman" w:cs="Times New Roman"/>
          <w:i/>
          <w:sz w:val="24"/>
          <w:szCs w:val="28"/>
        </w:rPr>
        <w:t>.</w:t>
      </w:r>
    </w:p>
    <w:p w:rsidR="00B557FC" w:rsidRPr="00582438" w:rsidRDefault="00B557FC" w:rsidP="00167799">
      <w:pPr>
        <w:pStyle w:val="a3"/>
        <w:tabs>
          <w:tab w:val="left" w:pos="993"/>
        </w:tabs>
        <w:spacing w:after="0" w:line="240" w:lineRule="auto"/>
        <w:ind w:left="709"/>
        <w:jc w:val="right"/>
        <w:rPr>
          <w:rFonts w:ascii="Times New Roman" w:hAnsi="Times New Roman" w:cs="Times New Roman"/>
          <w:i/>
          <w:sz w:val="24"/>
          <w:szCs w:val="28"/>
        </w:rPr>
      </w:pPr>
      <w:r>
        <w:rPr>
          <w:rFonts w:ascii="Times New Roman" w:hAnsi="Times New Roman" w:cs="Times New Roman"/>
          <w:i/>
          <w:sz w:val="24"/>
          <w:szCs w:val="28"/>
        </w:rPr>
        <w:t>Публикационная активность научно-педагогических работников</w:t>
      </w:r>
    </w:p>
    <w:tbl>
      <w:tblPr>
        <w:tblStyle w:val="a4"/>
        <w:tblW w:w="0" w:type="auto"/>
        <w:tblLook w:val="04A0" w:firstRow="1" w:lastRow="0" w:firstColumn="1" w:lastColumn="0" w:noHBand="0" w:noVBand="1"/>
      </w:tblPr>
      <w:tblGrid>
        <w:gridCol w:w="1838"/>
        <w:gridCol w:w="1276"/>
        <w:gridCol w:w="1843"/>
        <w:gridCol w:w="4536"/>
      </w:tblGrid>
      <w:tr w:rsidR="00A07D42" w:rsidRPr="00167799" w:rsidTr="00D578F6">
        <w:tc>
          <w:tcPr>
            <w:tcW w:w="1838" w:type="dxa"/>
            <w:vAlign w:val="center"/>
          </w:tcPr>
          <w:p w:rsidR="00A07D42" w:rsidRDefault="00A07D42" w:rsidP="00167799">
            <w:pPr>
              <w:jc w:val="center"/>
              <w:rPr>
                <w:rFonts w:ascii="Times New Roman" w:hAnsi="Times New Roman" w:cs="Times New Roman"/>
                <w:b/>
                <w:sz w:val="24"/>
                <w:szCs w:val="24"/>
              </w:rPr>
            </w:pPr>
            <w:r w:rsidRPr="00167799">
              <w:rPr>
                <w:rFonts w:ascii="Times New Roman" w:hAnsi="Times New Roman" w:cs="Times New Roman"/>
                <w:b/>
                <w:sz w:val="24"/>
                <w:szCs w:val="24"/>
              </w:rPr>
              <w:t>Год</w:t>
            </w:r>
          </w:p>
          <w:p w:rsidR="00167799" w:rsidRPr="00167799" w:rsidRDefault="00167799" w:rsidP="00167799">
            <w:pPr>
              <w:jc w:val="center"/>
              <w:rPr>
                <w:rFonts w:ascii="Times New Roman" w:hAnsi="Times New Roman" w:cs="Times New Roman"/>
                <w:b/>
                <w:sz w:val="24"/>
                <w:szCs w:val="24"/>
              </w:rPr>
            </w:pPr>
            <w:r>
              <w:rPr>
                <w:rFonts w:ascii="Times New Roman" w:hAnsi="Times New Roman" w:cs="Times New Roman"/>
                <w:b/>
                <w:sz w:val="24"/>
                <w:szCs w:val="24"/>
              </w:rPr>
              <w:t>(Кол-во НПР)</w:t>
            </w:r>
          </w:p>
        </w:tc>
        <w:tc>
          <w:tcPr>
            <w:tcW w:w="3119" w:type="dxa"/>
            <w:gridSpan w:val="2"/>
            <w:vAlign w:val="center"/>
          </w:tcPr>
          <w:p w:rsidR="00A07D42" w:rsidRPr="00167799" w:rsidRDefault="00A07D42" w:rsidP="00167799">
            <w:pPr>
              <w:jc w:val="center"/>
              <w:rPr>
                <w:rFonts w:ascii="Times New Roman" w:hAnsi="Times New Roman" w:cs="Times New Roman"/>
                <w:b/>
                <w:sz w:val="24"/>
                <w:szCs w:val="24"/>
              </w:rPr>
            </w:pPr>
            <w:r w:rsidRPr="00167799">
              <w:rPr>
                <w:rFonts w:ascii="Times New Roman" w:hAnsi="Times New Roman" w:cs="Times New Roman"/>
                <w:b/>
                <w:sz w:val="24"/>
                <w:szCs w:val="24"/>
              </w:rPr>
              <w:t>Всего публикаций</w:t>
            </w:r>
          </w:p>
        </w:tc>
        <w:tc>
          <w:tcPr>
            <w:tcW w:w="4536" w:type="dxa"/>
            <w:vAlign w:val="center"/>
          </w:tcPr>
          <w:p w:rsidR="00167799" w:rsidRDefault="00A07D42" w:rsidP="00167799">
            <w:pPr>
              <w:jc w:val="center"/>
              <w:rPr>
                <w:rFonts w:ascii="Times New Roman" w:hAnsi="Times New Roman" w:cs="Times New Roman"/>
                <w:b/>
                <w:sz w:val="24"/>
                <w:szCs w:val="24"/>
              </w:rPr>
            </w:pPr>
            <w:r w:rsidRPr="00167799">
              <w:rPr>
                <w:rFonts w:ascii="Times New Roman" w:hAnsi="Times New Roman" w:cs="Times New Roman"/>
                <w:b/>
                <w:sz w:val="24"/>
                <w:szCs w:val="24"/>
              </w:rPr>
              <w:t xml:space="preserve">Публикационная активность </w:t>
            </w:r>
          </w:p>
          <w:p w:rsidR="00A07D42" w:rsidRPr="00167799" w:rsidRDefault="00A07D42" w:rsidP="00167799">
            <w:pPr>
              <w:jc w:val="center"/>
              <w:rPr>
                <w:rFonts w:ascii="Times New Roman" w:hAnsi="Times New Roman" w:cs="Times New Roman"/>
                <w:b/>
                <w:sz w:val="24"/>
                <w:szCs w:val="24"/>
              </w:rPr>
            </w:pPr>
            <w:r w:rsidRPr="00167799">
              <w:rPr>
                <w:rFonts w:ascii="Times New Roman" w:hAnsi="Times New Roman" w:cs="Times New Roman"/>
                <w:b/>
                <w:sz w:val="24"/>
                <w:szCs w:val="24"/>
              </w:rPr>
              <w:t>в расчете на 100 НПР</w:t>
            </w:r>
          </w:p>
        </w:tc>
      </w:tr>
      <w:tr w:rsidR="00A07D42" w:rsidRPr="00167799" w:rsidTr="00D578F6">
        <w:tc>
          <w:tcPr>
            <w:tcW w:w="1838" w:type="dxa"/>
            <w:vMerge w:val="restart"/>
            <w:vAlign w:val="center"/>
          </w:tcPr>
          <w:p w:rsidR="00A07D42" w:rsidRPr="00167799" w:rsidRDefault="00A07D42" w:rsidP="00167799">
            <w:pPr>
              <w:jc w:val="center"/>
              <w:rPr>
                <w:rFonts w:ascii="Times New Roman" w:hAnsi="Times New Roman" w:cs="Times New Roman"/>
                <w:sz w:val="24"/>
                <w:szCs w:val="24"/>
              </w:rPr>
            </w:pPr>
            <w:r w:rsidRPr="00167799">
              <w:rPr>
                <w:rFonts w:ascii="Times New Roman" w:hAnsi="Times New Roman" w:cs="Times New Roman"/>
                <w:sz w:val="24"/>
                <w:szCs w:val="24"/>
              </w:rPr>
              <w:t>2018</w:t>
            </w:r>
          </w:p>
          <w:p w:rsidR="00A07D42" w:rsidRPr="00167799" w:rsidRDefault="00A07D42" w:rsidP="00167799">
            <w:pPr>
              <w:jc w:val="center"/>
              <w:rPr>
                <w:rFonts w:ascii="Times New Roman" w:hAnsi="Times New Roman" w:cs="Times New Roman"/>
                <w:sz w:val="24"/>
                <w:szCs w:val="24"/>
              </w:rPr>
            </w:pPr>
            <w:r w:rsidRPr="00167799">
              <w:rPr>
                <w:rFonts w:ascii="Times New Roman" w:hAnsi="Times New Roman" w:cs="Times New Roman"/>
                <w:sz w:val="24"/>
                <w:szCs w:val="24"/>
              </w:rPr>
              <w:t>(34 НПР)</w:t>
            </w:r>
          </w:p>
        </w:tc>
        <w:tc>
          <w:tcPr>
            <w:tcW w:w="1276" w:type="dxa"/>
          </w:tcPr>
          <w:p w:rsidR="00A07D42" w:rsidRPr="00167799" w:rsidRDefault="00A07D42" w:rsidP="00167799">
            <w:pPr>
              <w:jc w:val="center"/>
              <w:rPr>
                <w:rFonts w:ascii="Times New Roman" w:hAnsi="Times New Roman" w:cs="Times New Roman"/>
                <w:i/>
                <w:sz w:val="24"/>
                <w:szCs w:val="24"/>
              </w:rPr>
            </w:pPr>
            <w:r w:rsidRPr="00167799">
              <w:rPr>
                <w:rFonts w:ascii="Times New Roman" w:hAnsi="Times New Roman" w:cs="Times New Roman"/>
                <w:i/>
                <w:sz w:val="24"/>
                <w:szCs w:val="24"/>
              </w:rPr>
              <w:t>РИНЦ</w:t>
            </w:r>
          </w:p>
        </w:tc>
        <w:tc>
          <w:tcPr>
            <w:tcW w:w="1843" w:type="dxa"/>
          </w:tcPr>
          <w:p w:rsidR="00A07D42" w:rsidRPr="00167799" w:rsidRDefault="00A07D42" w:rsidP="00167799">
            <w:pPr>
              <w:jc w:val="center"/>
              <w:rPr>
                <w:rFonts w:ascii="Times New Roman" w:hAnsi="Times New Roman" w:cs="Times New Roman"/>
                <w:sz w:val="24"/>
                <w:szCs w:val="24"/>
              </w:rPr>
            </w:pPr>
            <w:r w:rsidRPr="00167799">
              <w:rPr>
                <w:rFonts w:ascii="Times New Roman" w:hAnsi="Times New Roman" w:cs="Times New Roman"/>
                <w:sz w:val="24"/>
                <w:szCs w:val="24"/>
              </w:rPr>
              <w:t>105</w:t>
            </w:r>
          </w:p>
        </w:tc>
        <w:tc>
          <w:tcPr>
            <w:tcW w:w="4536" w:type="dxa"/>
          </w:tcPr>
          <w:p w:rsidR="00A07D42" w:rsidRPr="00167799" w:rsidRDefault="00A07D42" w:rsidP="00167799">
            <w:pPr>
              <w:jc w:val="center"/>
              <w:rPr>
                <w:rFonts w:ascii="Times New Roman" w:hAnsi="Times New Roman" w:cs="Times New Roman"/>
                <w:sz w:val="24"/>
                <w:szCs w:val="24"/>
              </w:rPr>
            </w:pPr>
            <w:r w:rsidRPr="00167799">
              <w:rPr>
                <w:rFonts w:ascii="Times New Roman" w:hAnsi="Times New Roman" w:cs="Times New Roman"/>
                <w:sz w:val="24"/>
                <w:szCs w:val="24"/>
              </w:rPr>
              <w:t>310,12</w:t>
            </w:r>
          </w:p>
        </w:tc>
      </w:tr>
      <w:tr w:rsidR="00A07D42" w:rsidRPr="00167799" w:rsidTr="00D578F6">
        <w:tc>
          <w:tcPr>
            <w:tcW w:w="1838" w:type="dxa"/>
            <w:vMerge/>
          </w:tcPr>
          <w:p w:rsidR="00A07D42" w:rsidRPr="00167799" w:rsidRDefault="00A07D42" w:rsidP="00167799">
            <w:pPr>
              <w:jc w:val="center"/>
              <w:rPr>
                <w:rFonts w:ascii="Times New Roman" w:hAnsi="Times New Roman" w:cs="Times New Roman"/>
                <w:sz w:val="24"/>
                <w:szCs w:val="24"/>
              </w:rPr>
            </w:pPr>
          </w:p>
        </w:tc>
        <w:tc>
          <w:tcPr>
            <w:tcW w:w="1276" w:type="dxa"/>
          </w:tcPr>
          <w:p w:rsidR="00A07D42" w:rsidRPr="00167799" w:rsidRDefault="00A07D42" w:rsidP="00167799">
            <w:pPr>
              <w:jc w:val="center"/>
              <w:rPr>
                <w:rFonts w:ascii="Times New Roman" w:hAnsi="Times New Roman" w:cs="Times New Roman"/>
                <w:i/>
                <w:sz w:val="24"/>
                <w:szCs w:val="24"/>
              </w:rPr>
            </w:pPr>
            <w:r w:rsidRPr="00167799">
              <w:rPr>
                <w:rFonts w:ascii="Times New Roman" w:hAnsi="Times New Roman" w:cs="Times New Roman"/>
                <w:i/>
                <w:sz w:val="24"/>
                <w:szCs w:val="24"/>
                <w:lang w:val="en-US"/>
              </w:rPr>
              <w:t>WoS</w:t>
            </w:r>
          </w:p>
        </w:tc>
        <w:tc>
          <w:tcPr>
            <w:tcW w:w="1843" w:type="dxa"/>
          </w:tcPr>
          <w:p w:rsidR="00A07D42" w:rsidRPr="00167799" w:rsidRDefault="00A07D42" w:rsidP="00167799">
            <w:pPr>
              <w:jc w:val="center"/>
              <w:rPr>
                <w:rFonts w:ascii="Times New Roman" w:hAnsi="Times New Roman" w:cs="Times New Roman"/>
                <w:sz w:val="24"/>
                <w:szCs w:val="24"/>
              </w:rPr>
            </w:pPr>
            <w:r w:rsidRPr="00167799">
              <w:rPr>
                <w:rFonts w:ascii="Times New Roman" w:hAnsi="Times New Roman" w:cs="Times New Roman"/>
                <w:sz w:val="24"/>
                <w:szCs w:val="24"/>
              </w:rPr>
              <w:t>1</w:t>
            </w:r>
          </w:p>
        </w:tc>
        <w:tc>
          <w:tcPr>
            <w:tcW w:w="4536" w:type="dxa"/>
          </w:tcPr>
          <w:p w:rsidR="00A07D42" w:rsidRPr="00167799" w:rsidRDefault="00A07D42" w:rsidP="00167799">
            <w:pPr>
              <w:jc w:val="center"/>
              <w:rPr>
                <w:rFonts w:ascii="Times New Roman" w:hAnsi="Times New Roman" w:cs="Times New Roman"/>
                <w:sz w:val="24"/>
                <w:szCs w:val="24"/>
              </w:rPr>
            </w:pPr>
            <w:r w:rsidRPr="00167799">
              <w:rPr>
                <w:rFonts w:ascii="Times New Roman" w:hAnsi="Times New Roman" w:cs="Times New Roman"/>
                <w:sz w:val="24"/>
                <w:szCs w:val="24"/>
              </w:rPr>
              <w:t>5,26</w:t>
            </w:r>
          </w:p>
        </w:tc>
      </w:tr>
      <w:tr w:rsidR="00A07D42" w:rsidRPr="00167799" w:rsidTr="00D578F6">
        <w:tc>
          <w:tcPr>
            <w:tcW w:w="1838" w:type="dxa"/>
            <w:vMerge/>
          </w:tcPr>
          <w:p w:rsidR="00A07D42" w:rsidRPr="00167799" w:rsidRDefault="00A07D42" w:rsidP="00167799">
            <w:pPr>
              <w:jc w:val="center"/>
              <w:rPr>
                <w:rFonts w:ascii="Times New Roman" w:hAnsi="Times New Roman" w:cs="Times New Roman"/>
                <w:sz w:val="24"/>
                <w:szCs w:val="24"/>
              </w:rPr>
            </w:pPr>
          </w:p>
        </w:tc>
        <w:tc>
          <w:tcPr>
            <w:tcW w:w="1276" w:type="dxa"/>
          </w:tcPr>
          <w:p w:rsidR="00A07D42" w:rsidRPr="00167799" w:rsidRDefault="00A07D42" w:rsidP="00167799">
            <w:pPr>
              <w:jc w:val="center"/>
              <w:rPr>
                <w:rFonts w:ascii="Times New Roman" w:hAnsi="Times New Roman" w:cs="Times New Roman"/>
                <w:i/>
                <w:sz w:val="24"/>
                <w:szCs w:val="24"/>
              </w:rPr>
            </w:pPr>
            <w:r w:rsidRPr="00167799">
              <w:rPr>
                <w:rFonts w:ascii="Times New Roman" w:hAnsi="Times New Roman" w:cs="Times New Roman"/>
                <w:i/>
                <w:sz w:val="24"/>
                <w:szCs w:val="24"/>
                <w:lang w:val="en-US"/>
              </w:rPr>
              <w:t>Scopus</w:t>
            </w:r>
          </w:p>
        </w:tc>
        <w:tc>
          <w:tcPr>
            <w:tcW w:w="1843" w:type="dxa"/>
          </w:tcPr>
          <w:p w:rsidR="00A07D42" w:rsidRPr="00167799" w:rsidRDefault="00A07D42" w:rsidP="00167799">
            <w:pPr>
              <w:jc w:val="center"/>
              <w:rPr>
                <w:rFonts w:ascii="Times New Roman" w:hAnsi="Times New Roman" w:cs="Times New Roman"/>
                <w:sz w:val="24"/>
                <w:szCs w:val="24"/>
              </w:rPr>
            </w:pPr>
            <w:r w:rsidRPr="00167799">
              <w:rPr>
                <w:rFonts w:ascii="Times New Roman" w:hAnsi="Times New Roman" w:cs="Times New Roman"/>
                <w:sz w:val="24"/>
                <w:szCs w:val="24"/>
              </w:rPr>
              <w:t>0</w:t>
            </w:r>
          </w:p>
        </w:tc>
        <w:tc>
          <w:tcPr>
            <w:tcW w:w="4536" w:type="dxa"/>
          </w:tcPr>
          <w:p w:rsidR="00A07D42" w:rsidRPr="00167799" w:rsidRDefault="00A07D42" w:rsidP="00167799">
            <w:pPr>
              <w:jc w:val="center"/>
              <w:rPr>
                <w:rFonts w:ascii="Times New Roman" w:hAnsi="Times New Roman" w:cs="Times New Roman"/>
                <w:sz w:val="24"/>
                <w:szCs w:val="24"/>
              </w:rPr>
            </w:pPr>
            <w:r w:rsidRPr="00167799">
              <w:rPr>
                <w:rFonts w:ascii="Times New Roman" w:hAnsi="Times New Roman" w:cs="Times New Roman"/>
                <w:sz w:val="24"/>
                <w:szCs w:val="24"/>
              </w:rPr>
              <w:t>0</w:t>
            </w:r>
          </w:p>
        </w:tc>
      </w:tr>
      <w:tr w:rsidR="00A07D42" w:rsidRPr="00167799" w:rsidTr="00D578F6">
        <w:tc>
          <w:tcPr>
            <w:tcW w:w="1838" w:type="dxa"/>
            <w:vMerge/>
          </w:tcPr>
          <w:p w:rsidR="00A07D42" w:rsidRPr="00167799" w:rsidRDefault="00A07D42" w:rsidP="00167799">
            <w:pPr>
              <w:jc w:val="center"/>
              <w:rPr>
                <w:rFonts w:ascii="Times New Roman" w:hAnsi="Times New Roman" w:cs="Times New Roman"/>
                <w:sz w:val="24"/>
                <w:szCs w:val="24"/>
              </w:rPr>
            </w:pPr>
          </w:p>
        </w:tc>
        <w:tc>
          <w:tcPr>
            <w:tcW w:w="1276" w:type="dxa"/>
          </w:tcPr>
          <w:p w:rsidR="00A07D42" w:rsidRPr="00167799" w:rsidRDefault="00A07D42" w:rsidP="00167799">
            <w:pPr>
              <w:jc w:val="center"/>
              <w:rPr>
                <w:rFonts w:ascii="Times New Roman" w:hAnsi="Times New Roman" w:cs="Times New Roman"/>
                <w:i/>
                <w:sz w:val="24"/>
                <w:szCs w:val="24"/>
              </w:rPr>
            </w:pPr>
            <w:r w:rsidRPr="00167799">
              <w:rPr>
                <w:rFonts w:ascii="Times New Roman" w:hAnsi="Times New Roman" w:cs="Times New Roman"/>
                <w:i/>
                <w:sz w:val="24"/>
                <w:szCs w:val="24"/>
              </w:rPr>
              <w:t>ВАК</w:t>
            </w:r>
          </w:p>
        </w:tc>
        <w:tc>
          <w:tcPr>
            <w:tcW w:w="1843" w:type="dxa"/>
          </w:tcPr>
          <w:p w:rsidR="00A07D42" w:rsidRPr="00167799" w:rsidRDefault="00A07D42" w:rsidP="00167799">
            <w:pPr>
              <w:jc w:val="center"/>
              <w:rPr>
                <w:rFonts w:ascii="Times New Roman" w:hAnsi="Times New Roman" w:cs="Times New Roman"/>
                <w:sz w:val="24"/>
                <w:szCs w:val="24"/>
              </w:rPr>
            </w:pPr>
            <w:r w:rsidRPr="00167799">
              <w:rPr>
                <w:rFonts w:ascii="Times New Roman" w:hAnsi="Times New Roman" w:cs="Times New Roman"/>
                <w:sz w:val="24"/>
                <w:szCs w:val="24"/>
              </w:rPr>
              <w:t>28</w:t>
            </w:r>
          </w:p>
        </w:tc>
        <w:tc>
          <w:tcPr>
            <w:tcW w:w="4536" w:type="dxa"/>
          </w:tcPr>
          <w:p w:rsidR="00A07D42" w:rsidRPr="00167799" w:rsidRDefault="00A07D42" w:rsidP="00167799">
            <w:pPr>
              <w:jc w:val="center"/>
              <w:rPr>
                <w:rFonts w:ascii="Times New Roman" w:hAnsi="Times New Roman" w:cs="Times New Roman"/>
                <w:sz w:val="24"/>
                <w:szCs w:val="24"/>
              </w:rPr>
            </w:pPr>
            <w:r w:rsidRPr="00167799">
              <w:rPr>
                <w:rFonts w:ascii="Times New Roman" w:hAnsi="Times New Roman" w:cs="Times New Roman"/>
                <w:sz w:val="24"/>
                <w:szCs w:val="24"/>
              </w:rPr>
              <w:t>82,35</w:t>
            </w:r>
          </w:p>
        </w:tc>
      </w:tr>
      <w:tr w:rsidR="00A07D42" w:rsidRPr="00167799" w:rsidTr="00D578F6">
        <w:tc>
          <w:tcPr>
            <w:tcW w:w="1838" w:type="dxa"/>
            <w:vMerge w:val="restart"/>
            <w:vAlign w:val="center"/>
          </w:tcPr>
          <w:p w:rsidR="00A07D42" w:rsidRPr="00167799" w:rsidRDefault="00A07D42" w:rsidP="00167799">
            <w:pPr>
              <w:jc w:val="center"/>
              <w:rPr>
                <w:rFonts w:ascii="Times New Roman" w:hAnsi="Times New Roman" w:cs="Times New Roman"/>
                <w:sz w:val="24"/>
                <w:szCs w:val="24"/>
              </w:rPr>
            </w:pPr>
            <w:r w:rsidRPr="00167799">
              <w:rPr>
                <w:rFonts w:ascii="Times New Roman" w:hAnsi="Times New Roman" w:cs="Times New Roman"/>
                <w:sz w:val="24"/>
                <w:szCs w:val="24"/>
              </w:rPr>
              <w:t>2019</w:t>
            </w:r>
          </w:p>
          <w:p w:rsidR="00A07D42" w:rsidRPr="00167799" w:rsidRDefault="00A07D42" w:rsidP="00167799">
            <w:pPr>
              <w:jc w:val="center"/>
              <w:rPr>
                <w:rFonts w:ascii="Times New Roman" w:hAnsi="Times New Roman" w:cs="Times New Roman"/>
                <w:sz w:val="24"/>
                <w:szCs w:val="24"/>
              </w:rPr>
            </w:pPr>
            <w:r w:rsidRPr="00167799">
              <w:rPr>
                <w:rFonts w:ascii="Times New Roman" w:hAnsi="Times New Roman" w:cs="Times New Roman"/>
                <w:sz w:val="24"/>
                <w:szCs w:val="24"/>
              </w:rPr>
              <w:t>(26 НПР)</w:t>
            </w:r>
          </w:p>
        </w:tc>
        <w:tc>
          <w:tcPr>
            <w:tcW w:w="1276" w:type="dxa"/>
          </w:tcPr>
          <w:p w:rsidR="00A07D42" w:rsidRPr="00167799" w:rsidRDefault="00A07D42" w:rsidP="00167799">
            <w:pPr>
              <w:jc w:val="center"/>
              <w:rPr>
                <w:rFonts w:ascii="Times New Roman" w:hAnsi="Times New Roman" w:cs="Times New Roman"/>
                <w:i/>
                <w:sz w:val="24"/>
                <w:szCs w:val="24"/>
              </w:rPr>
            </w:pPr>
            <w:r w:rsidRPr="00167799">
              <w:rPr>
                <w:rFonts w:ascii="Times New Roman" w:hAnsi="Times New Roman" w:cs="Times New Roman"/>
                <w:i/>
                <w:sz w:val="24"/>
                <w:szCs w:val="24"/>
              </w:rPr>
              <w:t>РИНЦ</w:t>
            </w:r>
          </w:p>
        </w:tc>
        <w:tc>
          <w:tcPr>
            <w:tcW w:w="1843" w:type="dxa"/>
          </w:tcPr>
          <w:p w:rsidR="00A07D42" w:rsidRPr="00167799" w:rsidRDefault="00A07D42" w:rsidP="00167799">
            <w:pPr>
              <w:jc w:val="center"/>
              <w:rPr>
                <w:rFonts w:ascii="Times New Roman" w:hAnsi="Times New Roman" w:cs="Times New Roman"/>
                <w:sz w:val="24"/>
                <w:szCs w:val="24"/>
              </w:rPr>
            </w:pPr>
            <w:r w:rsidRPr="00167799">
              <w:rPr>
                <w:rFonts w:ascii="Times New Roman" w:hAnsi="Times New Roman" w:cs="Times New Roman"/>
                <w:sz w:val="24"/>
                <w:szCs w:val="24"/>
              </w:rPr>
              <w:t>90</w:t>
            </w:r>
          </w:p>
        </w:tc>
        <w:tc>
          <w:tcPr>
            <w:tcW w:w="4536" w:type="dxa"/>
          </w:tcPr>
          <w:p w:rsidR="00A07D42" w:rsidRPr="00167799" w:rsidRDefault="00A07D42" w:rsidP="00167799">
            <w:pPr>
              <w:jc w:val="center"/>
              <w:rPr>
                <w:rFonts w:ascii="Times New Roman" w:hAnsi="Times New Roman" w:cs="Times New Roman"/>
                <w:sz w:val="24"/>
                <w:szCs w:val="24"/>
              </w:rPr>
            </w:pPr>
            <w:r w:rsidRPr="00167799">
              <w:rPr>
                <w:rFonts w:ascii="Times New Roman" w:hAnsi="Times New Roman" w:cs="Times New Roman"/>
                <w:sz w:val="24"/>
                <w:szCs w:val="24"/>
              </w:rPr>
              <w:t>346,43</w:t>
            </w:r>
          </w:p>
        </w:tc>
      </w:tr>
      <w:tr w:rsidR="00A07D42" w:rsidRPr="00167799" w:rsidTr="00D578F6">
        <w:tc>
          <w:tcPr>
            <w:tcW w:w="1838" w:type="dxa"/>
            <w:vMerge/>
            <w:vAlign w:val="center"/>
          </w:tcPr>
          <w:p w:rsidR="00A07D42" w:rsidRPr="00167799" w:rsidRDefault="00A07D42" w:rsidP="00167799">
            <w:pPr>
              <w:jc w:val="center"/>
              <w:rPr>
                <w:rFonts w:ascii="Times New Roman" w:hAnsi="Times New Roman" w:cs="Times New Roman"/>
                <w:sz w:val="24"/>
                <w:szCs w:val="24"/>
              </w:rPr>
            </w:pPr>
          </w:p>
        </w:tc>
        <w:tc>
          <w:tcPr>
            <w:tcW w:w="1276" w:type="dxa"/>
          </w:tcPr>
          <w:p w:rsidR="00A07D42" w:rsidRPr="00167799" w:rsidRDefault="00A07D42" w:rsidP="00167799">
            <w:pPr>
              <w:jc w:val="center"/>
              <w:rPr>
                <w:rFonts w:ascii="Times New Roman" w:hAnsi="Times New Roman" w:cs="Times New Roman"/>
                <w:i/>
                <w:sz w:val="24"/>
                <w:szCs w:val="24"/>
              </w:rPr>
            </w:pPr>
            <w:r w:rsidRPr="00167799">
              <w:rPr>
                <w:rFonts w:ascii="Times New Roman" w:hAnsi="Times New Roman" w:cs="Times New Roman"/>
                <w:i/>
                <w:sz w:val="24"/>
                <w:szCs w:val="24"/>
                <w:lang w:val="en-US"/>
              </w:rPr>
              <w:t>WoS</w:t>
            </w:r>
          </w:p>
        </w:tc>
        <w:tc>
          <w:tcPr>
            <w:tcW w:w="1843" w:type="dxa"/>
          </w:tcPr>
          <w:p w:rsidR="00A07D42" w:rsidRPr="00167799" w:rsidRDefault="00A07D42" w:rsidP="00167799">
            <w:pPr>
              <w:jc w:val="center"/>
              <w:rPr>
                <w:rFonts w:ascii="Times New Roman" w:hAnsi="Times New Roman" w:cs="Times New Roman"/>
                <w:sz w:val="24"/>
                <w:szCs w:val="24"/>
              </w:rPr>
            </w:pPr>
            <w:r w:rsidRPr="00167799">
              <w:rPr>
                <w:rFonts w:ascii="Times New Roman" w:hAnsi="Times New Roman" w:cs="Times New Roman"/>
                <w:sz w:val="24"/>
                <w:szCs w:val="24"/>
              </w:rPr>
              <w:t>2</w:t>
            </w:r>
          </w:p>
        </w:tc>
        <w:tc>
          <w:tcPr>
            <w:tcW w:w="4536" w:type="dxa"/>
          </w:tcPr>
          <w:p w:rsidR="00A07D42" w:rsidRPr="00167799" w:rsidRDefault="00A07D42" w:rsidP="00167799">
            <w:pPr>
              <w:jc w:val="center"/>
              <w:rPr>
                <w:rFonts w:ascii="Times New Roman" w:hAnsi="Times New Roman" w:cs="Times New Roman"/>
                <w:sz w:val="24"/>
                <w:szCs w:val="24"/>
              </w:rPr>
            </w:pPr>
            <w:r w:rsidRPr="00167799">
              <w:rPr>
                <w:rFonts w:ascii="Times New Roman" w:hAnsi="Times New Roman" w:cs="Times New Roman"/>
                <w:sz w:val="24"/>
                <w:szCs w:val="24"/>
              </w:rPr>
              <w:t>10,7</w:t>
            </w:r>
          </w:p>
        </w:tc>
      </w:tr>
      <w:tr w:rsidR="00A07D42" w:rsidRPr="00167799" w:rsidTr="00D578F6">
        <w:tc>
          <w:tcPr>
            <w:tcW w:w="1838" w:type="dxa"/>
            <w:vMerge/>
            <w:vAlign w:val="center"/>
          </w:tcPr>
          <w:p w:rsidR="00A07D42" w:rsidRPr="00167799" w:rsidRDefault="00A07D42" w:rsidP="00167799">
            <w:pPr>
              <w:jc w:val="center"/>
              <w:rPr>
                <w:rFonts w:ascii="Times New Roman" w:hAnsi="Times New Roman" w:cs="Times New Roman"/>
                <w:sz w:val="24"/>
                <w:szCs w:val="24"/>
              </w:rPr>
            </w:pPr>
          </w:p>
        </w:tc>
        <w:tc>
          <w:tcPr>
            <w:tcW w:w="1276" w:type="dxa"/>
          </w:tcPr>
          <w:p w:rsidR="00A07D42" w:rsidRPr="00167799" w:rsidRDefault="00A07D42" w:rsidP="00167799">
            <w:pPr>
              <w:jc w:val="center"/>
              <w:rPr>
                <w:rFonts w:ascii="Times New Roman" w:hAnsi="Times New Roman" w:cs="Times New Roman"/>
                <w:i/>
                <w:sz w:val="24"/>
                <w:szCs w:val="24"/>
              </w:rPr>
            </w:pPr>
            <w:r w:rsidRPr="00167799">
              <w:rPr>
                <w:rFonts w:ascii="Times New Roman" w:hAnsi="Times New Roman" w:cs="Times New Roman"/>
                <w:i/>
                <w:sz w:val="24"/>
                <w:szCs w:val="24"/>
                <w:lang w:val="en-US"/>
              </w:rPr>
              <w:t>Scopus</w:t>
            </w:r>
          </w:p>
        </w:tc>
        <w:tc>
          <w:tcPr>
            <w:tcW w:w="1843" w:type="dxa"/>
          </w:tcPr>
          <w:p w:rsidR="00A07D42" w:rsidRPr="00167799" w:rsidRDefault="00A07D42" w:rsidP="00167799">
            <w:pPr>
              <w:jc w:val="center"/>
              <w:rPr>
                <w:rFonts w:ascii="Times New Roman" w:hAnsi="Times New Roman" w:cs="Times New Roman"/>
                <w:sz w:val="24"/>
                <w:szCs w:val="24"/>
              </w:rPr>
            </w:pPr>
            <w:r w:rsidRPr="00167799">
              <w:rPr>
                <w:rFonts w:ascii="Times New Roman" w:hAnsi="Times New Roman" w:cs="Times New Roman"/>
                <w:sz w:val="24"/>
                <w:szCs w:val="24"/>
              </w:rPr>
              <w:t>1</w:t>
            </w:r>
          </w:p>
        </w:tc>
        <w:tc>
          <w:tcPr>
            <w:tcW w:w="4536" w:type="dxa"/>
          </w:tcPr>
          <w:p w:rsidR="00A07D42" w:rsidRPr="00167799" w:rsidRDefault="00A07D42" w:rsidP="00167799">
            <w:pPr>
              <w:jc w:val="center"/>
              <w:rPr>
                <w:rFonts w:ascii="Times New Roman" w:hAnsi="Times New Roman" w:cs="Times New Roman"/>
                <w:sz w:val="24"/>
                <w:szCs w:val="24"/>
              </w:rPr>
            </w:pPr>
            <w:r w:rsidRPr="00167799">
              <w:rPr>
                <w:rFonts w:ascii="Times New Roman" w:hAnsi="Times New Roman" w:cs="Times New Roman"/>
                <w:sz w:val="24"/>
                <w:szCs w:val="24"/>
              </w:rPr>
              <w:t>7,14</w:t>
            </w:r>
          </w:p>
        </w:tc>
      </w:tr>
      <w:tr w:rsidR="00A07D42" w:rsidRPr="00167799" w:rsidTr="00D578F6">
        <w:tc>
          <w:tcPr>
            <w:tcW w:w="1838" w:type="dxa"/>
            <w:vMerge/>
            <w:vAlign w:val="center"/>
          </w:tcPr>
          <w:p w:rsidR="00A07D42" w:rsidRPr="00167799" w:rsidRDefault="00A07D42" w:rsidP="00167799">
            <w:pPr>
              <w:jc w:val="center"/>
              <w:rPr>
                <w:rFonts w:ascii="Times New Roman" w:hAnsi="Times New Roman" w:cs="Times New Roman"/>
                <w:sz w:val="24"/>
                <w:szCs w:val="24"/>
              </w:rPr>
            </w:pPr>
          </w:p>
        </w:tc>
        <w:tc>
          <w:tcPr>
            <w:tcW w:w="1276" w:type="dxa"/>
          </w:tcPr>
          <w:p w:rsidR="00A07D42" w:rsidRPr="00167799" w:rsidRDefault="00A07D42" w:rsidP="00167799">
            <w:pPr>
              <w:jc w:val="center"/>
              <w:rPr>
                <w:rFonts w:ascii="Times New Roman" w:hAnsi="Times New Roman" w:cs="Times New Roman"/>
                <w:i/>
                <w:sz w:val="24"/>
                <w:szCs w:val="24"/>
              </w:rPr>
            </w:pPr>
            <w:r w:rsidRPr="00167799">
              <w:rPr>
                <w:rFonts w:ascii="Times New Roman" w:hAnsi="Times New Roman" w:cs="Times New Roman"/>
                <w:i/>
                <w:sz w:val="24"/>
                <w:szCs w:val="24"/>
              </w:rPr>
              <w:t>ВАК</w:t>
            </w:r>
          </w:p>
        </w:tc>
        <w:tc>
          <w:tcPr>
            <w:tcW w:w="1843" w:type="dxa"/>
          </w:tcPr>
          <w:p w:rsidR="00A07D42" w:rsidRPr="00167799" w:rsidRDefault="00A07D42" w:rsidP="00167799">
            <w:pPr>
              <w:jc w:val="center"/>
              <w:rPr>
                <w:rFonts w:ascii="Times New Roman" w:hAnsi="Times New Roman" w:cs="Times New Roman"/>
                <w:sz w:val="24"/>
                <w:szCs w:val="24"/>
              </w:rPr>
            </w:pPr>
            <w:r w:rsidRPr="00167799">
              <w:rPr>
                <w:rFonts w:ascii="Times New Roman" w:hAnsi="Times New Roman" w:cs="Times New Roman"/>
                <w:sz w:val="24"/>
                <w:szCs w:val="24"/>
              </w:rPr>
              <w:t>36</w:t>
            </w:r>
          </w:p>
        </w:tc>
        <w:tc>
          <w:tcPr>
            <w:tcW w:w="4536" w:type="dxa"/>
          </w:tcPr>
          <w:p w:rsidR="00A07D42" w:rsidRPr="00167799" w:rsidRDefault="00A07D42" w:rsidP="00167799">
            <w:pPr>
              <w:jc w:val="center"/>
              <w:rPr>
                <w:rFonts w:ascii="Times New Roman" w:hAnsi="Times New Roman" w:cs="Times New Roman"/>
                <w:sz w:val="24"/>
                <w:szCs w:val="24"/>
              </w:rPr>
            </w:pPr>
            <w:r w:rsidRPr="00167799">
              <w:rPr>
                <w:rFonts w:ascii="Times New Roman" w:hAnsi="Times New Roman" w:cs="Times New Roman"/>
                <w:sz w:val="24"/>
                <w:szCs w:val="24"/>
              </w:rPr>
              <w:t>138,46</w:t>
            </w:r>
          </w:p>
        </w:tc>
      </w:tr>
      <w:tr w:rsidR="00A07D42" w:rsidRPr="00167799" w:rsidTr="00D578F6">
        <w:tc>
          <w:tcPr>
            <w:tcW w:w="1838" w:type="dxa"/>
            <w:vMerge w:val="restart"/>
            <w:vAlign w:val="center"/>
          </w:tcPr>
          <w:p w:rsidR="00A07D42" w:rsidRPr="008D4DC2" w:rsidRDefault="00A07D42" w:rsidP="00167799">
            <w:pPr>
              <w:jc w:val="center"/>
              <w:rPr>
                <w:rFonts w:ascii="Times New Roman" w:hAnsi="Times New Roman" w:cs="Times New Roman"/>
                <w:b/>
                <w:sz w:val="24"/>
                <w:szCs w:val="24"/>
              </w:rPr>
            </w:pPr>
            <w:r w:rsidRPr="008D4DC2">
              <w:rPr>
                <w:rFonts w:ascii="Times New Roman" w:hAnsi="Times New Roman" w:cs="Times New Roman"/>
                <w:b/>
                <w:sz w:val="24"/>
                <w:szCs w:val="24"/>
              </w:rPr>
              <w:t>2020</w:t>
            </w:r>
          </w:p>
          <w:p w:rsidR="00A07D42" w:rsidRPr="008D4DC2" w:rsidRDefault="00A07D42" w:rsidP="00167799">
            <w:pPr>
              <w:jc w:val="center"/>
              <w:rPr>
                <w:rFonts w:ascii="Times New Roman" w:hAnsi="Times New Roman" w:cs="Times New Roman"/>
                <w:b/>
                <w:sz w:val="24"/>
                <w:szCs w:val="24"/>
              </w:rPr>
            </w:pPr>
            <w:r w:rsidRPr="008D4DC2">
              <w:rPr>
                <w:rFonts w:ascii="Times New Roman" w:hAnsi="Times New Roman" w:cs="Times New Roman"/>
                <w:b/>
                <w:sz w:val="24"/>
                <w:szCs w:val="24"/>
              </w:rPr>
              <w:t>(25 НПР)</w:t>
            </w:r>
          </w:p>
        </w:tc>
        <w:tc>
          <w:tcPr>
            <w:tcW w:w="1276" w:type="dxa"/>
          </w:tcPr>
          <w:p w:rsidR="00A07D42" w:rsidRPr="008D4DC2" w:rsidRDefault="00A07D42" w:rsidP="00167799">
            <w:pPr>
              <w:jc w:val="center"/>
              <w:rPr>
                <w:rFonts w:ascii="Times New Roman" w:hAnsi="Times New Roman" w:cs="Times New Roman"/>
                <w:b/>
                <w:i/>
                <w:sz w:val="24"/>
                <w:szCs w:val="24"/>
              </w:rPr>
            </w:pPr>
            <w:r w:rsidRPr="008D4DC2">
              <w:rPr>
                <w:rFonts w:ascii="Times New Roman" w:hAnsi="Times New Roman" w:cs="Times New Roman"/>
                <w:b/>
                <w:i/>
                <w:sz w:val="24"/>
                <w:szCs w:val="24"/>
              </w:rPr>
              <w:t>РИНЦ</w:t>
            </w:r>
          </w:p>
        </w:tc>
        <w:tc>
          <w:tcPr>
            <w:tcW w:w="1843" w:type="dxa"/>
          </w:tcPr>
          <w:p w:rsidR="00A07D42" w:rsidRPr="008D4DC2" w:rsidRDefault="00A07D42" w:rsidP="00167799">
            <w:pPr>
              <w:jc w:val="center"/>
              <w:rPr>
                <w:rFonts w:ascii="Times New Roman" w:hAnsi="Times New Roman" w:cs="Times New Roman"/>
                <w:b/>
                <w:sz w:val="24"/>
                <w:szCs w:val="24"/>
              </w:rPr>
            </w:pPr>
            <w:r w:rsidRPr="008D4DC2">
              <w:rPr>
                <w:rFonts w:ascii="Times New Roman" w:hAnsi="Times New Roman" w:cs="Times New Roman"/>
                <w:b/>
                <w:sz w:val="24"/>
                <w:szCs w:val="24"/>
              </w:rPr>
              <w:t>58</w:t>
            </w:r>
          </w:p>
        </w:tc>
        <w:tc>
          <w:tcPr>
            <w:tcW w:w="4536" w:type="dxa"/>
          </w:tcPr>
          <w:p w:rsidR="00A07D42" w:rsidRPr="008D4DC2" w:rsidRDefault="00A07D42" w:rsidP="00167799">
            <w:pPr>
              <w:jc w:val="center"/>
              <w:rPr>
                <w:rFonts w:ascii="Times New Roman" w:hAnsi="Times New Roman" w:cs="Times New Roman"/>
                <w:b/>
                <w:sz w:val="24"/>
                <w:szCs w:val="24"/>
              </w:rPr>
            </w:pPr>
            <w:r w:rsidRPr="008D4DC2">
              <w:rPr>
                <w:rFonts w:ascii="Times New Roman" w:hAnsi="Times New Roman" w:cs="Times New Roman"/>
                <w:b/>
                <w:sz w:val="24"/>
                <w:szCs w:val="24"/>
              </w:rPr>
              <w:t>232</w:t>
            </w:r>
            <w:r w:rsidR="00167799" w:rsidRPr="008D4DC2">
              <w:rPr>
                <w:rFonts w:ascii="Times New Roman" w:hAnsi="Times New Roman" w:cs="Times New Roman"/>
                <w:b/>
                <w:sz w:val="24"/>
                <w:szCs w:val="24"/>
              </w:rPr>
              <w:t xml:space="preserve"> </w:t>
            </w:r>
            <w:r w:rsidR="00167799" w:rsidRPr="008D4DC2">
              <w:rPr>
                <w:rFonts w:ascii="Times New Roman" w:hAnsi="Times New Roman" w:cs="Times New Roman"/>
                <w:b/>
                <w:color w:val="FF0000"/>
                <w:sz w:val="24"/>
                <w:szCs w:val="24"/>
              </w:rPr>
              <w:t>(-114,43)</w:t>
            </w:r>
          </w:p>
        </w:tc>
      </w:tr>
      <w:tr w:rsidR="00A07D42" w:rsidRPr="00167799" w:rsidTr="00D578F6">
        <w:tc>
          <w:tcPr>
            <w:tcW w:w="1838" w:type="dxa"/>
            <w:vMerge/>
          </w:tcPr>
          <w:p w:rsidR="00A07D42" w:rsidRPr="008D4DC2" w:rsidRDefault="00A07D42" w:rsidP="00167799">
            <w:pPr>
              <w:jc w:val="center"/>
              <w:rPr>
                <w:rFonts w:ascii="Times New Roman" w:hAnsi="Times New Roman" w:cs="Times New Roman"/>
                <w:b/>
                <w:sz w:val="24"/>
                <w:szCs w:val="24"/>
              </w:rPr>
            </w:pPr>
          </w:p>
        </w:tc>
        <w:tc>
          <w:tcPr>
            <w:tcW w:w="1276" w:type="dxa"/>
          </w:tcPr>
          <w:p w:rsidR="00A07D42" w:rsidRPr="008D4DC2" w:rsidRDefault="00A07D42" w:rsidP="00167799">
            <w:pPr>
              <w:jc w:val="center"/>
              <w:rPr>
                <w:rFonts w:ascii="Times New Roman" w:hAnsi="Times New Roman" w:cs="Times New Roman"/>
                <w:b/>
                <w:i/>
                <w:sz w:val="24"/>
                <w:szCs w:val="24"/>
              </w:rPr>
            </w:pPr>
            <w:r w:rsidRPr="008D4DC2">
              <w:rPr>
                <w:rFonts w:ascii="Times New Roman" w:hAnsi="Times New Roman" w:cs="Times New Roman"/>
                <w:b/>
                <w:i/>
                <w:sz w:val="24"/>
                <w:szCs w:val="24"/>
                <w:lang w:val="en-US"/>
              </w:rPr>
              <w:t>WoS</w:t>
            </w:r>
          </w:p>
        </w:tc>
        <w:tc>
          <w:tcPr>
            <w:tcW w:w="1843" w:type="dxa"/>
          </w:tcPr>
          <w:p w:rsidR="00A07D42" w:rsidRPr="008D4DC2" w:rsidRDefault="00A07D42" w:rsidP="00167799">
            <w:pPr>
              <w:jc w:val="center"/>
              <w:rPr>
                <w:rFonts w:ascii="Times New Roman" w:hAnsi="Times New Roman" w:cs="Times New Roman"/>
                <w:b/>
                <w:sz w:val="24"/>
                <w:szCs w:val="24"/>
              </w:rPr>
            </w:pPr>
            <w:r w:rsidRPr="008D4DC2">
              <w:rPr>
                <w:rFonts w:ascii="Times New Roman" w:hAnsi="Times New Roman" w:cs="Times New Roman"/>
                <w:b/>
                <w:sz w:val="24"/>
                <w:szCs w:val="24"/>
              </w:rPr>
              <w:t>5</w:t>
            </w:r>
          </w:p>
        </w:tc>
        <w:tc>
          <w:tcPr>
            <w:tcW w:w="4536" w:type="dxa"/>
          </w:tcPr>
          <w:p w:rsidR="00A07D42" w:rsidRPr="008D4DC2" w:rsidRDefault="00A07D42" w:rsidP="00167799">
            <w:pPr>
              <w:jc w:val="center"/>
              <w:rPr>
                <w:rFonts w:ascii="Times New Roman" w:hAnsi="Times New Roman" w:cs="Times New Roman"/>
                <w:b/>
                <w:sz w:val="24"/>
                <w:szCs w:val="24"/>
              </w:rPr>
            </w:pPr>
            <w:r w:rsidRPr="008D4DC2">
              <w:rPr>
                <w:rFonts w:ascii="Times New Roman" w:hAnsi="Times New Roman" w:cs="Times New Roman"/>
                <w:b/>
                <w:sz w:val="24"/>
                <w:szCs w:val="24"/>
              </w:rPr>
              <w:t>20</w:t>
            </w:r>
            <w:r w:rsidR="00167799" w:rsidRPr="008D4DC2">
              <w:rPr>
                <w:rFonts w:ascii="Times New Roman" w:hAnsi="Times New Roman" w:cs="Times New Roman"/>
                <w:b/>
                <w:sz w:val="24"/>
                <w:szCs w:val="24"/>
              </w:rPr>
              <w:t xml:space="preserve"> </w:t>
            </w:r>
            <w:r w:rsidR="00167799" w:rsidRPr="008D4DC2">
              <w:rPr>
                <w:rFonts w:ascii="Times New Roman" w:hAnsi="Times New Roman" w:cs="Times New Roman"/>
                <w:b/>
                <w:color w:val="4A442A" w:themeColor="background2" w:themeShade="40"/>
                <w:sz w:val="24"/>
                <w:szCs w:val="24"/>
              </w:rPr>
              <w:t>(+9,3)</w:t>
            </w:r>
          </w:p>
        </w:tc>
      </w:tr>
      <w:tr w:rsidR="00A07D42" w:rsidRPr="00167799" w:rsidTr="00D578F6">
        <w:tc>
          <w:tcPr>
            <w:tcW w:w="1838" w:type="dxa"/>
            <w:vMerge/>
          </w:tcPr>
          <w:p w:rsidR="00A07D42" w:rsidRPr="008D4DC2" w:rsidRDefault="00A07D42" w:rsidP="00167799">
            <w:pPr>
              <w:jc w:val="center"/>
              <w:rPr>
                <w:rFonts w:ascii="Times New Roman" w:hAnsi="Times New Roman" w:cs="Times New Roman"/>
                <w:b/>
                <w:sz w:val="24"/>
                <w:szCs w:val="24"/>
              </w:rPr>
            </w:pPr>
          </w:p>
        </w:tc>
        <w:tc>
          <w:tcPr>
            <w:tcW w:w="1276" w:type="dxa"/>
          </w:tcPr>
          <w:p w:rsidR="00A07D42" w:rsidRPr="008D4DC2" w:rsidRDefault="00A07D42" w:rsidP="00167799">
            <w:pPr>
              <w:jc w:val="center"/>
              <w:rPr>
                <w:rFonts w:ascii="Times New Roman" w:hAnsi="Times New Roman" w:cs="Times New Roman"/>
                <w:b/>
                <w:i/>
                <w:sz w:val="24"/>
                <w:szCs w:val="24"/>
              </w:rPr>
            </w:pPr>
            <w:r w:rsidRPr="008D4DC2">
              <w:rPr>
                <w:rFonts w:ascii="Times New Roman" w:hAnsi="Times New Roman" w:cs="Times New Roman"/>
                <w:b/>
                <w:i/>
                <w:sz w:val="24"/>
                <w:szCs w:val="24"/>
                <w:lang w:val="en-US"/>
              </w:rPr>
              <w:t>Scopus</w:t>
            </w:r>
          </w:p>
        </w:tc>
        <w:tc>
          <w:tcPr>
            <w:tcW w:w="1843" w:type="dxa"/>
          </w:tcPr>
          <w:p w:rsidR="00A07D42" w:rsidRPr="008D4DC2" w:rsidRDefault="00A07D42" w:rsidP="00167799">
            <w:pPr>
              <w:jc w:val="center"/>
              <w:rPr>
                <w:rFonts w:ascii="Times New Roman" w:hAnsi="Times New Roman" w:cs="Times New Roman"/>
                <w:b/>
                <w:sz w:val="24"/>
                <w:szCs w:val="24"/>
              </w:rPr>
            </w:pPr>
            <w:r w:rsidRPr="008D4DC2">
              <w:rPr>
                <w:rFonts w:ascii="Times New Roman" w:hAnsi="Times New Roman" w:cs="Times New Roman"/>
                <w:b/>
                <w:sz w:val="24"/>
                <w:szCs w:val="24"/>
              </w:rPr>
              <w:t>2</w:t>
            </w:r>
          </w:p>
        </w:tc>
        <w:tc>
          <w:tcPr>
            <w:tcW w:w="4536" w:type="dxa"/>
          </w:tcPr>
          <w:p w:rsidR="00A07D42" w:rsidRPr="008D4DC2" w:rsidRDefault="00A07D42" w:rsidP="00167799">
            <w:pPr>
              <w:jc w:val="center"/>
              <w:rPr>
                <w:rFonts w:ascii="Times New Roman" w:hAnsi="Times New Roman" w:cs="Times New Roman"/>
                <w:b/>
                <w:sz w:val="24"/>
                <w:szCs w:val="24"/>
              </w:rPr>
            </w:pPr>
            <w:r w:rsidRPr="008D4DC2">
              <w:rPr>
                <w:rFonts w:ascii="Times New Roman" w:hAnsi="Times New Roman" w:cs="Times New Roman"/>
                <w:b/>
                <w:sz w:val="24"/>
                <w:szCs w:val="24"/>
              </w:rPr>
              <w:t>8</w:t>
            </w:r>
            <w:r w:rsidR="00167799" w:rsidRPr="008D4DC2">
              <w:rPr>
                <w:rFonts w:ascii="Times New Roman" w:hAnsi="Times New Roman" w:cs="Times New Roman"/>
                <w:b/>
                <w:sz w:val="24"/>
                <w:szCs w:val="24"/>
              </w:rPr>
              <w:t xml:space="preserve"> </w:t>
            </w:r>
            <w:r w:rsidR="00167799" w:rsidRPr="008D4DC2">
              <w:rPr>
                <w:rFonts w:ascii="Times New Roman" w:hAnsi="Times New Roman" w:cs="Times New Roman"/>
                <w:b/>
                <w:color w:val="4A442A" w:themeColor="background2" w:themeShade="40"/>
                <w:sz w:val="24"/>
                <w:szCs w:val="24"/>
              </w:rPr>
              <w:t>(+0,86)</w:t>
            </w:r>
          </w:p>
        </w:tc>
      </w:tr>
      <w:tr w:rsidR="00A07D42" w:rsidRPr="00167799" w:rsidTr="00D578F6">
        <w:tc>
          <w:tcPr>
            <w:tcW w:w="1838" w:type="dxa"/>
            <w:vMerge/>
          </w:tcPr>
          <w:p w:rsidR="00A07D42" w:rsidRPr="008D4DC2" w:rsidRDefault="00A07D42" w:rsidP="00167799">
            <w:pPr>
              <w:jc w:val="center"/>
              <w:rPr>
                <w:rFonts w:ascii="Times New Roman" w:hAnsi="Times New Roman" w:cs="Times New Roman"/>
                <w:b/>
                <w:sz w:val="24"/>
                <w:szCs w:val="24"/>
              </w:rPr>
            </w:pPr>
          </w:p>
        </w:tc>
        <w:tc>
          <w:tcPr>
            <w:tcW w:w="1276" w:type="dxa"/>
          </w:tcPr>
          <w:p w:rsidR="00A07D42" w:rsidRPr="008D4DC2" w:rsidRDefault="00A07D42" w:rsidP="00167799">
            <w:pPr>
              <w:jc w:val="center"/>
              <w:rPr>
                <w:rFonts w:ascii="Times New Roman" w:hAnsi="Times New Roman" w:cs="Times New Roman"/>
                <w:b/>
                <w:i/>
                <w:sz w:val="24"/>
                <w:szCs w:val="24"/>
              </w:rPr>
            </w:pPr>
            <w:r w:rsidRPr="008D4DC2">
              <w:rPr>
                <w:rFonts w:ascii="Times New Roman" w:hAnsi="Times New Roman" w:cs="Times New Roman"/>
                <w:b/>
                <w:i/>
                <w:sz w:val="24"/>
                <w:szCs w:val="24"/>
              </w:rPr>
              <w:t>ВАК</w:t>
            </w:r>
          </w:p>
        </w:tc>
        <w:tc>
          <w:tcPr>
            <w:tcW w:w="1843" w:type="dxa"/>
          </w:tcPr>
          <w:p w:rsidR="00A07D42" w:rsidRPr="008D4DC2" w:rsidRDefault="00A07D42" w:rsidP="00167799">
            <w:pPr>
              <w:jc w:val="center"/>
              <w:rPr>
                <w:rFonts w:ascii="Times New Roman" w:hAnsi="Times New Roman" w:cs="Times New Roman"/>
                <w:b/>
                <w:sz w:val="24"/>
                <w:szCs w:val="24"/>
              </w:rPr>
            </w:pPr>
            <w:r w:rsidRPr="008D4DC2">
              <w:rPr>
                <w:rFonts w:ascii="Times New Roman" w:hAnsi="Times New Roman" w:cs="Times New Roman"/>
                <w:b/>
                <w:sz w:val="24"/>
                <w:szCs w:val="24"/>
              </w:rPr>
              <w:t>18</w:t>
            </w:r>
          </w:p>
        </w:tc>
        <w:tc>
          <w:tcPr>
            <w:tcW w:w="4536" w:type="dxa"/>
          </w:tcPr>
          <w:p w:rsidR="00A07D42" w:rsidRPr="008D4DC2" w:rsidRDefault="00A07D42" w:rsidP="00167799">
            <w:pPr>
              <w:jc w:val="center"/>
              <w:rPr>
                <w:rFonts w:ascii="Times New Roman" w:hAnsi="Times New Roman" w:cs="Times New Roman"/>
                <w:b/>
                <w:sz w:val="24"/>
                <w:szCs w:val="24"/>
              </w:rPr>
            </w:pPr>
            <w:r w:rsidRPr="008D4DC2">
              <w:rPr>
                <w:rFonts w:ascii="Times New Roman" w:hAnsi="Times New Roman" w:cs="Times New Roman"/>
                <w:b/>
                <w:sz w:val="24"/>
                <w:szCs w:val="24"/>
              </w:rPr>
              <w:t>72</w:t>
            </w:r>
            <w:r w:rsidR="00167799" w:rsidRPr="008D4DC2">
              <w:rPr>
                <w:rFonts w:ascii="Times New Roman" w:hAnsi="Times New Roman" w:cs="Times New Roman"/>
                <w:b/>
                <w:sz w:val="24"/>
                <w:szCs w:val="24"/>
              </w:rPr>
              <w:t xml:space="preserve"> </w:t>
            </w:r>
            <w:r w:rsidR="00167799" w:rsidRPr="008D4DC2">
              <w:rPr>
                <w:rFonts w:ascii="Times New Roman" w:hAnsi="Times New Roman" w:cs="Times New Roman"/>
                <w:b/>
                <w:color w:val="FF0000"/>
                <w:sz w:val="24"/>
                <w:szCs w:val="24"/>
              </w:rPr>
              <w:t>(-66,46)</w:t>
            </w:r>
          </w:p>
        </w:tc>
      </w:tr>
    </w:tbl>
    <w:p w:rsidR="00167799" w:rsidRDefault="00167799" w:rsidP="00167799">
      <w:pPr>
        <w:tabs>
          <w:tab w:val="left" w:pos="709"/>
          <w:tab w:val="left" w:pos="993"/>
        </w:tabs>
        <w:spacing w:after="0" w:line="240" w:lineRule="auto"/>
        <w:jc w:val="center"/>
        <w:rPr>
          <w:rFonts w:ascii="Times New Roman" w:hAnsi="Times New Roman" w:cs="Times New Roman"/>
          <w:i/>
          <w:sz w:val="28"/>
          <w:szCs w:val="28"/>
        </w:rPr>
      </w:pPr>
      <w:bookmarkStart w:id="1" w:name="_Toc476228045"/>
    </w:p>
    <w:p w:rsidR="00A07D42" w:rsidRPr="00167799" w:rsidRDefault="00A07D42" w:rsidP="00167799">
      <w:pPr>
        <w:tabs>
          <w:tab w:val="left" w:pos="709"/>
          <w:tab w:val="left" w:pos="993"/>
        </w:tabs>
        <w:spacing w:after="0" w:line="240" w:lineRule="auto"/>
        <w:jc w:val="center"/>
        <w:rPr>
          <w:rFonts w:ascii="Times New Roman" w:hAnsi="Times New Roman" w:cs="Times New Roman"/>
          <w:i/>
          <w:sz w:val="28"/>
          <w:szCs w:val="28"/>
        </w:rPr>
      </w:pPr>
      <w:r w:rsidRPr="00167799">
        <w:rPr>
          <w:rFonts w:ascii="Times New Roman" w:hAnsi="Times New Roman" w:cs="Times New Roman"/>
          <w:i/>
          <w:sz w:val="28"/>
          <w:szCs w:val="28"/>
        </w:rPr>
        <w:t>Хозяйственная деятельность</w:t>
      </w:r>
    </w:p>
    <w:p w:rsidR="00A07D42" w:rsidRPr="00167799" w:rsidRDefault="00A07D42" w:rsidP="00167799">
      <w:pPr>
        <w:spacing w:after="0" w:line="240" w:lineRule="auto"/>
        <w:ind w:firstLine="567"/>
        <w:jc w:val="center"/>
        <w:rPr>
          <w:rFonts w:ascii="Times New Roman" w:hAnsi="Times New Roman" w:cs="Times New Roman"/>
          <w:sz w:val="28"/>
          <w:szCs w:val="24"/>
        </w:rPr>
      </w:pPr>
    </w:p>
    <w:p w:rsidR="00A07D42" w:rsidRDefault="00A07D42" w:rsidP="00167799">
      <w:pPr>
        <w:spacing w:after="0" w:line="240" w:lineRule="auto"/>
        <w:ind w:firstLine="567"/>
        <w:jc w:val="both"/>
        <w:rPr>
          <w:rFonts w:ascii="Times New Roman" w:hAnsi="Times New Roman" w:cs="Times New Roman"/>
          <w:sz w:val="28"/>
          <w:szCs w:val="24"/>
        </w:rPr>
      </w:pPr>
      <w:r w:rsidRPr="00167799">
        <w:rPr>
          <w:rFonts w:ascii="Times New Roman" w:hAnsi="Times New Roman" w:cs="Times New Roman"/>
          <w:sz w:val="28"/>
          <w:szCs w:val="24"/>
        </w:rPr>
        <w:t>Общий объем научно-исследовательских и опытно-конструкторских работ Академии с 2018 года непрерывно возрастает, и в 2020 году составил 8</w:t>
      </w:r>
      <w:r w:rsidR="00510F0E">
        <w:rPr>
          <w:rFonts w:ascii="Times New Roman" w:hAnsi="Times New Roman" w:cs="Times New Roman"/>
          <w:sz w:val="28"/>
          <w:szCs w:val="24"/>
        </w:rPr>
        <w:t xml:space="preserve"> </w:t>
      </w:r>
      <w:r w:rsidRPr="00167799">
        <w:rPr>
          <w:rFonts w:ascii="Times New Roman" w:hAnsi="Times New Roman" w:cs="Times New Roman"/>
          <w:sz w:val="28"/>
          <w:szCs w:val="24"/>
        </w:rPr>
        <w:t>085,5</w:t>
      </w:r>
      <w:r w:rsidR="00510F0E">
        <w:rPr>
          <w:rFonts w:ascii="Times New Roman" w:hAnsi="Times New Roman" w:cs="Times New Roman"/>
          <w:sz w:val="28"/>
          <w:szCs w:val="24"/>
        </w:rPr>
        <w:t xml:space="preserve">  </w:t>
      </w:r>
      <w:r w:rsidR="00CC132C">
        <w:rPr>
          <w:rFonts w:ascii="Times New Roman" w:hAnsi="Times New Roman" w:cs="Times New Roman"/>
          <w:sz w:val="28"/>
          <w:szCs w:val="24"/>
        </w:rPr>
        <w:t xml:space="preserve">      </w:t>
      </w:r>
      <w:r w:rsidRPr="00167799">
        <w:rPr>
          <w:rFonts w:ascii="Times New Roman" w:hAnsi="Times New Roman" w:cs="Times New Roman"/>
          <w:sz w:val="28"/>
          <w:szCs w:val="24"/>
        </w:rPr>
        <w:t>(2</w:t>
      </w:r>
      <w:r w:rsidR="00510F0E">
        <w:rPr>
          <w:rFonts w:ascii="Times New Roman" w:hAnsi="Times New Roman" w:cs="Times New Roman"/>
          <w:sz w:val="28"/>
          <w:szCs w:val="24"/>
        </w:rPr>
        <w:t xml:space="preserve"> </w:t>
      </w:r>
      <w:r w:rsidRPr="00167799">
        <w:rPr>
          <w:rFonts w:ascii="Times New Roman" w:hAnsi="Times New Roman" w:cs="Times New Roman"/>
          <w:sz w:val="28"/>
          <w:szCs w:val="24"/>
        </w:rPr>
        <w:t>505,8 – в 2019) тыс. руб. Показатель объема НИОКР в расчете на одного НПР также возрос до 327,42 (96,38 – в 2019) тыс. руб. Удельный вес доходов от НИОКР в общих доходах организации увеличился с 2% в 2019 году до 7,77% в 2020 году.</w:t>
      </w:r>
    </w:p>
    <w:p w:rsidR="00167799" w:rsidRDefault="00167799" w:rsidP="00167799">
      <w:pPr>
        <w:spacing w:after="0" w:line="240" w:lineRule="auto"/>
        <w:ind w:firstLine="567"/>
        <w:jc w:val="right"/>
        <w:rPr>
          <w:rFonts w:ascii="Times New Roman" w:hAnsi="Times New Roman" w:cs="Times New Roman"/>
          <w:i/>
          <w:sz w:val="24"/>
          <w:szCs w:val="28"/>
        </w:rPr>
      </w:pPr>
      <w:r w:rsidRPr="005220C8">
        <w:rPr>
          <w:rFonts w:ascii="Times New Roman" w:hAnsi="Times New Roman" w:cs="Times New Roman"/>
          <w:i/>
          <w:sz w:val="24"/>
          <w:szCs w:val="28"/>
        </w:rPr>
        <w:t>Информационная справка</w:t>
      </w:r>
      <w:r>
        <w:rPr>
          <w:rFonts w:ascii="Times New Roman" w:hAnsi="Times New Roman" w:cs="Times New Roman"/>
          <w:i/>
          <w:sz w:val="24"/>
          <w:szCs w:val="28"/>
        </w:rPr>
        <w:t xml:space="preserve"> 1</w:t>
      </w:r>
      <w:r w:rsidR="004309C9">
        <w:rPr>
          <w:rFonts w:ascii="Times New Roman" w:hAnsi="Times New Roman" w:cs="Times New Roman"/>
          <w:i/>
          <w:sz w:val="24"/>
          <w:szCs w:val="28"/>
        </w:rPr>
        <w:t>5</w:t>
      </w:r>
      <w:r>
        <w:rPr>
          <w:rFonts w:ascii="Times New Roman" w:hAnsi="Times New Roman" w:cs="Times New Roman"/>
          <w:i/>
          <w:sz w:val="24"/>
          <w:szCs w:val="28"/>
        </w:rPr>
        <w:t>.</w:t>
      </w:r>
    </w:p>
    <w:p w:rsidR="00B557FC" w:rsidRPr="00167799" w:rsidRDefault="00B557FC" w:rsidP="00167799">
      <w:pPr>
        <w:spacing w:after="0" w:line="240" w:lineRule="auto"/>
        <w:ind w:firstLine="567"/>
        <w:jc w:val="right"/>
        <w:rPr>
          <w:rFonts w:ascii="Times New Roman" w:hAnsi="Times New Roman" w:cs="Times New Roman"/>
          <w:sz w:val="28"/>
          <w:szCs w:val="24"/>
        </w:rPr>
      </w:pPr>
      <w:r>
        <w:rPr>
          <w:rFonts w:ascii="Times New Roman" w:hAnsi="Times New Roman" w:cs="Times New Roman"/>
          <w:i/>
          <w:sz w:val="24"/>
          <w:szCs w:val="28"/>
        </w:rPr>
        <w:t>Объем НИОКР</w:t>
      </w:r>
    </w:p>
    <w:tbl>
      <w:tblPr>
        <w:tblStyle w:val="a4"/>
        <w:tblW w:w="9634" w:type="dxa"/>
        <w:tblLook w:val="04A0" w:firstRow="1" w:lastRow="0" w:firstColumn="1" w:lastColumn="0" w:noHBand="0" w:noVBand="1"/>
      </w:tblPr>
      <w:tblGrid>
        <w:gridCol w:w="846"/>
        <w:gridCol w:w="2126"/>
        <w:gridCol w:w="1559"/>
        <w:gridCol w:w="1985"/>
        <w:gridCol w:w="3118"/>
      </w:tblGrid>
      <w:tr w:rsidR="00167799" w:rsidRPr="00167799" w:rsidTr="00D578F6">
        <w:trPr>
          <w:trHeight w:val="830"/>
        </w:trPr>
        <w:tc>
          <w:tcPr>
            <w:tcW w:w="846" w:type="dxa"/>
            <w:vAlign w:val="center"/>
          </w:tcPr>
          <w:bookmarkEnd w:id="1"/>
          <w:p w:rsidR="00167799" w:rsidRPr="00167799" w:rsidRDefault="00167799" w:rsidP="00167799">
            <w:pPr>
              <w:jc w:val="center"/>
              <w:rPr>
                <w:rFonts w:ascii="Times New Roman" w:hAnsi="Times New Roman" w:cs="Times New Roman"/>
                <w:b/>
                <w:color w:val="000000"/>
                <w:sz w:val="24"/>
                <w:szCs w:val="24"/>
              </w:rPr>
            </w:pPr>
            <w:r w:rsidRPr="00167799">
              <w:rPr>
                <w:rFonts w:ascii="Times New Roman" w:hAnsi="Times New Roman" w:cs="Times New Roman"/>
                <w:b/>
                <w:color w:val="000000"/>
                <w:sz w:val="24"/>
                <w:szCs w:val="24"/>
              </w:rPr>
              <w:t>Год</w:t>
            </w:r>
          </w:p>
        </w:tc>
        <w:tc>
          <w:tcPr>
            <w:tcW w:w="2126" w:type="dxa"/>
            <w:vAlign w:val="center"/>
          </w:tcPr>
          <w:p w:rsidR="00167799" w:rsidRPr="00167799" w:rsidRDefault="00167799" w:rsidP="00B70489">
            <w:pPr>
              <w:jc w:val="center"/>
              <w:rPr>
                <w:rFonts w:ascii="Times New Roman" w:hAnsi="Times New Roman" w:cs="Times New Roman"/>
                <w:b/>
                <w:color w:val="000000"/>
                <w:sz w:val="24"/>
                <w:szCs w:val="24"/>
              </w:rPr>
            </w:pPr>
            <w:r w:rsidRPr="00167799">
              <w:rPr>
                <w:rFonts w:ascii="Times New Roman" w:hAnsi="Times New Roman" w:cs="Times New Roman"/>
                <w:b/>
                <w:color w:val="000000"/>
                <w:sz w:val="24"/>
                <w:szCs w:val="24"/>
              </w:rPr>
              <w:t xml:space="preserve">Общие доходы </w:t>
            </w:r>
          </w:p>
        </w:tc>
        <w:tc>
          <w:tcPr>
            <w:tcW w:w="1559" w:type="dxa"/>
            <w:vAlign w:val="center"/>
          </w:tcPr>
          <w:p w:rsidR="00167799" w:rsidRPr="00167799" w:rsidRDefault="00167799" w:rsidP="00167799">
            <w:pPr>
              <w:jc w:val="center"/>
              <w:rPr>
                <w:rFonts w:ascii="Times New Roman" w:hAnsi="Times New Roman" w:cs="Times New Roman"/>
                <w:b/>
                <w:color w:val="000000"/>
                <w:sz w:val="24"/>
                <w:szCs w:val="24"/>
              </w:rPr>
            </w:pPr>
            <w:r w:rsidRPr="00167799">
              <w:rPr>
                <w:rFonts w:ascii="Times New Roman" w:hAnsi="Times New Roman" w:cs="Times New Roman"/>
                <w:b/>
                <w:color w:val="000000"/>
                <w:sz w:val="24"/>
                <w:szCs w:val="24"/>
              </w:rPr>
              <w:t>Объем НИОКР</w:t>
            </w:r>
          </w:p>
        </w:tc>
        <w:tc>
          <w:tcPr>
            <w:tcW w:w="1985" w:type="dxa"/>
            <w:vAlign w:val="center"/>
          </w:tcPr>
          <w:p w:rsidR="008D4DC2" w:rsidRDefault="00167799" w:rsidP="00167799">
            <w:pPr>
              <w:jc w:val="center"/>
              <w:rPr>
                <w:rFonts w:ascii="Times New Roman" w:hAnsi="Times New Roman" w:cs="Times New Roman"/>
                <w:b/>
                <w:color w:val="000000"/>
                <w:sz w:val="24"/>
                <w:szCs w:val="24"/>
              </w:rPr>
            </w:pPr>
            <w:r w:rsidRPr="00167799">
              <w:rPr>
                <w:rFonts w:ascii="Times New Roman" w:hAnsi="Times New Roman" w:cs="Times New Roman"/>
                <w:b/>
                <w:color w:val="000000"/>
                <w:sz w:val="24"/>
                <w:szCs w:val="24"/>
              </w:rPr>
              <w:t xml:space="preserve">Объем НИОКР в расчете на </w:t>
            </w:r>
          </w:p>
          <w:p w:rsidR="00167799" w:rsidRPr="00167799" w:rsidRDefault="00167799" w:rsidP="00167799">
            <w:pPr>
              <w:jc w:val="center"/>
              <w:rPr>
                <w:rFonts w:ascii="Times New Roman" w:hAnsi="Times New Roman" w:cs="Times New Roman"/>
                <w:b/>
                <w:color w:val="000000"/>
                <w:sz w:val="24"/>
                <w:szCs w:val="24"/>
              </w:rPr>
            </w:pPr>
            <w:r w:rsidRPr="00167799">
              <w:rPr>
                <w:rFonts w:ascii="Times New Roman" w:hAnsi="Times New Roman" w:cs="Times New Roman"/>
                <w:b/>
                <w:color w:val="000000"/>
                <w:sz w:val="24"/>
                <w:szCs w:val="24"/>
              </w:rPr>
              <w:t>одного НПР</w:t>
            </w:r>
          </w:p>
        </w:tc>
        <w:tc>
          <w:tcPr>
            <w:tcW w:w="3118" w:type="dxa"/>
            <w:vAlign w:val="center"/>
          </w:tcPr>
          <w:p w:rsidR="00167799" w:rsidRPr="00167799" w:rsidRDefault="00167799" w:rsidP="008D4DC2">
            <w:pPr>
              <w:jc w:val="center"/>
              <w:rPr>
                <w:rFonts w:ascii="Times New Roman" w:hAnsi="Times New Roman" w:cs="Times New Roman"/>
                <w:b/>
                <w:color w:val="000000"/>
                <w:sz w:val="24"/>
                <w:szCs w:val="24"/>
              </w:rPr>
            </w:pPr>
            <w:r w:rsidRPr="00167799">
              <w:rPr>
                <w:rFonts w:ascii="Times New Roman" w:hAnsi="Times New Roman" w:cs="Times New Roman"/>
                <w:b/>
                <w:color w:val="000000"/>
                <w:sz w:val="24"/>
                <w:szCs w:val="24"/>
              </w:rPr>
              <w:t xml:space="preserve">Удельный вес НИОКР в общих доходах </w:t>
            </w:r>
          </w:p>
        </w:tc>
      </w:tr>
      <w:tr w:rsidR="00167799" w:rsidRPr="00167799" w:rsidTr="00D578F6">
        <w:tc>
          <w:tcPr>
            <w:tcW w:w="846" w:type="dxa"/>
          </w:tcPr>
          <w:p w:rsidR="00167799" w:rsidRPr="008D4DC2" w:rsidRDefault="00167799" w:rsidP="00B70489">
            <w:pPr>
              <w:jc w:val="center"/>
              <w:rPr>
                <w:rFonts w:ascii="Times New Roman" w:hAnsi="Times New Roman" w:cs="Times New Roman"/>
                <w:color w:val="000000"/>
                <w:sz w:val="24"/>
                <w:szCs w:val="24"/>
              </w:rPr>
            </w:pPr>
            <w:r w:rsidRPr="008D4DC2">
              <w:rPr>
                <w:rFonts w:ascii="Times New Roman" w:hAnsi="Times New Roman" w:cs="Times New Roman"/>
                <w:color w:val="000000"/>
                <w:sz w:val="24"/>
                <w:szCs w:val="24"/>
              </w:rPr>
              <w:t>2018</w:t>
            </w:r>
          </w:p>
        </w:tc>
        <w:tc>
          <w:tcPr>
            <w:tcW w:w="2126" w:type="dxa"/>
          </w:tcPr>
          <w:p w:rsidR="00167799" w:rsidRPr="00167799" w:rsidRDefault="00167799" w:rsidP="00B70489">
            <w:pPr>
              <w:jc w:val="center"/>
              <w:rPr>
                <w:rFonts w:ascii="Times New Roman" w:hAnsi="Times New Roman" w:cs="Times New Roman"/>
                <w:color w:val="000000"/>
                <w:sz w:val="24"/>
                <w:szCs w:val="24"/>
              </w:rPr>
            </w:pPr>
            <w:r w:rsidRPr="00167799">
              <w:rPr>
                <w:rFonts w:ascii="Times New Roman" w:hAnsi="Times New Roman" w:cs="Times New Roman"/>
                <w:color w:val="000000"/>
                <w:sz w:val="24"/>
                <w:szCs w:val="24"/>
              </w:rPr>
              <w:t>92 613 336, 20</w:t>
            </w:r>
          </w:p>
        </w:tc>
        <w:tc>
          <w:tcPr>
            <w:tcW w:w="1559" w:type="dxa"/>
          </w:tcPr>
          <w:p w:rsidR="00167799" w:rsidRPr="00167799" w:rsidRDefault="00167799" w:rsidP="00B70489">
            <w:pPr>
              <w:jc w:val="center"/>
              <w:rPr>
                <w:rFonts w:ascii="Times New Roman" w:hAnsi="Times New Roman" w:cs="Times New Roman"/>
                <w:color w:val="000000"/>
                <w:sz w:val="24"/>
                <w:szCs w:val="24"/>
              </w:rPr>
            </w:pPr>
            <w:r w:rsidRPr="00167799">
              <w:rPr>
                <w:rFonts w:ascii="Times New Roman" w:hAnsi="Times New Roman" w:cs="Times New Roman"/>
                <w:color w:val="000000"/>
                <w:sz w:val="24"/>
                <w:szCs w:val="24"/>
              </w:rPr>
              <w:t>1526,1</w:t>
            </w:r>
          </w:p>
        </w:tc>
        <w:tc>
          <w:tcPr>
            <w:tcW w:w="1985" w:type="dxa"/>
          </w:tcPr>
          <w:p w:rsidR="00167799" w:rsidRPr="00167799" w:rsidRDefault="00167799" w:rsidP="00B70489">
            <w:pPr>
              <w:jc w:val="center"/>
              <w:rPr>
                <w:rFonts w:ascii="Times New Roman" w:hAnsi="Times New Roman" w:cs="Times New Roman"/>
                <w:color w:val="000000"/>
                <w:sz w:val="24"/>
                <w:szCs w:val="24"/>
              </w:rPr>
            </w:pPr>
            <w:r w:rsidRPr="00167799">
              <w:rPr>
                <w:rFonts w:ascii="Times New Roman" w:hAnsi="Times New Roman" w:cs="Times New Roman"/>
                <w:color w:val="000000"/>
                <w:sz w:val="24"/>
                <w:szCs w:val="24"/>
              </w:rPr>
              <w:t>44,89</w:t>
            </w:r>
          </w:p>
        </w:tc>
        <w:tc>
          <w:tcPr>
            <w:tcW w:w="3118" w:type="dxa"/>
          </w:tcPr>
          <w:p w:rsidR="00167799" w:rsidRPr="00167799" w:rsidRDefault="00167799" w:rsidP="00B70489">
            <w:pPr>
              <w:jc w:val="center"/>
              <w:rPr>
                <w:rFonts w:ascii="Times New Roman" w:hAnsi="Times New Roman" w:cs="Times New Roman"/>
                <w:color w:val="000000"/>
                <w:sz w:val="24"/>
                <w:szCs w:val="24"/>
              </w:rPr>
            </w:pPr>
            <w:r w:rsidRPr="00167799">
              <w:rPr>
                <w:rFonts w:ascii="Times New Roman" w:hAnsi="Times New Roman" w:cs="Times New Roman"/>
                <w:color w:val="000000"/>
                <w:sz w:val="24"/>
                <w:szCs w:val="24"/>
              </w:rPr>
              <w:t>1,65</w:t>
            </w:r>
          </w:p>
        </w:tc>
      </w:tr>
      <w:tr w:rsidR="00167799" w:rsidRPr="00167799" w:rsidTr="00D578F6">
        <w:tc>
          <w:tcPr>
            <w:tcW w:w="846" w:type="dxa"/>
          </w:tcPr>
          <w:p w:rsidR="00167799" w:rsidRPr="008D4DC2" w:rsidRDefault="00167799" w:rsidP="00B70489">
            <w:pPr>
              <w:jc w:val="center"/>
              <w:rPr>
                <w:rFonts w:ascii="Times New Roman" w:hAnsi="Times New Roman" w:cs="Times New Roman"/>
                <w:color w:val="000000"/>
                <w:sz w:val="24"/>
                <w:szCs w:val="24"/>
              </w:rPr>
            </w:pPr>
            <w:r w:rsidRPr="008D4DC2">
              <w:rPr>
                <w:rFonts w:ascii="Times New Roman" w:hAnsi="Times New Roman" w:cs="Times New Roman"/>
                <w:color w:val="000000"/>
                <w:sz w:val="24"/>
                <w:szCs w:val="24"/>
              </w:rPr>
              <w:t>2019</w:t>
            </w:r>
          </w:p>
        </w:tc>
        <w:tc>
          <w:tcPr>
            <w:tcW w:w="2126" w:type="dxa"/>
          </w:tcPr>
          <w:p w:rsidR="00167799" w:rsidRPr="00167799" w:rsidRDefault="00167799" w:rsidP="00B70489">
            <w:pPr>
              <w:jc w:val="center"/>
              <w:rPr>
                <w:rFonts w:ascii="Times New Roman" w:hAnsi="Times New Roman" w:cs="Times New Roman"/>
                <w:color w:val="000000"/>
                <w:sz w:val="24"/>
                <w:szCs w:val="24"/>
              </w:rPr>
            </w:pPr>
            <w:r w:rsidRPr="00167799">
              <w:rPr>
                <w:rFonts w:ascii="Times New Roman" w:hAnsi="Times New Roman" w:cs="Times New Roman"/>
                <w:color w:val="000000"/>
                <w:sz w:val="24"/>
                <w:szCs w:val="24"/>
              </w:rPr>
              <w:t>125 060 051, 31</w:t>
            </w:r>
          </w:p>
        </w:tc>
        <w:tc>
          <w:tcPr>
            <w:tcW w:w="1559" w:type="dxa"/>
          </w:tcPr>
          <w:p w:rsidR="00167799" w:rsidRPr="00167799" w:rsidRDefault="00167799" w:rsidP="00B70489">
            <w:pPr>
              <w:jc w:val="center"/>
              <w:rPr>
                <w:rFonts w:ascii="Times New Roman" w:hAnsi="Times New Roman" w:cs="Times New Roman"/>
                <w:color w:val="000000"/>
                <w:sz w:val="24"/>
                <w:szCs w:val="24"/>
              </w:rPr>
            </w:pPr>
            <w:r w:rsidRPr="00167799">
              <w:rPr>
                <w:rFonts w:ascii="Times New Roman" w:hAnsi="Times New Roman" w:cs="Times New Roman"/>
                <w:color w:val="000000"/>
                <w:sz w:val="24"/>
                <w:szCs w:val="24"/>
              </w:rPr>
              <w:t>2505,8</w:t>
            </w:r>
          </w:p>
        </w:tc>
        <w:tc>
          <w:tcPr>
            <w:tcW w:w="1985" w:type="dxa"/>
          </w:tcPr>
          <w:p w:rsidR="00167799" w:rsidRPr="00167799" w:rsidRDefault="00167799" w:rsidP="00B70489">
            <w:pPr>
              <w:jc w:val="center"/>
              <w:rPr>
                <w:rFonts w:ascii="Times New Roman" w:hAnsi="Times New Roman" w:cs="Times New Roman"/>
                <w:color w:val="000000"/>
                <w:sz w:val="24"/>
                <w:szCs w:val="24"/>
              </w:rPr>
            </w:pPr>
            <w:r w:rsidRPr="00167799">
              <w:rPr>
                <w:rFonts w:ascii="Times New Roman" w:hAnsi="Times New Roman" w:cs="Times New Roman"/>
                <w:color w:val="000000"/>
                <w:sz w:val="24"/>
                <w:szCs w:val="24"/>
              </w:rPr>
              <w:t>96,38</w:t>
            </w:r>
          </w:p>
        </w:tc>
        <w:tc>
          <w:tcPr>
            <w:tcW w:w="3118" w:type="dxa"/>
          </w:tcPr>
          <w:p w:rsidR="00167799" w:rsidRPr="00167799" w:rsidRDefault="00167799" w:rsidP="00B70489">
            <w:pPr>
              <w:jc w:val="center"/>
              <w:rPr>
                <w:rFonts w:ascii="Times New Roman" w:hAnsi="Times New Roman" w:cs="Times New Roman"/>
                <w:color w:val="000000"/>
                <w:sz w:val="24"/>
                <w:szCs w:val="24"/>
              </w:rPr>
            </w:pPr>
            <w:r w:rsidRPr="00167799">
              <w:rPr>
                <w:rFonts w:ascii="Times New Roman" w:hAnsi="Times New Roman" w:cs="Times New Roman"/>
                <w:color w:val="000000"/>
                <w:sz w:val="24"/>
                <w:szCs w:val="24"/>
              </w:rPr>
              <w:t>2</w:t>
            </w:r>
          </w:p>
        </w:tc>
      </w:tr>
      <w:tr w:rsidR="00167799" w:rsidRPr="00167799" w:rsidTr="00D578F6">
        <w:tc>
          <w:tcPr>
            <w:tcW w:w="846" w:type="dxa"/>
          </w:tcPr>
          <w:p w:rsidR="00167799" w:rsidRPr="008D4DC2" w:rsidRDefault="00167799" w:rsidP="00B70489">
            <w:pPr>
              <w:jc w:val="center"/>
              <w:rPr>
                <w:rFonts w:ascii="Times New Roman" w:hAnsi="Times New Roman" w:cs="Times New Roman"/>
                <w:b/>
                <w:color w:val="000000"/>
                <w:sz w:val="24"/>
                <w:szCs w:val="24"/>
              </w:rPr>
            </w:pPr>
            <w:r w:rsidRPr="008D4DC2">
              <w:rPr>
                <w:rFonts w:ascii="Times New Roman" w:hAnsi="Times New Roman" w:cs="Times New Roman"/>
                <w:b/>
                <w:color w:val="000000"/>
                <w:sz w:val="24"/>
                <w:szCs w:val="24"/>
              </w:rPr>
              <w:t>2020</w:t>
            </w:r>
          </w:p>
        </w:tc>
        <w:tc>
          <w:tcPr>
            <w:tcW w:w="2126" w:type="dxa"/>
          </w:tcPr>
          <w:p w:rsidR="00167799" w:rsidRPr="008D4DC2" w:rsidRDefault="00167799" w:rsidP="00B70489">
            <w:pPr>
              <w:jc w:val="center"/>
              <w:rPr>
                <w:rFonts w:ascii="Times New Roman" w:hAnsi="Times New Roman" w:cs="Times New Roman"/>
                <w:b/>
                <w:color w:val="000000"/>
                <w:sz w:val="24"/>
                <w:szCs w:val="24"/>
              </w:rPr>
            </w:pPr>
            <w:r w:rsidRPr="008D4DC2">
              <w:rPr>
                <w:rFonts w:ascii="Times New Roman" w:hAnsi="Times New Roman" w:cs="Times New Roman"/>
                <w:b/>
                <w:color w:val="000000"/>
                <w:sz w:val="24"/>
                <w:szCs w:val="24"/>
              </w:rPr>
              <w:t>105 347 490, 35</w:t>
            </w:r>
          </w:p>
        </w:tc>
        <w:tc>
          <w:tcPr>
            <w:tcW w:w="1559" w:type="dxa"/>
          </w:tcPr>
          <w:p w:rsidR="00167799" w:rsidRPr="008D4DC2" w:rsidRDefault="00167799" w:rsidP="00B70489">
            <w:pPr>
              <w:jc w:val="center"/>
              <w:rPr>
                <w:rFonts w:ascii="Times New Roman" w:hAnsi="Times New Roman" w:cs="Times New Roman"/>
                <w:b/>
                <w:color w:val="000000"/>
                <w:sz w:val="24"/>
                <w:szCs w:val="24"/>
              </w:rPr>
            </w:pPr>
            <w:r w:rsidRPr="008D4DC2">
              <w:rPr>
                <w:rFonts w:ascii="Times New Roman" w:hAnsi="Times New Roman" w:cs="Times New Roman"/>
                <w:b/>
                <w:color w:val="000000"/>
                <w:sz w:val="24"/>
                <w:szCs w:val="24"/>
              </w:rPr>
              <w:t>8185,5</w:t>
            </w:r>
          </w:p>
        </w:tc>
        <w:tc>
          <w:tcPr>
            <w:tcW w:w="1985" w:type="dxa"/>
          </w:tcPr>
          <w:p w:rsidR="00167799" w:rsidRPr="008D4DC2" w:rsidRDefault="00167799" w:rsidP="00B70489">
            <w:pPr>
              <w:jc w:val="center"/>
              <w:rPr>
                <w:rFonts w:ascii="Times New Roman" w:hAnsi="Times New Roman" w:cs="Times New Roman"/>
                <w:b/>
                <w:color w:val="000000"/>
                <w:sz w:val="24"/>
                <w:szCs w:val="24"/>
              </w:rPr>
            </w:pPr>
            <w:r w:rsidRPr="008D4DC2">
              <w:rPr>
                <w:rFonts w:ascii="Times New Roman" w:hAnsi="Times New Roman" w:cs="Times New Roman"/>
                <w:b/>
                <w:color w:val="000000"/>
                <w:sz w:val="24"/>
                <w:szCs w:val="24"/>
              </w:rPr>
              <w:t>327,42</w:t>
            </w:r>
            <w:r w:rsidR="008D4DC2">
              <w:rPr>
                <w:rFonts w:ascii="Times New Roman" w:hAnsi="Times New Roman" w:cs="Times New Roman"/>
                <w:b/>
                <w:color w:val="000000"/>
                <w:sz w:val="24"/>
                <w:szCs w:val="24"/>
              </w:rPr>
              <w:t xml:space="preserve"> </w:t>
            </w:r>
            <w:r w:rsidR="008D4DC2" w:rsidRPr="008D4DC2">
              <w:rPr>
                <w:rFonts w:ascii="Times New Roman" w:hAnsi="Times New Roman" w:cs="Times New Roman"/>
                <w:b/>
                <w:color w:val="4A442A" w:themeColor="background2" w:themeShade="40"/>
                <w:sz w:val="24"/>
                <w:szCs w:val="24"/>
              </w:rPr>
              <w:t>(+231,04)</w:t>
            </w:r>
          </w:p>
        </w:tc>
        <w:tc>
          <w:tcPr>
            <w:tcW w:w="3118" w:type="dxa"/>
          </w:tcPr>
          <w:p w:rsidR="00167799" w:rsidRPr="008D4DC2" w:rsidRDefault="00167799" w:rsidP="00B70489">
            <w:pPr>
              <w:jc w:val="center"/>
              <w:rPr>
                <w:rFonts w:ascii="Times New Roman" w:hAnsi="Times New Roman" w:cs="Times New Roman"/>
                <w:b/>
                <w:color w:val="000000"/>
                <w:sz w:val="24"/>
                <w:szCs w:val="24"/>
              </w:rPr>
            </w:pPr>
            <w:r w:rsidRPr="008D4DC2">
              <w:rPr>
                <w:rFonts w:ascii="Times New Roman" w:hAnsi="Times New Roman" w:cs="Times New Roman"/>
                <w:b/>
                <w:color w:val="000000"/>
                <w:sz w:val="24"/>
                <w:szCs w:val="24"/>
              </w:rPr>
              <w:t>7,77</w:t>
            </w:r>
            <w:r w:rsidR="008D4DC2" w:rsidRPr="008D4DC2">
              <w:rPr>
                <w:rFonts w:ascii="Times New Roman" w:hAnsi="Times New Roman" w:cs="Times New Roman"/>
                <w:b/>
                <w:color w:val="000000"/>
                <w:sz w:val="24"/>
                <w:szCs w:val="24"/>
              </w:rPr>
              <w:t xml:space="preserve"> </w:t>
            </w:r>
            <w:r w:rsidR="008D4DC2" w:rsidRPr="008D4DC2">
              <w:rPr>
                <w:rFonts w:ascii="Times New Roman" w:hAnsi="Times New Roman" w:cs="Times New Roman"/>
                <w:b/>
                <w:color w:val="4A442A" w:themeColor="background2" w:themeShade="40"/>
                <w:sz w:val="24"/>
                <w:szCs w:val="24"/>
              </w:rPr>
              <w:t>(+5,77)</w:t>
            </w:r>
          </w:p>
        </w:tc>
      </w:tr>
    </w:tbl>
    <w:p w:rsidR="008D4DC2" w:rsidRDefault="008D4DC2" w:rsidP="008D4DC2">
      <w:pPr>
        <w:tabs>
          <w:tab w:val="left" w:pos="709"/>
          <w:tab w:val="left" w:pos="993"/>
        </w:tabs>
        <w:spacing w:after="0" w:line="240" w:lineRule="auto"/>
        <w:jc w:val="center"/>
        <w:rPr>
          <w:rFonts w:ascii="Times New Roman" w:hAnsi="Times New Roman" w:cs="Times New Roman"/>
          <w:i/>
          <w:sz w:val="28"/>
          <w:szCs w:val="28"/>
        </w:rPr>
      </w:pPr>
    </w:p>
    <w:p w:rsidR="00A07D42" w:rsidRPr="008D4DC2" w:rsidRDefault="00A07D42" w:rsidP="008D4DC2">
      <w:pPr>
        <w:tabs>
          <w:tab w:val="left" w:pos="709"/>
          <w:tab w:val="left" w:pos="993"/>
        </w:tabs>
        <w:spacing w:after="0" w:line="240" w:lineRule="auto"/>
        <w:jc w:val="center"/>
        <w:rPr>
          <w:rFonts w:ascii="Times New Roman" w:hAnsi="Times New Roman" w:cs="Times New Roman"/>
          <w:i/>
          <w:sz w:val="28"/>
          <w:szCs w:val="28"/>
        </w:rPr>
      </w:pPr>
      <w:r w:rsidRPr="008D4DC2">
        <w:rPr>
          <w:rFonts w:ascii="Times New Roman" w:hAnsi="Times New Roman" w:cs="Times New Roman"/>
          <w:i/>
          <w:sz w:val="28"/>
          <w:szCs w:val="28"/>
        </w:rPr>
        <w:t>Работа по темам НИР</w:t>
      </w:r>
    </w:p>
    <w:p w:rsidR="00A07D42" w:rsidRPr="00E41ED1" w:rsidRDefault="00A07D42" w:rsidP="008D4DC2">
      <w:pPr>
        <w:spacing w:after="0"/>
      </w:pPr>
    </w:p>
    <w:p w:rsidR="00A07D42" w:rsidRPr="008D4DC2" w:rsidRDefault="00A07D42" w:rsidP="008D4DC2">
      <w:pPr>
        <w:spacing w:after="0" w:line="240" w:lineRule="auto"/>
        <w:ind w:firstLine="567"/>
        <w:jc w:val="both"/>
        <w:rPr>
          <w:rFonts w:ascii="Times New Roman" w:hAnsi="Times New Roman" w:cs="Times New Roman"/>
          <w:sz w:val="28"/>
          <w:szCs w:val="24"/>
        </w:rPr>
      </w:pPr>
      <w:r w:rsidRPr="008D4DC2">
        <w:rPr>
          <w:rFonts w:ascii="Times New Roman" w:hAnsi="Times New Roman" w:cs="Times New Roman"/>
          <w:sz w:val="28"/>
          <w:szCs w:val="24"/>
        </w:rPr>
        <w:t>В соответствии с планом научно-исследовательской деятельности на 2020 год научные исследования были разбиты по тематике с учетом реализуемых</w:t>
      </w:r>
      <w:r w:rsidR="008D4DC2">
        <w:rPr>
          <w:rFonts w:ascii="Times New Roman" w:hAnsi="Times New Roman" w:cs="Times New Roman"/>
          <w:sz w:val="28"/>
          <w:szCs w:val="24"/>
        </w:rPr>
        <w:t xml:space="preserve"> образовательных </w:t>
      </w:r>
      <w:r w:rsidRPr="008D4DC2">
        <w:rPr>
          <w:rFonts w:ascii="Times New Roman" w:hAnsi="Times New Roman" w:cs="Times New Roman"/>
          <w:sz w:val="28"/>
          <w:szCs w:val="24"/>
        </w:rPr>
        <w:t xml:space="preserve">программ </w:t>
      </w:r>
      <w:r w:rsidR="008D4DC2">
        <w:rPr>
          <w:rFonts w:ascii="Times New Roman" w:hAnsi="Times New Roman" w:cs="Times New Roman"/>
          <w:sz w:val="28"/>
          <w:szCs w:val="24"/>
        </w:rPr>
        <w:t>высшего образования</w:t>
      </w:r>
      <w:r w:rsidRPr="008D4DC2">
        <w:rPr>
          <w:rFonts w:ascii="Times New Roman" w:hAnsi="Times New Roman" w:cs="Times New Roman"/>
          <w:sz w:val="28"/>
          <w:szCs w:val="24"/>
        </w:rPr>
        <w:t xml:space="preserve"> (укрупненные группы направлений подготовки) и с учетом содержания работ (фундаментальные и прикладные). В соответствии с решением Совета по науке от 17.12.2019 (протокол № 12) было выделено 4 основны</w:t>
      </w:r>
      <w:r w:rsidR="008D4DC2">
        <w:rPr>
          <w:rFonts w:ascii="Times New Roman" w:hAnsi="Times New Roman" w:cs="Times New Roman"/>
          <w:sz w:val="28"/>
          <w:szCs w:val="24"/>
        </w:rPr>
        <w:t>е</w:t>
      </w:r>
      <w:r w:rsidRPr="008D4DC2">
        <w:rPr>
          <w:rFonts w:ascii="Times New Roman" w:hAnsi="Times New Roman" w:cs="Times New Roman"/>
          <w:sz w:val="28"/>
          <w:szCs w:val="24"/>
        </w:rPr>
        <w:t xml:space="preserve"> темы. Ежегодно выделяются индивидуальные исследовательские темы, которые представляют собой авторские исследования преподавателей</w:t>
      </w:r>
      <w:r w:rsidR="008D4DC2">
        <w:rPr>
          <w:rFonts w:ascii="Times New Roman" w:hAnsi="Times New Roman" w:cs="Times New Roman"/>
          <w:sz w:val="28"/>
          <w:szCs w:val="24"/>
        </w:rPr>
        <w:t xml:space="preserve">.  </w:t>
      </w:r>
    </w:p>
    <w:p w:rsidR="00A07D42" w:rsidRPr="008D4DC2" w:rsidRDefault="00A07D42" w:rsidP="008D4DC2">
      <w:pPr>
        <w:spacing w:after="0" w:line="240" w:lineRule="auto"/>
        <w:ind w:firstLine="567"/>
        <w:jc w:val="both"/>
        <w:rPr>
          <w:rFonts w:ascii="Times New Roman" w:hAnsi="Times New Roman" w:cs="Times New Roman"/>
          <w:sz w:val="28"/>
          <w:szCs w:val="24"/>
        </w:rPr>
      </w:pPr>
      <w:r w:rsidRPr="008D4DC2">
        <w:rPr>
          <w:rFonts w:ascii="Times New Roman" w:hAnsi="Times New Roman" w:cs="Times New Roman"/>
          <w:sz w:val="28"/>
          <w:szCs w:val="24"/>
        </w:rPr>
        <w:t>В тематику исследований входят следующие темы научно-исследовательской работы:</w:t>
      </w:r>
    </w:p>
    <w:p w:rsidR="00A07D42" w:rsidRPr="008D4DC2" w:rsidRDefault="00A07D42" w:rsidP="0091376F">
      <w:pPr>
        <w:pStyle w:val="a6"/>
        <w:numPr>
          <w:ilvl w:val="0"/>
          <w:numId w:val="10"/>
        </w:numPr>
        <w:tabs>
          <w:tab w:val="left" w:pos="851"/>
        </w:tabs>
        <w:ind w:left="0" w:firstLine="567"/>
        <w:jc w:val="both"/>
        <w:rPr>
          <w:rFonts w:eastAsiaTheme="minorEastAsia"/>
          <w:sz w:val="28"/>
        </w:rPr>
      </w:pPr>
      <w:r w:rsidRPr="008D4DC2">
        <w:rPr>
          <w:rFonts w:eastAsiaTheme="minorEastAsia"/>
          <w:sz w:val="28"/>
        </w:rPr>
        <w:t>Политические, экономические и социокультурные аспекты регионального управления на Европейском Севере (общеакадемическая тема / руководитель темы канд.экон.наук, доцент</w:t>
      </w:r>
      <w:r w:rsidR="00333BC3">
        <w:rPr>
          <w:rFonts w:eastAsiaTheme="minorEastAsia"/>
          <w:sz w:val="28"/>
        </w:rPr>
        <w:t>,</w:t>
      </w:r>
      <w:r w:rsidRPr="008D4DC2">
        <w:rPr>
          <w:rFonts w:eastAsiaTheme="minorEastAsia"/>
          <w:sz w:val="28"/>
        </w:rPr>
        <w:t xml:space="preserve"> </w:t>
      </w:r>
      <w:r w:rsidR="00333BC3" w:rsidRPr="008D4DC2">
        <w:rPr>
          <w:rFonts w:eastAsiaTheme="minorEastAsia"/>
          <w:sz w:val="28"/>
        </w:rPr>
        <w:t>ректор</w:t>
      </w:r>
      <w:r w:rsidR="00333BC3">
        <w:rPr>
          <w:rFonts w:eastAsiaTheme="minorEastAsia"/>
          <w:sz w:val="28"/>
        </w:rPr>
        <w:t xml:space="preserve"> </w:t>
      </w:r>
      <w:r w:rsidRPr="008D4DC2">
        <w:rPr>
          <w:rFonts w:eastAsiaTheme="minorEastAsia"/>
          <w:sz w:val="28"/>
        </w:rPr>
        <w:t>Эмексузян А.Р.)</w:t>
      </w:r>
    </w:p>
    <w:p w:rsidR="00A07D42" w:rsidRPr="008D4DC2" w:rsidRDefault="00A07D42" w:rsidP="0091376F">
      <w:pPr>
        <w:pStyle w:val="a6"/>
        <w:numPr>
          <w:ilvl w:val="0"/>
          <w:numId w:val="10"/>
        </w:numPr>
        <w:tabs>
          <w:tab w:val="left" w:pos="851"/>
        </w:tabs>
        <w:ind w:left="0" w:firstLine="567"/>
        <w:jc w:val="both"/>
        <w:rPr>
          <w:rFonts w:eastAsiaTheme="minorEastAsia"/>
          <w:sz w:val="28"/>
        </w:rPr>
      </w:pPr>
      <w:r w:rsidRPr="008D4DC2">
        <w:rPr>
          <w:rFonts w:eastAsiaTheme="minorEastAsia"/>
          <w:sz w:val="28"/>
        </w:rPr>
        <w:t xml:space="preserve">Управление реализацией стратегических приоритетов субъекта Российский Федерации в условиях трансформации регионального общественно-политического и социально-экономического пространства (руководитель темы канд. </w:t>
      </w:r>
      <w:r w:rsidRPr="008D4DC2">
        <w:rPr>
          <w:rFonts w:eastAsiaTheme="minorEastAsia"/>
          <w:sz w:val="28"/>
        </w:rPr>
        <w:lastRenderedPageBreak/>
        <w:t xml:space="preserve">экон. наук, зав. кафедрой </w:t>
      </w:r>
      <w:r w:rsidR="00333BC3">
        <w:rPr>
          <w:rFonts w:eastAsiaTheme="minorEastAsia"/>
          <w:sz w:val="28"/>
        </w:rPr>
        <w:t>г</w:t>
      </w:r>
      <w:r w:rsidRPr="008D4DC2">
        <w:rPr>
          <w:rFonts w:eastAsiaTheme="minorEastAsia"/>
          <w:sz w:val="28"/>
        </w:rPr>
        <w:t>осударствен</w:t>
      </w:r>
      <w:r w:rsidR="008D4DC2">
        <w:rPr>
          <w:rFonts w:eastAsiaTheme="minorEastAsia"/>
          <w:sz w:val="28"/>
        </w:rPr>
        <w:t>ного и муниципального управления</w:t>
      </w:r>
      <w:r w:rsidR="00961C98">
        <w:rPr>
          <w:rFonts w:eastAsiaTheme="minorEastAsia"/>
          <w:sz w:val="28"/>
        </w:rPr>
        <w:t xml:space="preserve"> Ткачев С.А.</w:t>
      </w:r>
      <w:r w:rsidRPr="008D4DC2">
        <w:rPr>
          <w:rFonts w:eastAsiaTheme="minorEastAsia"/>
          <w:sz w:val="28"/>
        </w:rPr>
        <w:t>);</w:t>
      </w:r>
    </w:p>
    <w:p w:rsidR="00A07D42" w:rsidRPr="008D4DC2" w:rsidRDefault="00A07D42" w:rsidP="0091376F">
      <w:pPr>
        <w:pStyle w:val="a6"/>
        <w:numPr>
          <w:ilvl w:val="0"/>
          <w:numId w:val="10"/>
        </w:numPr>
        <w:tabs>
          <w:tab w:val="left" w:pos="851"/>
        </w:tabs>
        <w:ind w:left="0" w:firstLine="567"/>
        <w:jc w:val="both"/>
        <w:rPr>
          <w:rFonts w:eastAsiaTheme="minorEastAsia"/>
          <w:sz w:val="28"/>
        </w:rPr>
      </w:pPr>
      <w:r w:rsidRPr="008D4DC2">
        <w:rPr>
          <w:rFonts w:eastAsiaTheme="minorEastAsia"/>
          <w:sz w:val="28"/>
        </w:rPr>
        <w:t xml:space="preserve">Становление и развитие региональной государственно - политической системы и информационно - документационных процессов на Европейском Севере России (руководитель темы доктор ист. наук, </w:t>
      </w:r>
      <w:r w:rsidR="00D61D20">
        <w:rPr>
          <w:rFonts w:eastAsiaTheme="minorEastAsia"/>
          <w:sz w:val="28"/>
        </w:rPr>
        <w:t xml:space="preserve">доцент, </w:t>
      </w:r>
      <w:r w:rsidRPr="008D4DC2">
        <w:rPr>
          <w:rFonts w:eastAsiaTheme="minorEastAsia"/>
          <w:sz w:val="28"/>
        </w:rPr>
        <w:t>профессор кафедры государственного и муниципального управления</w:t>
      </w:r>
      <w:r w:rsidR="00D61D20" w:rsidRPr="00D61D20">
        <w:rPr>
          <w:rFonts w:eastAsiaTheme="minorEastAsia"/>
          <w:sz w:val="28"/>
        </w:rPr>
        <w:t xml:space="preserve"> </w:t>
      </w:r>
      <w:r w:rsidR="00D61D20" w:rsidRPr="008D4DC2">
        <w:rPr>
          <w:rFonts w:eastAsiaTheme="minorEastAsia"/>
          <w:sz w:val="28"/>
        </w:rPr>
        <w:t>Гагиева</w:t>
      </w:r>
      <w:r w:rsidR="00D61D20">
        <w:rPr>
          <w:rFonts w:eastAsiaTheme="minorEastAsia"/>
          <w:sz w:val="28"/>
        </w:rPr>
        <w:t xml:space="preserve"> А.К.</w:t>
      </w:r>
      <w:r w:rsidRPr="008D4DC2">
        <w:rPr>
          <w:rFonts w:eastAsiaTheme="minorEastAsia"/>
          <w:sz w:val="28"/>
        </w:rPr>
        <w:t>)</w:t>
      </w:r>
      <w:r w:rsidR="008D4DC2">
        <w:rPr>
          <w:rFonts w:eastAsiaTheme="minorEastAsia"/>
          <w:sz w:val="28"/>
        </w:rPr>
        <w:t>;</w:t>
      </w:r>
    </w:p>
    <w:p w:rsidR="00A07D42" w:rsidRPr="008D4DC2" w:rsidRDefault="00A07D42" w:rsidP="0091376F">
      <w:pPr>
        <w:pStyle w:val="a6"/>
        <w:numPr>
          <w:ilvl w:val="0"/>
          <w:numId w:val="10"/>
        </w:numPr>
        <w:tabs>
          <w:tab w:val="left" w:pos="851"/>
        </w:tabs>
        <w:ind w:left="0" w:firstLine="567"/>
        <w:jc w:val="both"/>
        <w:rPr>
          <w:rFonts w:eastAsiaTheme="minorEastAsia"/>
          <w:sz w:val="28"/>
        </w:rPr>
      </w:pPr>
      <w:r w:rsidRPr="008D4DC2">
        <w:rPr>
          <w:rFonts w:eastAsiaTheme="minorEastAsia"/>
          <w:sz w:val="28"/>
        </w:rPr>
        <w:t>Правовое регулирование публичного уп</w:t>
      </w:r>
      <w:r w:rsidR="00D61D20">
        <w:rPr>
          <w:rFonts w:eastAsiaTheme="minorEastAsia"/>
          <w:sz w:val="28"/>
        </w:rPr>
        <w:t>равления в Российской Федерации</w:t>
      </w:r>
      <w:r w:rsidRPr="008D4DC2">
        <w:rPr>
          <w:rFonts w:eastAsiaTheme="minorEastAsia"/>
          <w:sz w:val="28"/>
        </w:rPr>
        <w:t xml:space="preserve"> (руководитель темы канд.</w:t>
      </w:r>
      <w:r w:rsidR="00D61D20">
        <w:rPr>
          <w:rFonts w:eastAsiaTheme="minorEastAsia"/>
          <w:sz w:val="28"/>
        </w:rPr>
        <w:t xml:space="preserve"> </w:t>
      </w:r>
      <w:r w:rsidRPr="008D4DC2">
        <w:rPr>
          <w:rFonts w:eastAsiaTheme="minorEastAsia"/>
          <w:sz w:val="28"/>
        </w:rPr>
        <w:t>юрид.</w:t>
      </w:r>
      <w:r w:rsidR="00D61D20">
        <w:rPr>
          <w:rFonts w:eastAsiaTheme="minorEastAsia"/>
          <w:sz w:val="28"/>
        </w:rPr>
        <w:t xml:space="preserve"> </w:t>
      </w:r>
      <w:r w:rsidRPr="008D4DC2">
        <w:rPr>
          <w:rFonts w:eastAsiaTheme="minorEastAsia"/>
          <w:sz w:val="28"/>
        </w:rPr>
        <w:t xml:space="preserve">наук, </w:t>
      </w:r>
      <w:r w:rsidR="00D61D20">
        <w:rPr>
          <w:rFonts w:eastAsiaTheme="minorEastAsia"/>
          <w:sz w:val="28"/>
        </w:rPr>
        <w:t xml:space="preserve">доцент, </w:t>
      </w:r>
      <w:r w:rsidRPr="008D4DC2">
        <w:rPr>
          <w:rFonts w:eastAsiaTheme="minorEastAsia"/>
          <w:sz w:val="28"/>
        </w:rPr>
        <w:t>доцент кафедры конституционного и муниципального права</w:t>
      </w:r>
      <w:r w:rsidR="00D61D20" w:rsidRPr="00D61D20">
        <w:rPr>
          <w:rFonts w:eastAsiaTheme="minorEastAsia"/>
          <w:sz w:val="28"/>
        </w:rPr>
        <w:t xml:space="preserve"> </w:t>
      </w:r>
      <w:r w:rsidR="00D61D20" w:rsidRPr="008D4DC2">
        <w:rPr>
          <w:rFonts w:eastAsiaTheme="minorEastAsia"/>
          <w:sz w:val="28"/>
        </w:rPr>
        <w:t>Сивкова Л.А</w:t>
      </w:r>
      <w:r w:rsidR="008D4DC2">
        <w:rPr>
          <w:rFonts w:eastAsiaTheme="minorEastAsia"/>
          <w:sz w:val="28"/>
        </w:rPr>
        <w:t>)</w:t>
      </w:r>
      <w:r w:rsidRPr="008D4DC2">
        <w:rPr>
          <w:rFonts w:eastAsiaTheme="minorEastAsia"/>
          <w:sz w:val="28"/>
        </w:rPr>
        <w:t>.</w:t>
      </w:r>
    </w:p>
    <w:p w:rsidR="00A07D42" w:rsidRPr="008D4DC2" w:rsidRDefault="00A07D42" w:rsidP="008D4DC2">
      <w:pPr>
        <w:pStyle w:val="a6"/>
        <w:ind w:firstLine="567"/>
        <w:jc w:val="both"/>
        <w:rPr>
          <w:rFonts w:eastAsiaTheme="minorEastAsia"/>
          <w:sz w:val="28"/>
        </w:rPr>
      </w:pPr>
      <w:r w:rsidRPr="008D4DC2">
        <w:rPr>
          <w:rFonts w:eastAsiaTheme="minorEastAsia"/>
          <w:sz w:val="28"/>
        </w:rPr>
        <w:t>По результатам работы в 2020 году все темы были продолжены, а одна тема – «Становление и развитие региональной государственно-политической системы и информационно-документационных процессов на Европейском Севере России» – дополнительно была переформулирована, и в 2021 году будет изложена как «Исторический опыт формирования, становления и развития системы государственного управления в приарктических территориях Европейского и азиатского Севера».</w:t>
      </w:r>
    </w:p>
    <w:p w:rsidR="00A07D42" w:rsidRDefault="00A07D42" w:rsidP="00A07D42">
      <w:pPr>
        <w:pStyle w:val="a6"/>
        <w:spacing w:line="276" w:lineRule="auto"/>
        <w:jc w:val="both"/>
        <w:rPr>
          <w:color w:val="000000"/>
        </w:rPr>
      </w:pPr>
    </w:p>
    <w:p w:rsidR="005E37D0" w:rsidRDefault="005E37D0" w:rsidP="005E37D0">
      <w:pPr>
        <w:tabs>
          <w:tab w:val="left" w:pos="540"/>
          <w:tab w:val="left" w:pos="851"/>
        </w:tabs>
        <w:spacing w:after="0" w:line="240" w:lineRule="auto"/>
        <w:ind w:firstLine="567"/>
        <w:jc w:val="both"/>
        <w:rPr>
          <w:rFonts w:ascii="Times New Roman" w:hAnsi="Times New Roman" w:cs="Times New Roman"/>
          <w:sz w:val="28"/>
          <w:szCs w:val="24"/>
        </w:rPr>
      </w:pPr>
      <w:r w:rsidRPr="005E37D0">
        <w:rPr>
          <w:rFonts w:ascii="Times New Roman" w:hAnsi="Times New Roman" w:cs="Times New Roman"/>
          <w:sz w:val="28"/>
          <w:szCs w:val="24"/>
        </w:rPr>
        <w:t>С 2019 года Академия определена оператором по сопровождению деятельности Совета по науке и образованию при Главе Республики Коми в части организация проведения НИР, финансируемых за счет средств республиканского бюджета Республики Коми</w:t>
      </w:r>
      <w:r>
        <w:rPr>
          <w:rFonts w:ascii="Times New Roman" w:hAnsi="Times New Roman" w:cs="Times New Roman"/>
          <w:sz w:val="28"/>
          <w:szCs w:val="24"/>
        </w:rPr>
        <w:t xml:space="preserve">. </w:t>
      </w:r>
      <w:r w:rsidRPr="005E37D0">
        <w:rPr>
          <w:rFonts w:ascii="Times New Roman" w:hAnsi="Times New Roman" w:cs="Times New Roman"/>
          <w:sz w:val="28"/>
          <w:szCs w:val="24"/>
        </w:rPr>
        <w:t>Цель</w:t>
      </w:r>
      <w:r>
        <w:rPr>
          <w:rFonts w:ascii="Times New Roman" w:hAnsi="Times New Roman" w:cs="Times New Roman"/>
          <w:sz w:val="28"/>
          <w:szCs w:val="24"/>
        </w:rPr>
        <w:t xml:space="preserve">ю данного </w:t>
      </w:r>
      <w:r w:rsidRPr="005E37D0">
        <w:rPr>
          <w:rFonts w:ascii="Times New Roman" w:hAnsi="Times New Roman" w:cs="Times New Roman"/>
          <w:sz w:val="28"/>
          <w:szCs w:val="24"/>
        </w:rPr>
        <w:t>проекта</w:t>
      </w:r>
      <w:r>
        <w:rPr>
          <w:rFonts w:ascii="Times New Roman" w:hAnsi="Times New Roman" w:cs="Times New Roman"/>
          <w:sz w:val="28"/>
          <w:szCs w:val="24"/>
        </w:rPr>
        <w:t xml:space="preserve"> является</w:t>
      </w:r>
      <w:r w:rsidRPr="005E37D0">
        <w:rPr>
          <w:rFonts w:ascii="Times New Roman" w:hAnsi="Times New Roman" w:cs="Times New Roman"/>
          <w:sz w:val="28"/>
          <w:szCs w:val="24"/>
        </w:rPr>
        <w:t xml:space="preserve"> проведение всесторонней комплексной аналитической оценки и мониторинга существующих региональных проблем социально-экономического развития. Разработка конкретных научно-обоснованных предложений по повышению эффективности и результативности деятельности органов исполнительной власти Республики Коми, органов местного самоуправления и территориальных органов федеральных органов исполнительной власти в области государственного регионального управления.</w:t>
      </w:r>
    </w:p>
    <w:p w:rsidR="005E37D0" w:rsidRDefault="005E37D0" w:rsidP="0095748D">
      <w:pPr>
        <w:tabs>
          <w:tab w:val="left" w:pos="540"/>
          <w:tab w:val="left" w:pos="851"/>
        </w:tabs>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В результате подготовительной работы, проведенной Академией, научно-исследовательской работой на 2019-2020 годы была утверждена тема «Потенциал стратегической альтернативы развития Республики Коми»</w:t>
      </w:r>
      <w:r w:rsidR="0095748D">
        <w:rPr>
          <w:rFonts w:ascii="Times New Roman" w:hAnsi="Times New Roman" w:cs="Times New Roman"/>
          <w:sz w:val="28"/>
          <w:szCs w:val="24"/>
        </w:rPr>
        <w:t xml:space="preserve"> (протокол заседания совета от 26.04.2019 № 1). Данная работа </w:t>
      </w:r>
      <w:r>
        <w:rPr>
          <w:rFonts w:ascii="Times New Roman" w:hAnsi="Times New Roman" w:cs="Times New Roman"/>
          <w:sz w:val="28"/>
          <w:szCs w:val="24"/>
        </w:rPr>
        <w:t xml:space="preserve">в результате проведенных торгов </w:t>
      </w:r>
      <w:r w:rsidR="0095748D">
        <w:rPr>
          <w:rFonts w:ascii="Times New Roman" w:hAnsi="Times New Roman" w:cs="Times New Roman"/>
          <w:sz w:val="28"/>
          <w:szCs w:val="24"/>
        </w:rPr>
        <w:t>выполнялась Федеральным государственным бюджетным учреждением науки Федеральный исследовательский центр «Коми научный центр Уральского отделения Российской академии наук» в два этапа: проблемно-аналитический (2019 год) и конструктивно-стратегический (2 этапа, 2020 год). По итогам выполнения научно-исследовательской работы были проведены следующие мероприятия:</w:t>
      </w:r>
    </w:p>
    <w:p w:rsidR="0095748D" w:rsidRPr="0095748D" w:rsidRDefault="0095748D" w:rsidP="0095748D">
      <w:pPr>
        <w:tabs>
          <w:tab w:val="left" w:pos="540"/>
          <w:tab w:val="left" w:pos="851"/>
        </w:tabs>
        <w:spacing w:after="0" w:line="240" w:lineRule="auto"/>
        <w:ind w:firstLine="567"/>
        <w:jc w:val="both"/>
        <w:rPr>
          <w:rFonts w:ascii="Times New Roman" w:hAnsi="Times New Roman" w:cs="Times New Roman"/>
          <w:sz w:val="28"/>
          <w:szCs w:val="28"/>
        </w:rPr>
      </w:pPr>
      <w:r>
        <w:rPr>
          <w:rFonts w:ascii="Times New Roman" w:hAnsi="Times New Roman"/>
          <w:sz w:val="28"/>
          <w:szCs w:val="28"/>
        </w:rPr>
        <w:t>- а</w:t>
      </w:r>
      <w:r w:rsidRPr="0095748D">
        <w:rPr>
          <w:rFonts w:ascii="Times New Roman" w:hAnsi="Times New Roman"/>
          <w:sz w:val="28"/>
          <w:szCs w:val="28"/>
        </w:rPr>
        <w:t>нализ и выявление перспективных направлений развития Воркуты и Инты с предложением в план дальнейшего развития данных моногородов</w:t>
      </w:r>
      <w:r>
        <w:rPr>
          <w:rFonts w:ascii="Times New Roman" w:hAnsi="Times New Roman"/>
          <w:sz w:val="28"/>
          <w:szCs w:val="28"/>
        </w:rPr>
        <w:t>;</w:t>
      </w:r>
    </w:p>
    <w:p w:rsidR="0095748D" w:rsidRPr="0095748D" w:rsidRDefault="0095748D" w:rsidP="0095748D">
      <w:pPr>
        <w:autoSpaceDE w:val="0"/>
        <w:autoSpaceDN w:val="0"/>
        <w:adjustRightInd w:val="0"/>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о</w:t>
      </w:r>
      <w:r w:rsidRPr="0095748D">
        <w:rPr>
          <w:rFonts w:ascii="Times New Roman" w:eastAsia="Times New Roman" w:hAnsi="Times New Roman"/>
          <w:sz w:val="28"/>
          <w:szCs w:val="28"/>
        </w:rPr>
        <w:t>ценка современной специализации Республики Коми: виды, особенности, размещение</w:t>
      </w:r>
      <w:r>
        <w:rPr>
          <w:rFonts w:ascii="Times New Roman" w:eastAsia="Times New Roman" w:hAnsi="Times New Roman"/>
          <w:sz w:val="28"/>
          <w:szCs w:val="28"/>
        </w:rPr>
        <w:t>;</w:t>
      </w:r>
    </w:p>
    <w:p w:rsidR="0095748D" w:rsidRPr="0095748D" w:rsidRDefault="0095748D" w:rsidP="0095748D">
      <w:pPr>
        <w:autoSpaceDE w:val="0"/>
        <w:autoSpaceDN w:val="0"/>
        <w:adjustRightInd w:val="0"/>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а</w:t>
      </w:r>
      <w:r w:rsidRPr="0095748D">
        <w:rPr>
          <w:rFonts w:ascii="Times New Roman" w:eastAsia="Times New Roman" w:hAnsi="Times New Roman"/>
          <w:sz w:val="28"/>
          <w:szCs w:val="28"/>
        </w:rPr>
        <w:t>нализ комплексного (ресурсного, научно-технологического, социального, транспортного, экологического, институционального) потенциала региона с позиции возможностей и ограни</w:t>
      </w:r>
      <w:r>
        <w:rPr>
          <w:rFonts w:ascii="Times New Roman" w:eastAsia="Times New Roman" w:hAnsi="Times New Roman"/>
          <w:sz w:val="28"/>
          <w:szCs w:val="28"/>
        </w:rPr>
        <w:t>чений новых видов специализации;</w:t>
      </w:r>
    </w:p>
    <w:p w:rsidR="0095748D" w:rsidRPr="0095748D" w:rsidRDefault="0095748D" w:rsidP="0095748D">
      <w:pPr>
        <w:autoSpaceDE w:val="0"/>
        <w:autoSpaceDN w:val="0"/>
        <w:adjustRightInd w:val="0"/>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r w:rsidR="00EB0029">
        <w:rPr>
          <w:rFonts w:ascii="Times New Roman" w:eastAsia="Times New Roman" w:hAnsi="Times New Roman"/>
          <w:sz w:val="28"/>
          <w:szCs w:val="28"/>
        </w:rPr>
        <w:t>ф</w:t>
      </w:r>
      <w:r w:rsidRPr="0095748D">
        <w:rPr>
          <w:rFonts w:ascii="Times New Roman" w:eastAsia="Times New Roman" w:hAnsi="Times New Roman"/>
          <w:sz w:val="28"/>
          <w:szCs w:val="28"/>
        </w:rPr>
        <w:t>ормирование пакета инвестиционных предложений и проектов, обосновывающих перспективные виды «умной</w:t>
      </w:r>
      <w:r w:rsidR="00EB0029">
        <w:rPr>
          <w:rFonts w:ascii="Times New Roman" w:eastAsia="Times New Roman" w:hAnsi="Times New Roman"/>
          <w:sz w:val="28"/>
          <w:szCs w:val="28"/>
        </w:rPr>
        <w:t xml:space="preserve"> специализации» Республики Коми;</w:t>
      </w:r>
    </w:p>
    <w:p w:rsidR="0095748D" w:rsidRPr="0095748D" w:rsidRDefault="00EB0029" w:rsidP="0095748D">
      <w:pPr>
        <w:autoSpaceDE w:val="0"/>
        <w:autoSpaceDN w:val="0"/>
        <w:adjustRightInd w:val="0"/>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в</w:t>
      </w:r>
      <w:r w:rsidR="0095748D" w:rsidRPr="0095748D">
        <w:rPr>
          <w:rFonts w:ascii="Times New Roman" w:eastAsia="Times New Roman" w:hAnsi="Times New Roman"/>
          <w:sz w:val="28"/>
          <w:szCs w:val="28"/>
        </w:rPr>
        <w:t>ыявление геостратегических ареалов и точек роста в пространственном контексте реализации перспективных специализаций</w:t>
      </w:r>
      <w:r>
        <w:rPr>
          <w:rFonts w:ascii="Times New Roman" w:eastAsia="Times New Roman" w:hAnsi="Times New Roman"/>
          <w:sz w:val="28"/>
          <w:szCs w:val="28"/>
        </w:rPr>
        <w:t>;</w:t>
      </w:r>
      <w:r w:rsidR="0095748D" w:rsidRPr="0095748D">
        <w:rPr>
          <w:rFonts w:ascii="Times New Roman" w:eastAsia="Times New Roman" w:hAnsi="Times New Roman"/>
          <w:sz w:val="28"/>
          <w:szCs w:val="28"/>
        </w:rPr>
        <w:t xml:space="preserve"> </w:t>
      </w:r>
    </w:p>
    <w:p w:rsidR="0095748D" w:rsidRPr="0095748D" w:rsidRDefault="00EB0029" w:rsidP="0095748D">
      <w:pPr>
        <w:pStyle w:val="a3"/>
        <w:autoSpaceDE w:val="0"/>
        <w:autoSpaceDN w:val="0"/>
        <w:adjustRightInd w:val="0"/>
        <w:spacing w:after="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ф</w:t>
      </w:r>
      <w:r w:rsidR="0095748D" w:rsidRPr="0095748D">
        <w:rPr>
          <w:rFonts w:ascii="Times New Roman" w:eastAsia="Times New Roman" w:hAnsi="Times New Roman"/>
          <w:sz w:val="28"/>
          <w:szCs w:val="28"/>
        </w:rPr>
        <w:t>иксация ресурсных, социальных, транспортных, технологических, экологических, финансовых, нормативно-правовых ограничений реализации инвестиционных предложений и проект</w:t>
      </w:r>
      <w:r>
        <w:rPr>
          <w:rFonts w:ascii="Times New Roman" w:eastAsia="Times New Roman" w:hAnsi="Times New Roman"/>
          <w:sz w:val="28"/>
          <w:szCs w:val="28"/>
        </w:rPr>
        <w:t>ов стратегической альтернативы;</w:t>
      </w:r>
    </w:p>
    <w:p w:rsidR="005E37D0" w:rsidRPr="0095748D" w:rsidRDefault="00EB0029" w:rsidP="0095748D">
      <w:pPr>
        <w:pStyle w:val="a6"/>
        <w:ind w:firstLine="567"/>
        <w:jc w:val="both"/>
        <w:rPr>
          <w:sz w:val="28"/>
          <w:szCs w:val="28"/>
        </w:rPr>
      </w:pPr>
      <w:r>
        <w:rPr>
          <w:sz w:val="28"/>
          <w:szCs w:val="28"/>
        </w:rPr>
        <w:t>- э</w:t>
      </w:r>
      <w:r w:rsidR="0095748D" w:rsidRPr="0095748D">
        <w:rPr>
          <w:sz w:val="28"/>
          <w:szCs w:val="28"/>
        </w:rPr>
        <w:t>кономические, финансовые и организационные условия преодоления выявленных ограничений.</w:t>
      </w:r>
    </w:p>
    <w:p w:rsidR="005E37D0" w:rsidRPr="00EB0029" w:rsidRDefault="00EB0029" w:rsidP="00EB0029">
      <w:pPr>
        <w:tabs>
          <w:tab w:val="left" w:pos="709"/>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результате рассмотрения отчетов о выполнении темы НИР на заседании Совета по науке и образованию при Главе Республики Коми 16 февраля 2021 года было принято решение о продлении данной темы в 2021 году (3 этап).</w:t>
      </w:r>
    </w:p>
    <w:p w:rsidR="00B557FC" w:rsidRDefault="00B557FC" w:rsidP="008D4DC2">
      <w:pPr>
        <w:tabs>
          <w:tab w:val="left" w:pos="709"/>
          <w:tab w:val="left" w:pos="993"/>
        </w:tabs>
        <w:spacing w:after="0" w:line="240" w:lineRule="auto"/>
        <w:jc w:val="center"/>
        <w:rPr>
          <w:rFonts w:ascii="Times New Roman" w:hAnsi="Times New Roman" w:cs="Times New Roman"/>
          <w:i/>
          <w:sz w:val="28"/>
          <w:szCs w:val="28"/>
        </w:rPr>
      </w:pPr>
    </w:p>
    <w:p w:rsidR="00A07D42" w:rsidRPr="008D4DC2" w:rsidRDefault="00A07D42" w:rsidP="008D4DC2">
      <w:pPr>
        <w:tabs>
          <w:tab w:val="left" w:pos="709"/>
          <w:tab w:val="left" w:pos="993"/>
        </w:tabs>
        <w:spacing w:after="0" w:line="240" w:lineRule="auto"/>
        <w:jc w:val="center"/>
        <w:rPr>
          <w:rFonts w:ascii="Times New Roman" w:hAnsi="Times New Roman" w:cs="Times New Roman"/>
          <w:i/>
          <w:sz w:val="28"/>
          <w:szCs w:val="28"/>
        </w:rPr>
      </w:pPr>
      <w:r w:rsidRPr="008D4DC2">
        <w:rPr>
          <w:rFonts w:ascii="Times New Roman" w:hAnsi="Times New Roman" w:cs="Times New Roman"/>
          <w:i/>
          <w:sz w:val="28"/>
          <w:szCs w:val="28"/>
        </w:rPr>
        <w:t>Научные и научно-методические мероприятия</w:t>
      </w:r>
    </w:p>
    <w:p w:rsidR="00A07D42" w:rsidRPr="00E41ED1" w:rsidRDefault="00A07D42" w:rsidP="008D4DC2">
      <w:pPr>
        <w:pStyle w:val="a6"/>
        <w:jc w:val="both"/>
        <w:rPr>
          <w:color w:val="000000"/>
          <w:sz w:val="28"/>
        </w:rPr>
      </w:pPr>
    </w:p>
    <w:p w:rsidR="00A07D42" w:rsidRDefault="00A07D42" w:rsidP="008D4DC2">
      <w:pPr>
        <w:pStyle w:val="a6"/>
        <w:ind w:firstLine="567"/>
        <w:jc w:val="both"/>
        <w:rPr>
          <w:color w:val="000000"/>
          <w:sz w:val="28"/>
        </w:rPr>
      </w:pPr>
      <w:r w:rsidRPr="00E41ED1">
        <w:rPr>
          <w:color w:val="000000"/>
          <w:sz w:val="28"/>
        </w:rPr>
        <w:t>В соответствии с планом НИД Академии на 2020 год, было проведено 3 мероприятия из 5. Мероприятия «Академическая весна-2020» и «Всероссийская научная конференция по вопросам управления северными и арктическими территориями» были перенесены на 2021 год в связи с неблагоприятной эпидемиологической обстановкой. Вместе с тем, в 2020 году была проведена региональная студенческая научная конференция «Актуальные вопросы реализации антикоррупционной политики на территории Республики Коми», изначально не предусмотренная планом НИД.</w:t>
      </w:r>
    </w:p>
    <w:p w:rsidR="005E37D0" w:rsidRDefault="005E37D0" w:rsidP="008D4DC2">
      <w:pPr>
        <w:pStyle w:val="a6"/>
        <w:ind w:firstLine="567"/>
        <w:jc w:val="both"/>
        <w:rPr>
          <w:color w:val="000000"/>
          <w:sz w:val="28"/>
        </w:rPr>
      </w:pPr>
    </w:p>
    <w:p w:rsidR="00A07D42" w:rsidRPr="008D4DC2" w:rsidRDefault="00A07D42" w:rsidP="008D4DC2">
      <w:pPr>
        <w:tabs>
          <w:tab w:val="left" w:pos="709"/>
          <w:tab w:val="left" w:pos="993"/>
        </w:tabs>
        <w:spacing w:after="0" w:line="240" w:lineRule="auto"/>
        <w:jc w:val="center"/>
        <w:rPr>
          <w:rFonts w:ascii="Times New Roman" w:hAnsi="Times New Roman" w:cs="Times New Roman"/>
          <w:i/>
          <w:sz w:val="28"/>
          <w:szCs w:val="28"/>
        </w:rPr>
      </w:pPr>
      <w:r w:rsidRPr="008D4DC2">
        <w:rPr>
          <w:rFonts w:ascii="Times New Roman" w:hAnsi="Times New Roman" w:cs="Times New Roman"/>
          <w:i/>
          <w:sz w:val="28"/>
          <w:szCs w:val="28"/>
        </w:rPr>
        <w:t>Научно-</w:t>
      </w:r>
      <w:r w:rsidR="00510F0E">
        <w:rPr>
          <w:rFonts w:ascii="Times New Roman" w:hAnsi="Times New Roman" w:cs="Times New Roman"/>
          <w:i/>
          <w:sz w:val="28"/>
          <w:szCs w:val="28"/>
        </w:rPr>
        <w:t>исследовательская работа</w:t>
      </w:r>
      <w:r w:rsidRPr="008D4DC2">
        <w:rPr>
          <w:rFonts w:ascii="Times New Roman" w:hAnsi="Times New Roman" w:cs="Times New Roman"/>
          <w:i/>
          <w:sz w:val="28"/>
          <w:szCs w:val="28"/>
        </w:rPr>
        <w:t xml:space="preserve"> студентов</w:t>
      </w:r>
    </w:p>
    <w:p w:rsidR="00A07D42" w:rsidRPr="00E41ED1" w:rsidRDefault="00A07D42" w:rsidP="008D4DC2">
      <w:pPr>
        <w:pStyle w:val="a6"/>
        <w:jc w:val="both"/>
        <w:rPr>
          <w:color w:val="000000"/>
          <w:sz w:val="28"/>
        </w:rPr>
      </w:pPr>
    </w:p>
    <w:p w:rsidR="00A07D42" w:rsidRPr="00E41ED1" w:rsidRDefault="00A07D42" w:rsidP="008D4DC2">
      <w:pPr>
        <w:pStyle w:val="a6"/>
        <w:ind w:firstLine="567"/>
        <w:jc w:val="both"/>
        <w:rPr>
          <w:color w:val="000000"/>
          <w:sz w:val="28"/>
        </w:rPr>
      </w:pPr>
      <w:r w:rsidRPr="00E41ED1">
        <w:rPr>
          <w:color w:val="000000"/>
          <w:sz w:val="28"/>
        </w:rPr>
        <w:t>Участие в организации мероприятий в рамках выполнения научно-исследовательской работы студентов приняли все кафедры.  В соответствии с планом мероприятий, в 2020 году выполнено 5 позиций из 7. Мероприятие «участие студентов в форуме «Академическая весна-2020» не выполнено в связи с переносом</w:t>
      </w:r>
      <w:r w:rsidR="00D627F3">
        <w:rPr>
          <w:color w:val="000000"/>
          <w:sz w:val="28"/>
        </w:rPr>
        <w:t xml:space="preserve"> молодежного форума на 2021 год.</w:t>
      </w:r>
      <w:r w:rsidRPr="00E41ED1">
        <w:rPr>
          <w:color w:val="000000"/>
          <w:sz w:val="28"/>
        </w:rPr>
        <w:t>. Также, дополнительно было выполнено мероприятие «Выступления студентов на студенческой научной конференции «Актуальные вопросы реализации антикоррупционной политики на территории Республики Коми», изначально не предусмотренное планом НИД (в связи с отсутствием в плане самой конференции).</w:t>
      </w:r>
    </w:p>
    <w:p w:rsidR="00CC132C" w:rsidRDefault="00CC132C" w:rsidP="00137FCC">
      <w:pPr>
        <w:tabs>
          <w:tab w:val="left" w:pos="709"/>
          <w:tab w:val="left" w:pos="993"/>
        </w:tabs>
        <w:spacing w:after="0" w:line="240" w:lineRule="auto"/>
        <w:jc w:val="center"/>
        <w:rPr>
          <w:rFonts w:ascii="Times New Roman" w:hAnsi="Times New Roman" w:cs="Times New Roman"/>
          <w:i/>
          <w:sz w:val="28"/>
          <w:szCs w:val="28"/>
        </w:rPr>
      </w:pPr>
    </w:p>
    <w:p w:rsidR="00A07D42" w:rsidRPr="00137FCC" w:rsidRDefault="00A07D42" w:rsidP="00137FCC">
      <w:pPr>
        <w:tabs>
          <w:tab w:val="left" w:pos="709"/>
          <w:tab w:val="left" w:pos="993"/>
        </w:tabs>
        <w:spacing w:after="0" w:line="240" w:lineRule="auto"/>
        <w:jc w:val="center"/>
        <w:rPr>
          <w:rFonts w:ascii="Times New Roman" w:hAnsi="Times New Roman" w:cs="Times New Roman"/>
          <w:i/>
          <w:sz w:val="28"/>
          <w:szCs w:val="28"/>
        </w:rPr>
      </w:pPr>
      <w:r w:rsidRPr="00137FCC">
        <w:rPr>
          <w:rFonts w:ascii="Times New Roman" w:hAnsi="Times New Roman" w:cs="Times New Roman"/>
          <w:i/>
          <w:sz w:val="28"/>
          <w:szCs w:val="28"/>
        </w:rPr>
        <w:t>Публикационная активность научных журналов «Вестник КРАГСиУ»</w:t>
      </w:r>
    </w:p>
    <w:p w:rsidR="00A07D42" w:rsidRPr="00E41ED1" w:rsidRDefault="00A07D42" w:rsidP="00A07D42">
      <w:pPr>
        <w:pStyle w:val="a6"/>
        <w:spacing w:line="276" w:lineRule="auto"/>
        <w:jc w:val="both"/>
        <w:rPr>
          <w:color w:val="000000"/>
          <w:sz w:val="28"/>
        </w:rPr>
      </w:pPr>
    </w:p>
    <w:p w:rsidR="001A026F" w:rsidRDefault="00A07D42" w:rsidP="00604287">
      <w:pPr>
        <w:pStyle w:val="a6"/>
        <w:ind w:firstLine="709"/>
        <w:jc w:val="both"/>
        <w:rPr>
          <w:color w:val="000000"/>
          <w:sz w:val="28"/>
        </w:rPr>
      </w:pPr>
      <w:r w:rsidRPr="00E41ED1">
        <w:rPr>
          <w:color w:val="000000"/>
          <w:sz w:val="28"/>
        </w:rPr>
        <w:t>По данным НЭБ «</w:t>
      </w:r>
      <w:r w:rsidRPr="00E41ED1">
        <w:rPr>
          <w:color w:val="000000"/>
          <w:sz w:val="28"/>
          <w:lang w:val="en-US"/>
        </w:rPr>
        <w:t>Elibrary</w:t>
      </w:r>
      <w:r w:rsidRPr="00E41ED1">
        <w:rPr>
          <w:color w:val="000000"/>
          <w:sz w:val="28"/>
        </w:rPr>
        <w:t>», число загрузок статей</w:t>
      </w:r>
      <w:r w:rsidR="00137FCC">
        <w:rPr>
          <w:color w:val="000000"/>
          <w:sz w:val="28"/>
        </w:rPr>
        <w:t xml:space="preserve"> «Вестника КРАГСиУ»</w:t>
      </w:r>
      <w:r w:rsidRPr="00E41ED1">
        <w:rPr>
          <w:color w:val="000000"/>
          <w:sz w:val="28"/>
        </w:rPr>
        <w:t xml:space="preserve"> за год с 2018 года непрерывно возрастало по обеим сериям научного журнала, и в 2020 году составило 1498 статей по серии «Теория и практика управления», и 1378 статей по серии «Государство и право», что говорит о росте актуальности и популярности журнала (</w:t>
      </w:r>
      <w:r w:rsidR="00604287">
        <w:rPr>
          <w:color w:val="000000"/>
          <w:sz w:val="28"/>
        </w:rPr>
        <w:t>Рис. 3</w:t>
      </w:r>
      <w:r w:rsidRPr="00E41ED1">
        <w:rPr>
          <w:color w:val="000000"/>
          <w:sz w:val="28"/>
        </w:rPr>
        <w:t>). Тем не менее, импакт-фактор научного журнала по разным серия</w:t>
      </w:r>
      <w:r w:rsidR="00604287">
        <w:rPr>
          <w:color w:val="000000"/>
          <w:sz w:val="28"/>
        </w:rPr>
        <w:t>м</w:t>
      </w:r>
      <w:r w:rsidRPr="00E41ED1">
        <w:rPr>
          <w:color w:val="000000"/>
          <w:sz w:val="28"/>
        </w:rPr>
        <w:t xml:space="preserve"> показывает отличные результаты. Так, пятилетний импакт-</w:t>
      </w:r>
      <w:r w:rsidRPr="00E41ED1">
        <w:rPr>
          <w:color w:val="000000"/>
          <w:sz w:val="28"/>
        </w:rPr>
        <w:lastRenderedPageBreak/>
        <w:t>фактор серии «Теория и практика управления» по сравнению с 2019 годом возрос и составил 0,116, а импакт-фактор серии «Государство и право» понизился и составил 0,038 (</w:t>
      </w:r>
      <w:r w:rsidR="00604287">
        <w:rPr>
          <w:color w:val="000000"/>
          <w:sz w:val="28"/>
        </w:rPr>
        <w:t>Рис. 4</w:t>
      </w:r>
      <w:r w:rsidRPr="00E41ED1">
        <w:rPr>
          <w:color w:val="000000"/>
          <w:sz w:val="28"/>
        </w:rPr>
        <w:t>). Схожие результаты наблюдаются в пятилетнем импакт-факторе журналов без учета самоцитирований, чуть более достоверно показывающем актуа</w:t>
      </w:r>
      <w:r w:rsidR="00604287">
        <w:rPr>
          <w:color w:val="000000"/>
          <w:sz w:val="28"/>
        </w:rPr>
        <w:t>льность работ в научной среде (Рис. 5</w:t>
      </w:r>
      <w:r w:rsidRPr="00E41ED1">
        <w:rPr>
          <w:color w:val="000000"/>
          <w:sz w:val="28"/>
        </w:rPr>
        <w:t>).</w:t>
      </w:r>
    </w:p>
    <w:p w:rsidR="00B557FC" w:rsidRPr="00E41ED1" w:rsidRDefault="00B557FC" w:rsidP="00604287">
      <w:pPr>
        <w:pStyle w:val="a6"/>
        <w:ind w:firstLine="709"/>
        <w:jc w:val="both"/>
        <w:rPr>
          <w:color w:val="000000"/>
          <w:sz w:val="28"/>
        </w:rPr>
      </w:pPr>
    </w:p>
    <w:p w:rsidR="00A07D42" w:rsidRPr="00485117" w:rsidRDefault="00A07D42" w:rsidP="00A07D42">
      <w:pPr>
        <w:pStyle w:val="a6"/>
        <w:spacing w:line="276" w:lineRule="auto"/>
        <w:jc w:val="both"/>
        <w:rPr>
          <w:color w:val="000000"/>
        </w:rPr>
      </w:pPr>
      <w:r w:rsidRPr="00DD623B">
        <w:rPr>
          <w:noProof/>
          <w:color w:val="000000"/>
        </w:rPr>
        <w:drawing>
          <wp:inline distT="0" distB="0" distL="0" distR="0" wp14:anchorId="1CC66C7A" wp14:editId="033C3806">
            <wp:extent cx="6038850" cy="1381760"/>
            <wp:effectExtent l="0" t="0" r="0" b="889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C132C" w:rsidRDefault="00CC132C" w:rsidP="00A07D42">
      <w:pPr>
        <w:pStyle w:val="a6"/>
        <w:jc w:val="both"/>
        <w:rPr>
          <w:i/>
        </w:rPr>
      </w:pPr>
    </w:p>
    <w:p w:rsidR="00A07D42" w:rsidRDefault="00604287" w:rsidP="00A07D42">
      <w:pPr>
        <w:pStyle w:val="a6"/>
        <w:jc w:val="both"/>
        <w:rPr>
          <w:i/>
          <w:color w:val="000000"/>
        </w:rPr>
      </w:pPr>
      <w:r w:rsidRPr="00604287">
        <w:rPr>
          <w:i/>
        </w:rPr>
        <w:t>Рисунок 3.</w:t>
      </w:r>
      <w:r>
        <w:rPr>
          <w:i/>
        </w:rPr>
        <w:t>Ч</w:t>
      </w:r>
      <w:r w:rsidRPr="00604287">
        <w:rPr>
          <w:i/>
          <w:color w:val="000000"/>
        </w:rPr>
        <w:t>исло загрузок статей</w:t>
      </w:r>
    </w:p>
    <w:p w:rsidR="00604287" w:rsidRPr="00604287" w:rsidRDefault="00604287" w:rsidP="00A07D42">
      <w:pPr>
        <w:pStyle w:val="a6"/>
        <w:jc w:val="both"/>
        <w:rPr>
          <w:i/>
        </w:rPr>
      </w:pPr>
    </w:p>
    <w:p w:rsidR="00A07D42" w:rsidRPr="007D5835" w:rsidRDefault="00A07D42" w:rsidP="00A07D42">
      <w:pPr>
        <w:rPr>
          <w:sz w:val="24"/>
          <w:szCs w:val="24"/>
        </w:rPr>
      </w:pPr>
      <w:r w:rsidRPr="00DD623B">
        <w:rPr>
          <w:noProof/>
        </w:rPr>
        <w:drawing>
          <wp:inline distT="0" distB="0" distL="0" distR="0" wp14:anchorId="383DFE65" wp14:editId="3D5535B8">
            <wp:extent cx="6038850" cy="146685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Start w:id="2" w:name="_Toc476228059"/>
    </w:p>
    <w:bookmarkEnd w:id="2"/>
    <w:p w:rsidR="00604287" w:rsidRPr="00604287" w:rsidRDefault="00604287" w:rsidP="001A026F">
      <w:pPr>
        <w:pStyle w:val="a6"/>
        <w:jc w:val="both"/>
        <w:rPr>
          <w:i/>
        </w:rPr>
      </w:pPr>
      <w:r w:rsidRPr="00604287">
        <w:rPr>
          <w:i/>
        </w:rPr>
        <w:t xml:space="preserve">Рисунок </w:t>
      </w:r>
      <w:r>
        <w:rPr>
          <w:i/>
        </w:rPr>
        <w:t>4</w:t>
      </w:r>
      <w:r w:rsidRPr="00604287">
        <w:rPr>
          <w:i/>
        </w:rPr>
        <w:t>. Импакт-фактор научного журнала</w:t>
      </w:r>
    </w:p>
    <w:p w:rsidR="001A026F" w:rsidRDefault="001A026F" w:rsidP="00604287">
      <w:pPr>
        <w:pStyle w:val="a3"/>
        <w:tabs>
          <w:tab w:val="left" w:pos="993"/>
        </w:tabs>
        <w:spacing w:after="0" w:line="240" w:lineRule="auto"/>
        <w:ind w:left="0"/>
        <w:jc w:val="both"/>
        <w:rPr>
          <w:rFonts w:ascii="Times New Roman" w:hAnsi="Times New Roman" w:cs="Times New Roman"/>
          <w:b/>
          <w:sz w:val="24"/>
          <w:szCs w:val="24"/>
        </w:rPr>
      </w:pPr>
    </w:p>
    <w:p w:rsidR="00604287" w:rsidRDefault="00604287" w:rsidP="00604287">
      <w:pPr>
        <w:pStyle w:val="a3"/>
        <w:tabs>
          <w:tab w:val="left" w:pos="993"/>
        </w:tabs>
        <w:spacing w:after="0" w:line="240" w:lineRule="auto"/>
        <w:ind w:left="0"/>
        <w:jc w:val="both"/>
        <w:rPr>
          <w:rFonts w:ascii="Times New Roman" w:hAnsi="Times New Roman" w:cs="Times New Roman"/>
          <w:b/>
          <w:sz w:val="24"/>
          <w:szCs w:val="24"/>
        </w:rPr>
      </w:pPr>
      <w:r w:rsidRPr="00DD623B">
        <w:rPr>
          <w:noProof/>
          <w:sz w:val="24"/>
          <w:szCs w:val="24"/>
        </w:rPr>
        <w:drawing>
          <wp:inline distT="0" distB="0" distL="0" distR="0" wp14:anchorId="48C7DC05" wp14:editId="36508D26">
            <wp:extent cx="5981700" cy="1551940"/>
            <wp:effectExtent l="0" t="0" r="0" b="1016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C132C" w:rsidRDefault="00CC132C" w:rsidP="00604287">
      <w:pPr>
        <w:pStyle w:val="a6"/>
        <w:jc w:val="both"/>
        <w:rPr>
          <w:i/>
        </w:rPr>
      </w:pPr>
    </w:p>
    <w:p w:rsidR="00604287" w:rsidRDefault="00604287" w:rsidP="00604287">
      <w:pPr>
        <w:pStyle w:val="a6"/>
        <w:jc w:val="both"/>
        <w:rPr>
          <w:sz w:val="28"/>
          <w:szCs w:val="28"/>
        </w:rPr>
      </w:pPr>
      <w:r w:rsidRPr="00604287">
        <w:rPr>
          <w:i/>
        </w:rPr>
        <w:t xml:space="preserve">Рисунок </w:t>
      </w:r>
      <w:r>
        <w:rPr>
          <w:i/>
        </w:rPr>
        <w:t>5</w:t>
      </w:r>
      <w:r w:rsidRPr="00604287">
        <w:rPr>
          <w:i/>
        </w:rPr>
        <w:t>.</w:t>
      </w:r>
      <w:r w:rsidR="001A026F">
        <w:rPr>
          <w:i/>
        </w:rPr>
        <w:t xml:space="preserve"> П</w:t>
      </w:r>
      <w:r w:rsidRPr="00604287">
        <w:rPr>
          <w:i/>
        </w:rPr>
        <w:t>ятилетн</w:t>
      </w:r>
      <w:r w:rsidR="001A026F">
        <w:rPr>
          <w:i/>
        </w:rPr>
        <w:t>ий</w:t>
      </w:r>
      <w:r w:rsidRPr="00604287">
        <w:rPr>
          <w:i/>
        </w:rPr>
        <w:t xml:space="preserve"> импакт-фактор журналов без учета самоцитирований</w:t>
      </w:r>
      <w:r>
        <w:rPr>
          <w:sz w:val="28"/>
          <w:szCs w:val="28"/>
        </w:rPr>
        <w:t xml:space="preserve"> </w:t>
      </w:r>
    </w:p>
    <w:p w:rsidR="00CC132C" w:rsidRDefault="00CC132C" w:rsidP="00604287">
      <w:pPr>
        <w:pStyle w:val="a6"/>
        <w:ind w:firstLine="567"/>
        <w:jc w:val="both"/>
        <w:rPr>
          <w:sz w:val="28"/>
          <w:szCs w:val="28"/>
        </w:rPr>
      </w:pPr>
    </w:p>
    <w:p w:rsidR="005C6581" w:rsidRDefault="005C6581" w:rsidP="00604287">
      <w:pPr>
        <w:pStyle w:val="a6"/>
        <w:ind w:firstLine="567"/>
        <w:jc w:val="both"/>
        <w:rPr>
          <w:sz w:val="28"/>
          <w:szCs w:val="28"/>
        </w:rPr>
      </w:pPr>
      <w:r>
        <w:rPr>
          <w:sz w:val="28"/>
          <w:szCs w:val="28"/>
        </w:rPr>
        <w:t>Сводный отчет о научно-исследовательской деятельности Академии в 2020 году был рассмотрен и одобрен на заседании Ученого совета 25.02.2021 (протокол №7).</w:t>
      </w:r>
    </w:p>
    <w:p w:rsidR="005E37D0" w:rsidRDefault="005E37D0" w:rsidP="00604287">
      <w:pPr>
        <w:pStyle w:val="a6"/>
        <w:ind w:firstLine="567"/>
        <w:jc w:val="both"/>
        <w:rPr>
          <w:sz w:val="28"/>
          <w:szCs w:val="28"/>
        </w:rPr>
      </w:pPr>
    </w:p>
    <w:p w:rsidR="00D627F3" w:rsidRDefault="00D627F3" w:rsidP="00604287">
      <w:pPr>
        <w:pStyle w:val="a6"/>
        <w:ind w:firstLine="567"/>
        <w:jc w:val="both"/>
        <w:rPr>
          <w:sz w:val="28"/>
          <w:szCs w:val="28"/>
        </w:rPr>
      </w:pPr>
    </w:p>
    <w:p w:rsidR="00D627F3" w:rsidRDefault="00D627F3" w:rsidP="00604287">
      <w:pPr>
        <w:pStyle w:val="a6"/>
        <w:ind w:firstLine="567"/>
        <w:jc w:val="both"/>
        <w:rPr>
          <w:sz w:val="28"/>
          <w:szCs w:val="28"/>
        </w:rPr>
      </w:pPr>
    </w:p>
    <w:p w:rsidR="00B557FC" w:rsidRDefault="00B557FC" w:rsidP="00604287">
      <w:pPr>
        <w:pStyle w:val="a6"/>
        <w:ind w:firstLine="567"/>
        <w:jc w:val="both"/>
        <w:rPr>
          <w:sz w:val="28"/>
          <w:szCs w:val="28"/>
        </w:rPr>
      </w:pPr>
    </w:p>
    <w:p w:rsidR="00B557FC" w:rsidRDefault="00B557FC" w:rsidP="00604287">
      <w:pPr>
        <w:pStyle w:val="a6"/>
        <w:ind w:firstLine="567"/>
        <w:jc w:val="both"/>
        <w:rPr>
          <w:sz w:val="28"/>
          <w:szCs w:val="28"/>
        </w:rPr>
      </w:pPr>
    </w:p>
    <w:p w:rsidR="00B557FC" w:rsidRDefault="00B557FC" w:rsidP="00604287">
      <w:pPr>
        <w:pStyle w:val="a6"/>
        <w:ind w:firstLine="567"/>
        <w:jc w:val="both"/>
        <w:rPr>
          <w:sz w:val="28"/>
          <w:szCs w:val="28"/>
        </w:rPr>
      </w:pPr>
    </w:p>
    <w:p w:rsidR="0008720A" w:rsidRDefault="00164B5D" w:rsidP="00F92A59">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00385F7E">
        <w:rPr>
          <w:rFonts w:ascii="Times New Roman" w:hAnsi="Times New Roman" w:cs="Times New Roman"/>
          <w:b/>
          <w:sz w:val="28"/>
          <w:szCs w:val="28"/>
        </w:rPr>
        <w:t xml:space="preserve"> </w:t>
      </w:r>
      <w:r w:rsidR="009247B2" w:rsidRPr="00164B5D">
        <w:rPr>
          <w:rFonts w:ascii="Times New Roman" w:hAnsi="Times New Roman" w:cs="Times New Roman"/>
          <w:b/>
          <w:sz w:val="28"/>
          <w:szCs w:val="28"/>
        </w:rPr>
        <w:t>МЕЖДУНАРОДНАЯ ДЕЯТЕЛЬНОСТЬ</w:t>
      </w:r>
    </w:p>
    <w:p w:rsidR="0023080B" w:rsidRPr="00164B5D" w:rsidRDefault="0023080B" w:rsidP="0023080B">
      <w:pPr>
        <w:pStyle w:val="a3"/>
        <w:spacing w:after="0" w:line="240" w:lineRule="auto"/>
        <w:ind w:left="0"/>
        <w:jc w:val="center"/>
        <w:rPr>
          <w:rFonts w:ascii="Times New Roman" w:hAnsi="Times New Roman" w:cs="Times New Roman"/>
          <w:b/>
          <w:sz w:val="28"/>
          <w:szCs w:val="28"/>
        </w:rPr>
      </w:pPr>
    </w:p>
    <w:p w:rsidR="002F7F21" w:rsidRPr="00577E7F" w:rsidRDefault="002F7F21" w:rsidP="002F7F21">
      <w:pPr>
        <w:spacing w:after="0" w:line="240" w:lineRule="auto"/>
        <w:ind w:firstLine="567"/>
        <w:jc w:val="both"/>
        <w:rPr>
          <w:rFonts w:ascii="Times New Roman" w:hAnsi="Times New Roman" w:cs="Times New Roman"/>
          <w:sz w:val="28"/>
          <w:szCs w:val="28"/>
        </w:rPr>
      </w:pPr>
      <w:bookmarkStart w:id="3" w:name="_Toc441486699"/>
      <w:bookmarkStart w:id="4" w:name="_Toc441486917"/>
      <w:bookmarkStart w:id="5" w:name="_Toc441487290"/>
      <w:bookmarkStart w:id="6" w:name="_Toc441487431"/>
      <w:bookmarkStart w:id="7" w:name="_Toc441488166"/>
      <w:bookmarkStart w:id="8" w:name="_Toc441488726"/>
      <w:bookmarkStart w:id="9" w:name="_Toc441576354"/>
      <w:bookmarkStart w:id="10" w:name="_Toc441579132"/>
      <w:bookmarkStart w:id="11" w:name="_Toc441580633"/>
      <w:bookmarkStart w:id="12" w:name="_Toc441580924"/>
      <w:bookmarkStart w:id="13" w:name="_Toc441581268"/>
      <w:bookmarkStart w:id="14" w:name="_Toc441581578"/>
      <w:bookmarkStart w:id="15" w:name="_Toc441581713"/>
      <w:bookmarkStart w:id="16" w:name="_Toc441695199"/>
      <w:bookmarkStart w:id="17" w:name="_Toc441695274"/>
      <w:bookmarkStart w:id="18" w:name="_Toc441695326"/>
      <w:bookmarkStart w:id="19" w:name="_Toc441699865"/>
      <w:bookmarkStart w:id="20" w:name="_Toc441715483"/>
      <w:bookmarkStart w:id="21" w:name="_Toc441715577"/>
      <w:bookmarkStart w:id="22" w:name="_Toc441715626"/>
      <w:bookmarkStart w:id="23" w:name="_Toc441738417"/>
      <w:bookmarkStart w:id="24" w:name="_Toc441741453"/>
      <w:bookmarkStart w:id="25" w:name="_Toc441579134"/>
      <w:bookmarkStart w:id="26" w:name="_Toc441580635"/>
      <w:bookmarkStart w:id="27" w:name="_Toc441580926"/>
      <w:bookmarkStart w:id="28" w:name="_Toc441581270"/>
      <w:bookmarkStart w:id="29" w:name="_Toc441581580"/>
      <w:bookmarkStart w:id="30" w:name="_Toc441581715"/>
      <w:bookmarkStart w:id="31" w:name="_Toc441695201"/>
      <w:bookmarkStart w:id="32" w:name="_Toc441695276"/>
      <w:bookmarkStart w:id="33" w:name="_Toc441695328"/>
      <w:bookmarkStart w:id="34" w:name="_Toc441699867"/>
      <w:bookmarkStart w:id="35" w:name="_Toc441715485"/>
      <w:bookmarkStart w:id="36" w:name="_Toc441715579"/>
      <w:bookmarkStart w:id="37" w:name="_Toc441715628"/>
      <w:bookmarkStart w:id="38" w:name="_Toc441738419"/>
      <w:bookmarkStart w:id="39" w:name="_Toc44174145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577E7F">
        <w:rPr>
          <w:rFonts w:ascii="Times New Roman" w:hAnsi="Times New Roman" w:cs="Times New Roman"/>
          <w:sz w:val="28"/>
          <w:szCs w:val="28"/>
        </w:rPr>
        <w:t>Основными направлениями международной деятельности, на которые ориентирована Академии, являются: участие обучающихся и научно-педагогических работников Академии в международных образовательных и научных программах, мобильность студентов в рамках международных межвузовских обменов, международные научные проекты с участием профессорско-преподавательского состава Академии, а также прием и обучение в Академии студентов – граждан иностранных государств.</w:t>
      </w:r>
    </w:p>
    <w:p w:rsidR="002F7F21" w:rsidRPr="00577E7F" w:rsidRDefault="002F7F21" w:rsidP="002F7F21">
      <w:pPr>
        <w:shd w:val="clear" w:color="auto" w:fill="FFFFFF"/>
        <w:spacing w:after="0" w:line="240" w:lineRule="auto"/>
        <w:ind w:firstLine="567"/>
        <w:jc w:val="both"/>
        <w:textAlignment w:val="baseline"/>
        <w:rPr>
          <w:rFonts w:ascii="Times New Roman" w:hAnsi="Times New Roman" w:cs="Times New Roman"/>
          <w:sz w:val="28"/>
          <w:szCs w:val="28"/>
        </w:rPr>
      </w:pPr>
      <w:r w:rsidRPr="00577E7F">
        <w:rPr>
          <w:rFonts w:ascii="Times New Roman" w:hAnsi="Times New Roman" w:cs="Times New Roman"/>
          <w:sz w:val="28"/>
          <w:szCs w:val="28"/>
        </w:rPr>
        <w:t xml:space="preserve">Ежегодно Академия принимает участие в различных международных мероприятиях с участием иностранных специалистов, экспертов, преподавателей и студентов. Академия содействует преподавательской и студенческой мобильности, участвует в различных международных конференциях, выставках и научно-образовательных программах.  Помимо этого, Академия сотрудничает с различными вузами в рамках программ академической мобильности – Университет Арктики и Баренц Плюс. </w:t>
      </w:r>
    </w:p>
    <w:p w:rsidR="00EB0029" w:rsidRDefault="00EB0029" w:rsidP="00385F7E">
      <w:pPr>
        <w:pStyle w:val="a3"/>
        <w:spacing w:after="0" w:line="240" w:lineRule="auto"/>
        <w:ind w:left="0"/>
        <w:jc w:val="center"/>
        <w:rPr>
          <w:rFonts w:ascii="Times New Roman" w:hAnsi="Times New Roman" w:cs="Times New Roman"/>
          <w:b/>
          <w:sz w:val="28"/>
          <w:szCs w:val="28"/>
        </w:rPr>
      </w:pPr>
    </w:p>
    <w:p w:rsidR="0008720A" w:rsidRPr="00164B5D" w:rsidRDefault="00164B5D" w:rsidP="00385F7E">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5. </w:t>
      </w:r>
      <w:r w:rsidR="009247B2" w:rsidRPr="00164B5D">
        <w:rPr>
          <w:rFonts w:ascii="Times New Roman" w:hAnsi="Times New Roman" w:cs="Times New Roman"/>
          <w:b/>
          <w:sz w:val="28"/>
          <w:szCs w:val="28"/>
        </w:rPr>
        <w:t>ВНЕУЧЕБНАЯ РАБОТА</w:t>
      </w:r>
    </w:p>
    <w:p w:rsidR="00751F05" w:rsidRPr="00DE35B5" w:rsidRDefault="00751F05" w:rsidP="00751F05">
      <w:pPr>
        <w:spacing w:after="0" w:line="240" w:lineRule="auto"/>
        <w:jc w:val="center"/>
        <w:rPr>
          <w:rFonts w:ascii="Times New Roman" w:hAnsi="Times New Roman" w:cs="Times New Roman"/>
          <w:b/>
          <w:sz w:val="16"/>
          <w:szCs w:val="16"/>
        </w:rPr>
      </w:pPr>
    </w:p>
    <w:p w:rsidR="00095F60" w:rsidRPr="00246EDF" w:rsidRDefault="00095F60" w:rsidP="00313CB8">
      <w:pPr>
        <w:pStyle w:val="msolistparagraphcxspfirstmailrucssattributepostfix"/>
        <w:shd w:val="clear" w:color="auto" w:fill="FFFFFF"/>
        <w:spacing w:before="0" w:beforeAutospacing="0" w:after="0" w:afterAutospacing="0"/>
        <w:ind w:right="-1" w:firstLine="567"/>
        <w:jc w:val="both"/>
        <w:rPr>
          <w:color w:val="000000"/>
          <w:sz w:val="28"/>
          <w:szCs w:val="28"/>
        </w:rPr>
      </w:pPr>
      <w:r>
        <w:rPr>
          <w:color w:val="000000"/>
          <w:sz w:val="28"/>
          <w:szCs w:val="28"/>
        </w:rPr>
        <w:t xml:space="preserve"> </w:t>
      </w:r>
      <w:r w:rsidRPr="00246EDF">
        <w:rPr>
          <w:color w:val="000000"/>
          <w:sz w:val="28"/>
          <w:szCs w:val="28"/>
          <w:shd w:val="clear" w:color="auto" w:fill="FFFFFF"/>
        </w:rPr>
        <w:t>Внеучебная деятельность является одним из важных направлений по созданию социокультурной среды в Академии с целью развития всесторонне развитой и активной личности.</w:t>
      </w:r>
    </w:p>
    <w:p w:rsidR="00095F60" w:rsidRPr="00246EDF" w:rsidRDefault="00095F60" w:rsidP="00313CB8">
      <w:pPr>
        <w:pStyle w:val="msolistparagraphcxspmiddlemailrucssattributepostfix"/>
        <w:shd w:val="clear" w:color="auto" w:fill="FFFFFF"/>
        <w:spacing w:before="0" w:beforeAutospacing="0" w:after="0" w:afterAutospacing="0"/>
        <w:ind w:right="-1" w:firstLine="567"/>
        <w:jc w:val="both"/>
        <w:rPr>
          <w:color w:val="000000"/>
          <w:sz w:val="28"/>
          <w:szCs w:val="28"/>
        </w:rPr>
      </w:pPr>
      <w:r w:rsidRPr="00246EDF">
        <w:rPr>
          <w:color w:val="000000"/>
          <w:sz w:val="28"/>
          <w:szCs w:val="28"/>
          <w:shd w:val="clear" w:color="auto" w:fill="FFFFFF"/>
        </w:rPr>
        <w:t>Воспитательная работа ведется по следующим основным направлениям:</w:t>
      </w:r>
    </w:p>
    <w:p w:rsidR="00095F60" w:rsidRPr="00246EDF" w:rsidRDefault="00095F60" w:rsidP="0091376F">
      <w:pPr>
        <w:pStyle w:val="msolistparagraphcxspmiddlemailrucssattributepostfix"/>
        <w:numPr>
          <w:ilvl w:val="0"/>
          <w:numId w:val="11"/>
        </w:numPr>
        <w:shd w:val="clear" w:color="auto" w:fill="FFFFFF"/>
        <w:spacing w:before="0" w:beforeAutospacing="0" w:after="0" w:afterAutospacing="0"/>
        <w:ind w:left="993" w:right="-1"/>
        <w:jc w:val="both"/>
        <w:rPr>
          <w:color w:val="000000"/>
          <w:sz w:val="28"/>
          <w:szCs w:val="28"/>
        </w:rPr>
      </w:pPr>
      <w:r w:rsidRPr="00246EDF">
        <w:rPr>
          <w:color w:val="000000"/>
          <w:sz w:val="28"/>
          <w:szCs w:val="28"/>
          <w:shd w:val="clear" w:color="auto" w:fill="FFFFFF"/>
        </w:rPr>
        <w:t>гражданско-патриотическое;</w:t>
      </w:r>
    </w:p>
    <w:p w:rsidR="00095F60" w:rsidRPr="00246EDF" w:rsidRDefault="00095F60" w:rsidP="0091376F">
      <w:pPr>
        <w:pStyle w:val="msolistparagraphcxspmiddlemailrucssattributepostfix"/>
        <w:numPr>
          <w:ilvl w:val="0"/>
          <w:numId w:val="11"/>
        </w:numPr>
        <w:shd w:val="clear" w:color="auto" w:fill="FFFFFF"/>
        <w:spacing w:before="0" w:beforeAutospacing="0" w:after="0" w:afterAutospacing="0"/>
        <w:ind w:left="993" w:right="-1"/>
        <w:jc w:val="both"/>
        <w:rPr>
          <w:color w:val="000000"/>
          <w:sz w:val="28"/>
          <w:szCs w:val="28"/>
        </w:rPr>
      </w:pPr>
      <w:r w:rsidRPr="00246EDF">
        <w:rPr>
          <w:color w:val="000000"/>
          <w:sz w:val="28"/>
          <w:szCs w:val="28"/>
          <w:shd w:val="clear" w:color="auto" w:fill="FFFFFF"/>
        </w:rPr>
        <w:t>духовно-нравственное;</w:t>
      </w:r>
    </w:p>
    <w:p w:rsidR="00095F60" w:rsidRPr="00246EDF" w:rsidRDefault="00095F60" w:rsidP="0091376F">
      <w:pPr>
        <w:pStyle w:val="msolistparagraphcxspmiddlemailrucssattributepostfix"/>
        <w:numPr>
          <w:ilvl w:val="0"/>
          <w:numId w:val="11"/>
        </w:numPr>
        <w:shd w:val="clear" w:color="auto" w:fill="FFFFFF"/>
        <w:spacing w:before="0" w:beforeAutospacing="0" w:after="0" w:afterAutospacing="0"/>
        <w:ind w:left="993" w:right="-1"/>
        <w:jc w:val="both"/>
        <w:rPr>
          <w:color w:val="000000"/>
          <w:sz w:val="28"/>
          <w:szCs w:val="28"/>
        </w:rPr>
      </w:pPr>
      <w:r w:rsidRPr="00246EDF">
        <w:rPr>
          <w:color w:val="000000"/>
          <w:sz w:val="28"/>
          <w:szCs w:val="28"/>
          <w:shd w:val="clear" w:color="auto" w:fill="FFFFFF"/>
        </w:rPr>
        <w:t>спортивно-оздоровительное;</w:t>
      </w:r>
    </w:p>
    <w:p w:rsidR="00095F60" w:rsidRPr="00246EDF" w:rsidRDefault="00095F60" w:rsidP="0091376F">
      <w:pPr>
        <w:pStyle w:val="msolistparagraphcxspmiddlemailrucssattributepostfix"/>
        <w:numPr>
          <w:ilvl w:val="0"/>
          <w:numId w:val="11"/>
        </w:numPr>
        <w:shd w:val="clear" w:color="auto" w:fill="FFFFFF"/>
        <w:spacing w:before="0" w:beforeAutospacing="0" w:after="0" w:afterAutospacing="0"/>
        <w:ind w:left="993" w:right="-1"/>
        <w:jc w:val="both"/>
        <w:rPr>
          <w:color w:val="000000"/>
          <w:sz w:val="28"/>
          <w:szCs w:val="28"/>
        </w:rPr>
      </w:pPr>
      <w:r w:rsidRPr="00246EDF">
        <w:rPr>
          <w:color w:val="000000"/>
          <w:sz w:val="28"/>
          <w:szCs w:val="28"/>
          <w:shd w:val="clear" w:color="auto" w:fill="FFFFFF"/>
        </w:rPr>
        <w:t>профессиональное.</w:t>
      </w:r>
    </w:p>
    <w:p w:rsidR="00095F60" w:rsidRPr="00246EDF" w:rsidRDefault="00095F60" w:rsidP="00313CB8">
      <w:pPr>
        <w:pStyle w:val="msolistparagraphcxspmiddlemailrucssattributepostfix"/>
        <w:shd w:val="clear" w:color="auto" w:fill="FFFFFF"/>
        <w:spacing w:before="0" w:beforeAutospacing="0" w:after="0" w:afterAutospacing="0"/>
        <w:ind w:right="-1" w:firstLine="567"/>
        <w:jc w:val="both"/>
        <w:rPr>
          <w:color w:val="000000"/>
          <w:sz w:val="28"/>
          <w:szCs w:val="28"/>
        </w:rPr>
      </w:pPr>
      <w:r w:rsidRPr="00246EDF">
        <w:rPr>
          <w:color w:val="000000"/>
          <w:sz w:val="28"/>
          <w:szCs w:val="28"/>
          <w:shd w:val="clear" w:color="auto" w:fill="FFFFFF"/>
        </w:rPr>
        <w:t>Направленность воспитательной работы в Академии предусматривает использование возможностей учебно-воспитательного процесса – гражданского, патриотического и духовно-нравственного воспитания; научно-исследовательскую деятельность, работу по формированию традиций Академии, культурно-массовой и творческой деятельности, спортивно-оздоровительной работы, различных форм поощрения студентов.</w:t>
      </w:r>
    </w:p>
    <w:p w:rsidR="00095F60" w:rsidRPr="00246EDF" w:rsidRDefault="00095F60" w:rsidP="00313CB8">
      <w:pPr>
        <w:pStyle w:val="msolistparagraphcxspmiddlemailrucssattributepostfix"/>
        <w:shd w:val="clear" w:color="auto" w:fill="FFFFFF"/>
        <w:spacing w:before="0" w:beforeAutospacing="0" w:after="0" w:afterAutospacing="0"/>
        <w:ind w:right="-1" w:firstLine="567"/>
        <w:jc w:val="both"/>
        <w:rPr>
          <w:color w:val="000000"/>
          <w:sz w:val="28"/>
          <w:szCs w:val="28"/>
        </w:rPr>
      </w:pPr>
      <w:r w:rsidRPr="00246EDF">
        <w:rPr>
          <w:color w:val="000000"/>
          <w:sz w:val="28"/>
          <w:szCs w:val="28"/>
          <w:shd w:val="clear" w:color="auto" w:fill="FFFFFF"/>
        </w:rPr>
        <w:t>Внеучебная и воспитательная деятельность Академии проводится в соответствии с Положением о работе кураторов в академических группах, Положением о Студенческом совете, Планом внеучебной и воспитательной работы на год, иными локальными актами Академии.</w:t>
      </w:r>
    </w:p>
    <w:p w:rsidR="00095F60" w:rsidRPr="00246EDF" w:rsidRDefault="00095F60" w:rsidP="00313CB8">
      <w:pPr>
        <w:spacing w:after="0" w:line="240" w:lineRule="auto"/>
        <w:ind w:right="-1" w:firstLine="567"/>
        <w:jc w:val="both"/>
        <w:rPr>
          <w:rFonts w:ascii="Times New Roman" w:hAnsi="Times New Roman" w:cs="Times New Roman"/>
          <w:sz w:val="28"/>
          <w:szCs w:val="28"/>
        </w:rPr>
      </w:pPr>
      <w:r w:rsidRPr="00246EDF">
        <w:rPr>
          <w:rFonts w:ascii="Times New Roman" w:hAnsi="Times New Roman" w:cs="Times New Roman"/>
          <w:sz w:val="28"/>
          <w:szCs w:val="28"/>
        </w:rPr>
        <w:t xml:space="preserve">Организация внеучебной и воспитательной работы на данный момент координируется ректором, помощником ректора по внеучебной работе, директором института высшего образования, кураторами обучающихся </w:t>
      </w:r>
      <w:r w:rsidRPr="00246EDF">
        <w:rPr>
          <w:rFonts w:ascii="Times New Roman" w:hAnsi="Times New Roman" w:cs="Times New Roman"/>
          <w:sz w:val="28"/>
          <w:szCs w:val="28"/>
          <w:lang w:val="en-US"/>
        </w:rPr>
        <w:t>I</w:t>
      </w:r>
      <w:r w:rsidRPr="00246EDF">
        <w:rPr>
          <w:rFonts w:ascii="Times New Roman" w:hAnsi="Times New Roman" w:cs="Times New Roman"/>
          <w:sz w:val="28"/>
          <w:szCs w:val="28"/>
        </w:rPr>
        <w:t xml:space="preserve"> курсов и проводилась в основном со студентами, обучающимися по очной форме обучения.</w:t>
      </w:r>
    </w:p>
    <w:p w:rsidR="00095F60" w:rsidRPr="00246EDF" w:rsidRDefault="00095F60" w:rsidP="00313CB8">
      <w:pPr>
        <w:pStyle w:val="msonormalmailrucssattributepostfix"/>
        <w:shd w:val="clear" w:color="auto" w:fill="FFFFFF"/>
        <w:spacing w:before="0" w:beforeAutospacing="0" w:after="0" w:afterAutospacing="0"/>
        <w:ind w:right="-1" w:firstLine="567"/>
        <w:rPr>
          <w:color w:val="000000"/>
          <w:sz w:val="28"/>
          <w:szCs w:val="28"/>
        </w:rPr>
      </w:pPr>
      <w:r w:rsidRPr="00246EDF">
        <w:rPr>
          <w:color w:val="000000"/>
          <w:sz w:val="28"/>
          <w:szCs w:val="28"/>
        </w:rPr>
        <w:t>Основными задачами внеучебной деятельности являются:</w:t>
      </w:r>
    </w:p>
    <w:p w:rsidR="00095F60" w:rsidRPr="00246EDF" w:rsidRDefault="00095F60" w:rsidP="00313CB8">
      <w:pPr>
        <w:pStyle w:val="msolistparagraphcxspfirstmailrucssattributepostfix"/>
        <w:shd w:val="clear" w:color="auto" w:fill="FFFFFF"/>
        <w:spacing w:before="0" w:beforeAutospacing="0" w:after="0" w:afterAutospacing="0"/>
        <w:ind w:right="-1" w:firstLine="567"/>
        <w:jc w:val="both"/>
        <w:rPr>
          <w:color w:val="000000"/>
          <w:sz w:val="28"/>
          <w:szCs w:val="28"/>
        </w:rPr>
      </w:pPr>
      <w:r w:rsidRPr="00246EDF">
        <w:rPr>
          <w:color w:val="000000"/>
          <w:sz w:val="28"/>
          <w:szCs w:val="28"/>
        </w:rPr>
        <w:t>1.  Формирование гражданских позиций и патриотизма, предполагающее воспитание культуры.</w:t>
      </w:r>
    </w:p>
    <w:p w:rsidR="00095F60" w:rsidRPr="00246EDF" w:rsidRDefault="00095F60" w:rsidP="00313CB8">
      <w:pPr>
        <w:pStyle w:val="msolistparagraphcxspmiddlemailrucssattributepostfix"/>
        <w:shd w:val="clear" w:color="auto" w:fill="FFFFFF"/>
        <w:spacing w:before="0" w:beforeAutospacing="0" w:after="0" w:afterAutospacing="0"/>
        <w:ind w:right="-1" w:firstLine="567"/>
        <w:jc w:val="both"/>
        <w:rPr>
          <w:color w:val="000000"/>
          <w:sz w:val="28"/>
          <w:szCs w:val="28"/>
        </w:rPr>
      </w:pPr>
      <w:r w:rsidRPr="00246EDF">
        <w:rPr>
          <w:color w:val="000000"/>
          <w:sz w:val="28"/>
          <w:szCs w:val="28"/>
        </w:rPr>
        <w:lastRenderedPageBreak/>
        <w:t>2.  Социальное развитие личности, которое предполагает творческий характер самореализации обучающихся.</w:t>
      </w:r>
    </w:p>
    <w:p w:rsidR="00095F60" w:rsidRPr="00246EDF" w:rsidRDefault="00095F60" w:rsidP="00313CB8">
      <w:pPr>
        <w:pStyle w:val="msolistparagraphcxspmiddlemailrucssattributepostfix"/>
        <w:shd w:val="clear" w:color="auto" w:fill="FFFFFF"/>
        <w:spacing w:before="0" w:beforeAutospacing="0" w:after="0" w:afterAutospacing="0"/>
        <w:ind w:right="-1" w:firstLine="567"/>
        <w:jc w:val="both"/>
        <w:rPr>
          <w:color w:val="000000"/>
          <w:sz w:val="28"/>
          <w:szCs w:val="28"/>
        </w:rPr>
      </w:pPr>
      <w:r w:rsidRPr="00246EDF">
        <w:rPr>
          <w:color w:val="000000"/>
          <w:sz w:val="28"/>
          <w:szCs w:val="28"/>
        </w:rPr>
        <w:t>3.  Адаптация первокурсников к вузовской системе обучения, новым общественным отношениям.</w:t>
      </w:r>
    </w:p>
    <w:p w:rsidR="00095F60" w:rsidRPr="00246EDF" w:rsidRDefault="00095F60" w:rsidP="00313CB8">
      <w:pPr>
        <w:pStyle w:val="msolistparagraphcxspmiddlemailrucssattributepostfix"/>
        <w:shd w:val="clear" w:color="auto" w:fill="FFFFFF"/>
        <w:spacing w:before="0" w:beforeAutospacing="0" w:after="0" w:afterAutospacing="0"/>
        <w:ind w:right="-1" w:firstLine="567"/>
        <w:jc w:val="both"/>
        <w:rPr>
          <w:color w:val="000000"/>
          <w:sz w:val="28"/>
          <w:szCs w:val="28"/>
        </w:rPr>
      </w:pPr>
      <w:r w:rsidRPr="00246EDF">
        <w:rPr>
          <w:color w:val="000000"/>
          <w:sz w:val="28"/>
          <w:szCs w:val="28"/>
        </w:rPr>
        <w:t>4.  Психологическая поддержка учебно-воспитательного процесса: изучение личности обучающегося в учебном процессе, его взаимоотношений в системе «обучающийся – преподаватель» через анкетирование, опросы, семинары, тренинги.</w:t>
      </w:r>
    </w:p>
    <w:p w:rsidR="00095F60" w:rsidRPr="00246EDF" w:rsidRDefault="00095F60" w:rsidP="00313CB8">
      <w:pPr>
        <w:pStyle w:val="msolistparagraphcxspmiddlemailrucssattributepostfix"/>
        <w:shd w:val="clear" w:color="auto" w:fill="FFFFFF"/>
        <w:spacing w:before="0" w:beforeAutospacing="0" w:after="0" w:afterAutospacing="0"/>
        <w:ind w:right="-1" w:firstLine="567"/>
        <w:jc w:val="both"/>
        <w:rPr>
          <w:color w:val="000000"/>
          <w:sz w:val="28"/>
          <w:szCs w:val="28"/>
        </w:rPr>
      </w:pPr>
      <w:r w:rsidRPr="00246EDF">
        <w:rPr>
          <w:color w:val="000000"/>
          <w:sz w:val="28"/>
          <w:szCs w:val="28"/>
        </w:rPr>
        <w:t>5.  Вовлечение обучающихся в активную научную деятельность.</w:t>
      </w:r>
    </w:p>
    <w:p w:rsidR="00095F60" w:rsidRPr="00246EDF" w:rsidRDefault="00095F60" w:rsidP="00313CB8">
      <w:pPr>
        <w:pStyle w:val="msolistparagraphcxspmiddlemailrucssattributepostfix"/>
        <w:shd w:val="clear" w:color="auto" w:fill="FFFFFF"/>
        <w:spacing w:before="0" w:beforeAutospacing="0" w:after="0" w:afterAutospacing="0"/>
        <w:ind w:right="-1" w:firstLine="567"/>
        <w:jc w:val="both"/>
        <w:rPr>
          <w:color w:val="000000"/>
          <w:sz w:val="28"/>
          <w:szCs w:val="28"/>
        </w:rPr>
      </w:pPr>
      <w:r w:rsidRPr="00246EDF">
        <w:rPr>
          <w:color w:val="000000"/>
          <w:sz w:val="28"/>
          <w:szCs w:val="28"/>
        </w:rPr>
        <w:t>6.  Предоставление возможностей для реализации лидерских наклонностей, организаторских способностей активной части студенчества через участие в органах самоуправления, вовлечение в активную студенческую жизнь Академии.</w:t>
      </w:r>
    </w:p>
    <w:p w:rsidR="00095F60" w:rsidRPr="00246EDF" w:rsidRDefault="00095F60" w:rsidP="00313CB8">
      <w:pPr>
        <w:pStyle w:val="msolistparagraphcxspmiddlemailrucssattributepostfix"/>
        <w:shd w:val="clear" w:color="auto" w:fill="FFFFFF"/>
        <w:spacing w:before="0" w:beforeAutospacing="0" w:after="0" w:afterAutospacing="0"/>
        <w:ind w:right="-1" w:firstLine="567"/>
        <w:jc w:val="both"/>
        <w:rPr>
          <w:color w:val="000000"/>
          <w:sz w:val="28"/>
          <w:szCs w:val="28"/>
        </w:rPr>
      </w:pPr>
      <w:r w:rsidRPr="00246EDF">
        <w:rPr>
          <w:color w:val="000000"/>
          <w:sz w:val="28"/>
          <w:szCs w:val="28"/>
        </w:rPr>
        <w:t>7.  Развитие творческих способностей, предоставление возможностей для реализации талантов через организацию досуговой деятельности, творческие коллективы, участие в различных мероприятиях.</w:t>
      </w:r>
    </w:p>
    <w:p w:rsidR="00095F60" w:rsidRPr="00246EDF" w:rsidRDefault="00095F60" w:rsidP="00313CB8">
      <w:pPr>
        <w:pStyle w:val="msolistparagraphcxspmiddlemailrucssattributepostfix"/>
        <w:shd w:val="clear" w:color="auto" w:fill="FFFFFF"/>
        <w:spacing w:before="0" w:beforeAutospacing="0" w:after="0" w:afterAutospacing="0"/>
        <w:ind w:right="-1" w:firstLine="567"/>
        <w:jc w:val="both"/>
        <w:rPr>
          <w:color w:val="000000"/>
          <w:sz w:val="28"/>
          <w:szCs w:val="28"/>
        </w:rPr>
      </w:pPr>
      <w:r w:rsidRPr="00246EDF">
        <w:rPr>
          <w:color w:val="000000"/>
          <w:sz w:val="28"/>
          <w:szCs w:val="28"/>
        </w:rPr>
        <w:t>8.  Использование возможностей города как столицы республики для культурно-массовой, просветительской работы.</w:t>
      </w:r>
    </w:p>
    <w:p w:rsidR="00095F60" w:rsidRPr="00246EDF" w:rsidRDefault="00095F60" w:rsidP="00313CB8">
      <w:pPr>
        <w:pStyle w:val="msolistparagraphcxsplastmailrucssattributepostfix"/>
        <w:shd w:val="clear" w:color="auto" w:fill="FFFFFF"/>
        <w:spacing w:before="0" w:beforeAutospacing="0" w:after="0" w:afterAutospacing="0"/>
        <w:ind w:right="-1" w:firstLine="567"/>
        <w:jc w:val="both"/>
        <w:rPr>
          <w:color w:val="000000"/>
          <w:sz w:val="28"/>
          <w:szCs w:val="28"/>
        </w:rPr>
      </w:pPr>
      <w:r w:rsidRPr="00246EDF">
        <w:rPr>
          <w:color w:val="000000"/>
          <w:sz w:val="28"/>
          <w:szCs w:val="28"/>
        </w:rPr>
        <w:t xml:space="preserve">В план воспитательной работы Академии входят внутренние, окружные, городские и всероссийские мероприятия. </w:t>
      </w:r>
      <w:r w:rsidRPr="00246EDF">
        <w:rPr>
          <w:color w:val="000000"/>
          <w:sz w:val="28"/>
          <w:szCs w:val="28"/>
          <w:shd w:val="clear" w:color="auto" w:fill="FFFFFF"/>
        </w:rPr>
        <w:t>Особое место в профессионально-трудовом воспитании занимает работа «Юридической клиники». Основная задача клиники – оказание правовой помощи населению. На базе «Юридической клиники» еженедельно проходят бесплатные консультации граждан по правовым вопросам. За консультациями обращались граждане не только г. Сыктывкара, но и из других городов и районов Республики Коми (Сыктывдинского, Сысольского, Княжпогостского районов, г. Печора и др.). Прием ведут обучающиеся Академии под руководством преподавателей, работодателей, юристов-практиков. «Юридическая клиника» Академии совместно с Ассоциацией юристов ежегодно участвует во Всероссийском дне бесплатной юридической помощи.</w:t>
      </w:r>
    </w:p>
    <w:p w:rsidR="00095F60" w:rsidRPr="00246EDF" w:rsidRDefault="00095F60" w:rsidP="00313CB8">
      <w:pPr>
        <w:spacing w:after="0" w:line="240" w:lineRule="auto"/>
        <w:ind w:right="-1" w:firstLine="567"/>
        <w:jc w:val="both"/>
        <w:rPr>
          <w:rFonts w:ascii="Times New Roman" w:hAnsi="Times New Roman" w:cs="Times New Roman"/>
          <w:color w:val="000000"/>
          <w:sz w:val="28"/>
          <w:szCs w:val="28"/>
        </w:rPr>
      </w:pPr>
      <w:r w:rsidRPr="00246EDF">
        <w:rPr>
          <w:rFonts w:ascii="Times New Roman" w:hAnsi="Times New Roman" w:cs="Times New Roman"/>
          <w:color w:val="000000"/>
          <w:sz w:val="28"/>
          <w:szCs w:val="28"/>
          <w:shd w:val="clear" w:color="auto" w:fill="FFFFFF"/>
        </w:rPr>
        <w:t>Обучающиеся Академии принимают самое активное участие в общественно-политической жизни Сыктывкара и Республики Коми. Это в</w:t>
      </w:r>
      <w:r w:rsidRPr="00246EDF">
        <w:rPr>
          <w:rFonts w:ascii="Times New Roman" w:hAnsi="Times New Roman" w:cs="Times New Roman"/>
          <w:sz w:val="28"/>
          <w:szCs w:val="28"/>
        </w:rPr>
        <w:t xml:space="preserve">заимодействие с Коми региональным отделением Российских студенческих отрядов, Всероссийским общественным движением «Волонтеры Победы», Российским союзом молодежи, региональным отделением ассоциации студенческих спортивных клубов России, Избирательной комиссией Республики Коми, Государственным автономным учреждением дополнительного образования Республики Коми «Республиканский центр детей и молодежи», Молодежным Парламентов Республики Коми, Молодежным центром г. Сыктывкара, Молодежным советом г. Сыктывкара,  </w:t>
      </w:r>
      <w:r w:rsidRPr="00246EDF">
        <w:rPr>
          <w:rFonts w:ascii="Times New Roman" w:hAnsi="Times New Roman" w:cs="Times New Roman"/>
          <w:color w:val="000000"/>
          <w:sz w:val="28"/>
          <w:szCs w:val="28"/>
          <w:shd w:val="clear" w:color="auto" w:fill="FFFFFF"/>
        </w:rPr>
        <w:t xml:space="preserve">социально-реабилитационным центром для несовершеннолетних г. Сыктывкара, Специализированным домом ребенка, </w:t>
      </w:r>
      <w:r w:rsidRPr="00246EDF">
        <w:rPr>
          <w:rFonts w:ascii="Times New Roman" w:hAnsi="Times New Roman" w:cs="Times New Roman"/>
          <w:sz w:val="28"/>
          <w:szCs w:val="28"/>
        </w:rPr>
        <w:t>Участники в Программе развития волонтерства в образовательных организациях Высшего и среднего профессионального образования Российской Федерации «СВОИ» Ассоциации волонтерских центров, участники Национальной лиги студенческих клубов и др.</w:t>
      </w:r>
    </w:p>
    <w:p w:rsidR="00095F60" w:rsidRPr="00246EDF" w:rsidRDefault="00095F60" w:rsidP="00313CB8">
      <w:pPr>
        <w:pStyle w:val="msonormalmailrucssattributepostfix"/>
        <w:shd w:val="clear" w:color="auto" w:fill="FFFFFF"/>
        <w:spacing w:before="0" w:beforeAutospacing="0" w:after="0" w:afterAutospacing="0"/>
        <w:ind w:right="-1" w:firstLine="567"/>
        <w:jc w:val="both"/>
        <w:rPr>
          <w:color w:val="000000"/>
          <w:sz w:val="28"/>
          <w:szCs w:val="28"/>
          <w:shd w:val="clear" w:color="auto" w:fill="FFFFFF"/>
        </w:rPr>
      </w:pPr>
      <w:r w:rsidRPr="00246EDF">
        <w:rPr>
          <w:color w:val="000000"/>
          <w:sz w:val="28"/>
          <w:szCs w:val="28"/>
          <w:shd w:val="clear" w:color="auto" w:fill="FFFFFF"/>
        </w:rPr>
        <w:lastRenderedPageBreak/>
        <w:t>Обучающиеся Академии являются членами общероссийской общественной неполитической организации «Российский союз молодежи», Всероссийского общественного движения «Волонтеры Победы», Молодежного совета г.</w:t>
      </w:r>
      <w:r w:rsidR="00CC132C">
        <w:rPr>
          <w:color w:val="000000"/>
          <w:sz w:val="28"/>
          <w:szCs w:val="28"/>
          <w:shd w:val="clear" w:color="auto" w:fill="FFFFFF"/>
        </w:rPr>
        <w:t xml:space="preserve"> </w:t>
      </w:r>
      <w:r w:rsidRPr="00246EDF">
        <w:rPr>
          <w:color w:val="000000"/>
          <w:sz w:val="28"/>
          <w:szCs w:val="28"/>
          <w:shd w:val="clear" w:color="auto" w:fill="FFFFFF"/>
        </w:rPr>
        <w:t>Сыктывкара, Молодежного Парламента Республики Коми, Коми регионального отделения «Молодой Гвардии Единой России», молодежного совета Ассоциации финно-угорских университетов.</w:t>
      </w:r>
    </w:p>
    <w:p w:rsidR="00095F60" w:rsidRPr="00246EDF" w:rsidRDefault="00095F60" w:rsidP="00313CB8">
      <w:pPr>
        <w:pStyle w:val="msonormalmailrucssattributepostfix"/>
        <w:shd w:val="clear" w:color="auto" w:fill="FFFFFF"/>
        <w:spacing w:before="0" w:beforeAutospacing="0" w:after="0" w:afterAutospacing="0"/>
        <w:ind w:right="-1" w:firstLine="567"/>
        <w:jc w:val="both"/>
        <w:rPr>
          <w:color w:val="000000"/>
          <w:sz w:val="28"/>
          <w:szCs w:val="28"/>
          <w:shd w:val="clear" w:color="auto" w:fill="FFFFFF"/>
        </w:rPr>
      </w:pPr>
      <w:r w:rsidRPr="00246EDF">
        <w:rPr>
          <w:sz w:val="28"/>
          <w:szCs w:val="28"/>
        </w:rPr>
        <w:t>В рамках реализованных направлений в 2020 году обучающиеся принимали активное участие в различных мероприятиях, дискуссиях, акциях города, Республики, СЗФО и России, а также были активными организаторами мероприятий, проводимых в Академии.</w:t>
      </w:r>
    </w:p>
    <w:p w:rsidR="00095F60" w:rsidRPr="00246EDF" w:rsidRDefault="00095F60" w:rsidP="00313CB8">
      <w:pPr>
        <w:pStyle w:val="msonormalmailrucssattributepostfix"/>
        <w:shd w:val="clear" w:color="auto" w:fill="FFFFFF"/>
        <w:spacing w:before="0" w:beforeAutospacing="0" w:after="0" w:afterAutospacing="0"/>
        <w:ind w:right="-1" w:firstLine="567"/>
        <w:jc w:val="both"/>
        <w:rPr>
          <w:sz w:val="28"/>
          <w:szCs w:val="28"/>
        </w:rPr>
      </w:pPr>
      <w:r w:rsidRPr="00246EDF">
        <w:rPr>
          <w:color w:val="000000"/>
          <w:sz w:val="28"/>
          <w:szCs w:val="28"/>
          <w:shd w:val="clear" w:color="auto" w:fill="FFFFFF"/>
        </w:rPr>
        <w:t xml:space="preserve">В 2020 году обучающиеся принимали участие в онлайн мероприятиях, посвященных Дню Победы: участие во Всероссийском интернет-проекте «Георгиевская лента», Всероссийской акции «Бессмертный полк Онлайн», </w:t>
      </w:r>
      <w:r w:rsidRPr="00246EDF">
        <w:rPr>
          <w:sz w:val="28"/>
          <w:szCs w:val="28"/>
        </w:rPr>
        <w:t xml:space="preserve">онлайн фотовыставке с историями о героях Великой Отечественной войны, участие в акции свеча памяти, стена памяти и многие другие. </w:t>
      </w:r>
      <w:r w:rsidRPr="00246EDF">
        <w:rPr>
          <w:color w:val="000000"/>
          <w:sz w:val="28"/>
          <w:szCs w:val="28"/>
          <w:shd w:val="clear" w:color="auto" w:fill="FFFFFF"/>
        </w:rPr>
        <w:t>Студенты и преподаватели Академии принимают активное участие в ежегодном митинге к годовщине вывода советских войск из Афганистана; являются организаторами акции «Помним…», посвященной памяти жертв террористических актов и годовщине террористического акта в Беслане; участвуют в акции-митинге, посвященной жертвам политических репрессий и др.</w:t>
      </w:r>
    </w:p>
    <w:p w:rsidR="00095F60" w:rsidRPr="00246EDF" w:rsidRDefault="00095F60" w:rsidP="00313CB8">
      <w:pPr>
        <w:pStyle w:val="msonormalmailrucssattributepostfix"/>
        <w:shd w:val="clear" w:color="auto" w:fill="FFFFFF"/>
        <w:spacing w:before="0" w:beforeAutospacing="0" w:after="0" w:afterAutospacing="0"/>
        <w:ind w:right="-1" w:firstLine="567"/>
        <w:jc w:val="both"/>
        <w:rPr>
          <w:color w:val="000000"/>
          <w:sz w:val="28"/>
          <w:szCs w:val="28"/>
          <w:shd w:val="clear" w:color="auto" w:fill="FFFFFF"/>
        </w:rPr>
      </w:pPr>
      <w:r w:rsidRPr="00246EDF">
        <w:rPr>
          <w:color w:val="000000"/>
          <w:sz w:val="28"/>
          <w:szCs w:val="28"/>
          <w:shd w:val="clear" w:color="auto" w:fill="FFFFFF"/>
        </w:rPr>
        <w:t>В Академии также проводятся различные традиционные мероприятия и мероприятия, посвященные знаменательным датам: день знаний, день студента, день всех влюбленных; 23 февраля – День защитника Отечества; 8 марта – Международный женский день, «</w:t>
      </w:r>
      <w:r w:rsidRPr="00246EDF">
        <w:rPr>
          <w:color w:val="000000"/>
          <w:sz w:val="28"/>
          <w:szCs w:val="28"/>
          <w:shd w:val="clear" w:color="auto" w:fill="FFFFFF"/>
          <w:lang w:val="en-US"/>
        </w:rPr>
        <w:t>Vivat</w:t>
      </w:r>
      <w:r w:rsidRPr="00246EDF">
        <w:rPr>
          <w:color w:val="000000"/>
          <w:sz w:val="28"/>
          <w:szCs w:val="28"/>
          <w:shd w:val="clear" w:color="auto" w:fill="FFFFFF"/>
        </w:rPr>
        <w:t>, выпускники!», интеллектуальная игра «Где логика?», музыкальная игра «Студия Союз», одним из самых главных мероприятий стала акция «Новогоднее чудо» (по приобретению подарков для детей из детских домов и др.</w:t>
      </w:r>
    </w:p>
    <w:p w:rsidR="00095F60" w:rsidRPr="00246EDF" w:rsidRDefault="00095F60" w:rsidP="00313CB8">
      <w:pPr>
        <w:pStyle w:val="msonormalmailrucssattributepostfix"/>
        <w:shd w:val="clear" w:color="auto" w:fill="FFFFFF"/>
        <w:spacing w:before="0" w:beforeAutospacing="0" w:after="0" w:afterAutospacing="0"/>
        <w:ind w:right="-1" w:firstLine="567"/>
        <w:jc w:val="both"/>
        <w:rPr>
          <w:color w:val="000000"/>
          <w:sz w:val="28"/>
          <w:szCs w:val="28"/>
          <w:shd w:val="clear" w:color="auto" w:fill="FFFFFF"/>
        </w:rPr>
      </w:pPr>
      <w:r w:rsidRPr="00246EDF">
        <w:rPr>
          <w:color w:val="000000"/>
          <w:sz w:val="28"/>
          <w:szCs w:val="28"/>
          <w:shd w:val="clear" w:color="auto" w:fill="FFFFFF"/>
        </w:rPr>
        <w:t xml:space="preserve">В целях всестороннего развития, раскрытия потенциала обучающихся, выявления талантов студентов проводятся различные конкурсы и фестивали талантов. Студенты Академии принимают участие в городских, республиканских и международных конкурсах, смотрах, фестивалях. Например, участие во </w:t>
      </w:r>
      <w:r w:rsidRPr="00246EDF">
        <w:rPr>
          <w:sz w:val="28"/>
          <w:szCs w:val="28"/>
        </w:rPr>
        <w:t xml:space="preserve">Всероссийском фестивале «Российская студенческая весна – онлайн», городской конкурс патриотического творчества молодежи «Муза Отечества». Студент Академии стал победителем I регионального этапа Всероссийской национальной премии «Студент года – 2020», после чего представлял академию на Всероссийском уровне. Обучающиеся стали участниками Общероссийской акции взаимопомощи «#МЫВМЕСТЕ». За активное участие в акции студенты получили награду от Президента Российской Федерации В.В. Путина «За бескорыстный вклад в организацию Общероссийской акции «#МыВместе». Участие обучающихся во Всероссийской патриотической акции «Волонтеры Конституции». Волонтеры информировали население о предлагаемых изменениях в Конституцию, которые направлены на улучшение качества жизни россиян. Организовали Акцию взаимопомощи «Дистант 11», направленной на   взаимодействие учителей школ и их </w:t>
      </w:r>
      <w:r w:rsidRPr="00246EDF">
        <w:rPr>
          <w:sz w:val="28"/>
          <w:szCs w:val="28"/>
        </w:rPr>
        <w:lastRenderedPageBreak/>
        <w:t>учеников в вопросах организации дистанционного обучения. Студенты академии стали победителями на дебатах Дискуссионного клуба при Центре Наследие имени П.Сорокина и многие другие мероприятия.</w:t>
      </w:r>
    </w:p>
    <w:p w:rsidR="00095F60" w:rsidRPr="00246EDF" w:rsidRDefault="00095F60" w:rsidP="00313CB8">
      <w:pPr>
        <w:spacing w:after="0" w:line="240" w:lineRule="auto"/>
        <w:ind w:right="-1" w:firstLine="567"/>
        <w:jc w:val="both"/>
        <w:rPr>
          <w:rFonts w:ascii="Times New Roman" w:hAnsi="Times New Roman" w:cs="Times New Roman"/>
          <w:sz w:val="28"/>
          <w:szCs w:val="28"/>
        </w:rPr>
      </w:pPr>
      <w:r w:rsidRPr="00246EDF">
        <w:rPr>
          <w:rFonts w:ascii="Times New Roman" w:hAnsi="Times New Roman" w:cs="Times New Roman"/>
          <w:color w:val="000000"/>
          <w:sz w:val="28"/>
          <w:szCs w:val="28"/>
          <w:shd w:val="clear" w:color="auto" w:fill="FFFFFF"/>
        </w:rPr>
        <w:t>Проводимые культурно-массовые мероприятия способствуют развитию у обучающихся творческих талантов и креативного мышления, корпоративной культуры, позволяют эффективно организовать досуг обучающихся.</w:t>
      </w:r>
    </w:p>
    <w:p w:rsidR="00095F60" w:rsidRPr="00246EDF" w:rsidRDefault="00095F60" w:rsidP="00313CB8">
      <w:pPr>
        <w:pStyle w:val="msonormalmailrucssattributepostfix"/>
        <w:shd w:val="clear" w:color="auto" w:fill="FFFFFF"/>
        <w:spacing w:before="0" w:beforeAutospacing="0" w:after="0" w:afterAutospacing="0"/>
        <w:ind w:right="-1" w:firstLine="567"/>
        <w:jc w:val="both"/>
        <w:rPr>
          <w:color w:val="000000"/>
          <w:sz w:val="28"/>
          <w:szCs w:val="28"/>
          <w:shd w:val="clear" w:color="auto" w:fill="FFFFFF"/>
        </w:rPr>
      </w:pPr>
      <w:r w:rsidRPr="00246EDF">
        <w:rPr>
          <w:color w:val="000000"/>
          <w:sz w:val="28"/>
          <w:szCs w:val="28"/>
          <w:shd w:val="clear" w:color="auto" w:fill="FFFFFF"/>
        </w:rPr>
        <w:t>Формированию здорового образа жизни способствует профилактическая работа. Она ведется в соответствии с Программой по профилактике ВИЧ-инфекций; Программой профилактики наркотической, алкогольной зависимости, табакокурения; Программой профилактики правонарушений. Ведётся работа по профилактике негативных явлений, в том числе проводится комплекс мероприятий по противодействию и профилактике экстремизма и терроризма в студенческой среде, формированию толерантного отношения друг к другу. Академия обладает мощным потенциалом в формировании ценностных ориентиров студенчества, воспитании полноценной личности и профилактике негативных общественных явлений.</w:t>
      </w:r>
    </w:p>
    <w:p w:rsidR="00095F60" w:rsidRPr="00246EDF" w:rsidRDefault="00095F60" w:rsidP="00313CB8">
      <w:pPr>
        <w:pStyle w:val="msonormalmailrucssattributepostfix"/>
        <w:shd w:val="clear" w:color="auto" w:fill="FFFFFF"/>
        <w:spacing w:before="0" w:beforeAutospacing="0" w:after="0" w:afterAutospacing="0"/>
        <w:ind w:right="-1" w:firstLine="567"/>
        <w:jc w:val="both"/>
        <w:rPr>
          <w:color w:val="000000"/>
          <w:sz w:val="28"/>
          <w:szCs w:val="28"/>
        </w:rPr>
      </w:pPr>
      <w:r w:rsidRPr="00246EDF">
        <w:rPr>
          <w:color w:val="000000"/>
          <w:sz w:val="28"/>
          <w:szCs w:val="28"/>
          <w:shd w:val="clear" w:color="auto" w:fill="FFFFFF"/>
        </w:rPr>
        <w:t xml:space="preserve">Большое внимание в Академии уделяется развитию студенческого самоуправления и студенческих инициатив. Студенческий актив широко привлекается к решению вопросов учебно-воспитательной работы. Функционирует Студенческий совет Академии. В каждой академической группе института высшего образования назначены старосты, которые решают вопросы посещаемости, успеваемости студентов, а также соблюдения общественной дисциплины. Студенческому совету выделено помещение, оборудованное необходимым набором офисной мебели и техники. Студенческий свет участвует в решении множества вопросов, связанных с образовательным процессом и организацией досуга студентов, в том числе при решении вопросов о переводе успевающих студентов на бюджетную основу и о назначении академической стипендии. </w:t>
      </w:r>
    </w:p>
    <w:p w:rsidR="00095F60" w:rsidRPr="00246EDF" w:rsidRDefault="00095F60" w:rsidP="00313CB8">
      <w:pPr>
        <w:tabs>
          <w:tab w:val="left" w:pos="1260"/>
        </w:tabs>
        <w:spacing w:after="0" w:line="240" w:lineRule="auto"/>
        <w:ind w:right="-1" w:firstLine="567"/>
        <w:jc w:val="both"/>
        <w:rPr>
          <w:rFonts w:ascii="Times New Roman" w:hAnsi="Times New Roman" w:cs="Times New Roman"/>
          <w:sz w:val="28"/>
          <w:szCs w:val="28"/>
          <w:shd w:val="clear" w:color="auto" w:fill="FFFFFF"/>
        </w:rPr>
      </w:pPr>
      <w:r w:rsidRPr="00246EDF">
        <w:rPr>
          <w:rFonts w:ascii="Times New Roman" w:hAnsi="Times New Roman" w:cs="Times New Roman"/>
          <w:sz w:val="28"/>
          <w:szCs w:val="28"/>
          <w:shd w:val="clear" w:color="auto" w:fill="FFFFFF"/>
        </w:rPr>
        <w:t xml:space="preserve">В целях приобретения новых знаний, обмена опытом в области создания и развития студенческого самоуправления в высших и средних профессиональных образовательных учреждениях активисты Академии приняли участие в: </w:t>
      </w:r>
    </w:p>
    <w:p w:rsidR="00095F60" w:rsidRPr="00246EDF" w:rsidRDefault="00095F60" w:rsidP="00313CB8">
      <w:pPr>
        <w:spacing w:after="0" w:line="240" w:lineRule="auto"/>
        <w:ind w:right="-1" w:firstLine="567"/>
        <w:jc w:val="both"/>
        <w:rPr>
          <w:rFonts w:ascii="Times New Roman" w:hAnsi="Times New Roman" w:cs="Times New Roman"/>
          <w:sz w:val="28"/>
          <w:szCs w:val="28"/>
        </w:rPr>
      </w:pPr>
      <w:r w:rsidRPr="00246EDF">
        <w:rPr>
          <w:rFonts w:ascii="Times New Roman" w:hAnsi="Times New Roman" w:cs="Times New Roman"/>
          <w:sz w:val="28"/>
          <w:szCs w:val="28"/>
        </w:rPr>
        <w:t>– «Школе вожатского мастерства» для студенческих отрядов Республики Коми.</w:t>
      </w:r>
    </w:p>
    <w:p w:rsidR="00095F60" w:rsidRPr="00246EDF" w:rsidRDefault="00095F60" w:rsidP="00313CB8">
      <w:pPr>
        <w:spacing w:after="0" w:line="240" w:lineRule="auto"/>
        <w:ind w:right="-1" w:firstLine="567"/>
        <w:jc w:val="both"/>
        <w:rPr>
          <w:rFonts w:ascii="Times New Roman" w:hAnsi="Times New Roman" w:cs="Times New Roman"/>
          <w:sz w:val="28"/>
          <w:szCs w:val="28"/>
        </w:rPr>
      </w:pPr>
      <w:r w:rsidRPr="00246EDF">
        <w:rPr>
          <w:rFonts w:ascii="Times New Roman" w:hAnsi="Times New Roman" w:cs="Times New Roman"/>
          <w:sz w:val="28"/>
          <w:szCs w:val="28"/>
        </w:rPr>
        <w:t>– Неделе студенческих отрядов Республики Коми.</w:t>
      </w:r>
    </w:p>
    <w:p w:rsidR="00095F60" w:rsidRPr="00246EDF" w:rsidRDefault="00095F60" w:rsidP="00313CB8">
      <w:pPr>
        <w:spacing w:after="0" w:line="240" w:lineRule="auto"/>
        <w:ind w:right="-1" w:firstLine="567"/>
        <w:jc w:val="both"/>
        <w:rPr>
          <w:rFonts w:ascii="Times New Roman" w:hAnsi="Times New Roman" w:cs="Times New Roman"/>
          <w:sz w:val="28"/>
          <w:szCs w:val="28"/>
        </w:rPr>
      </w:pPr>
      <w:r w:rsidRPr="00246EDF">
        <w:rPr>
          <w:rFonts w:ascii="Times New Roman" w:hAnsi="Times New Roman" w:cs="Times New Roman"/>
          <w:sz w:val="28"/>
          <w:szCs w:val="28"/>
        </w:rPr>
        <w:t>– Образовательном проекте «Школа командного состава».</w:t>
      </w:r>
    </w:p>
    <w:p w:rsidR="00095F60" w:rsidRPr="00246EDF" w:rsidRDefault="00095F60" w:rsidP="00313CB8">
      <w:pPr>
        <w:spacing w:after="0" w:line="240" w:lineRule="auto"/>
        <w:ind w:right="-1" w:firstLine="567"/>
        <w:jc w:val="both"/>
        <w:rPr>
          <w:rFonts w:ascii="Times New Roman" w:hAnsi="Times New Roman" w:cs="Times New Roman"/>
          <w:sz w:val="28"/>
          <w:szCs w:val="28"/>
        </w:rPr>
      </w:pPr>
      <w:r w:rsidRPr="00246EDF">
        <w:rPr>
          <w:rFonts w:ascii="Times New Roman" w:hAnsi="Times New Roman" w:cs="Times New Roman"/>
          <w:sz w:val="28"/>
          <w:szCs w:val="28"/>
        </w:rPr>
        <w:t>– Форуме Российского движения школьников.</w:t>
      </w:r>
    </w:p>
    <w:p w:rsidR="00095F60" w:rsidRPr="00246EDF" w:rsidRDefault="00095F60" w:rsidP="00313CB8">
      <w:pPr>
        <w:spacing w:after="0" w:line="240" w:lineRule="auto"/>
        <w:ind w:right="-1" w:firstLine="567"/>
        <w:jc w:val="both"/>
        <w:rPr>
          <w:rFonts w:ascii="Times New Roman" w:hAnsi="Times New Roman" w:cs="Times New Roman"/>
          <w:sz w:val="28"/>
          <w:szCs w:val="28"/>
        </w:rPr>
      </w:pPr>
      <w:r w:rsidRPr="00246EDF">
        <w:rPr>
          <w:rFonts w:ascii="Times New Roman" w:hAnsi="Times New Roman" w:cs="Times New Roman"/>
          <w:sz w:val="28"/>
          <w:szCs w:val="28"/>
        </w:rPr>
        <w:t xml:space="preserve">– Республиканском курсе-интенсиве «#МедиаКач». </w:t>
      </w:r>
    </w:p>
    <w:p w:rsidR="00095F60" w:rsidRPr="00246EDF" w:rsidRDefault="00095F60" w:rsidP="00313CB8">
      <w:pPr>
        <w:spacing w:after="0" w:line="240" w:lineRule="auto"/>
        <w:ind w:right="-1" w:firstLine="567"/>
        <w:jc w:val="both"/>
        <w:rPr>
          <w:rFonts w:ascii="Times New Roman" w:hAnsi="Times New Roman" w:cs="Times New Roman"/>
          <w:sz w:val="28"/>
          <w:szCs w:val="28"/>
        </w:rPr>
      </w:pPr>
      <w:r w:rsidRPr="00246EDF">
        <w:rPr>
          <w:rFonts w:ascii="Times New Roman" w:hAnsi="Times New Roman" w:cs="Times New Roman"/>
          <w:sz w:val="28"/>
          <w:szCs w:val="28"/>
        </w:rPr>
        <w:t xml:space="preserve">– II Волонтерском форуме Республики Коми «Опора добровольчества». </w:t>
      </w:r>
    </w:p>
    <w:p w:rsidR="00095F60" w:rsidRPr="00246EDF" w:rsidRDefault="00095F60" w:rsidP="00313CB8">
      <w:pPr>
        <w:spacing w:after="0" w:line="240" w:lineRule="auto"/>
        <w:ind w:right="-1" w:firstLine="567"/>
        <w:jc w:val="both"/>
        <w:rPr>
          <w:rFonts w:ascii="Times New Roman" w:hAnsi="Times New Roman" w:cs="Times New Roman"/>
          <w:sz w:val="28"/>
          <w:szCs w:val="28"/>
        </w:rPr>
      </w:pPr>
      <w:r w:rsidRPr="00246EDF">
        <w:rPr>
          <w:rFonts w:ascii="Times New Roman" w:hAnsi="Times New Roman" w:cs="Times New Roman"/>
          <w:sz w:val="28"/>
          <w:szCs w:val="28"/>
        </w:rPr>
        <w:t xml:space="preserve">– Обучении проектной деятельности в рамках проекта «Profesarium». </w:t>
      </w:r>
    </w:p>
    <w:p w:rsidR="00095F60" w:rsidRPr="00246EDF" w:rsidRDefault="00095F60" w:rsidP="00313CB8">
      <w:pPr>
        <w:spacing w:after="0" w:line="240" w:lineRule="auto"/>
        <w:ind w:right="-1" w:firstLine="567"/>
        <w:jc w:val="both"/>
        <w:rPr>
          <w:rFonts w:ascii="Times New Roman" w:hAnsi="Times New Roman" w:cs="Times New Roman"/>
          <w:sz w:val="28"/>
          <w:szCs w:val="28"/>
        </w:rPr>
      </w:pPr>
      <w:r w:rsidRPr="00246EDF">
        <w:rPr>
          <w:rFonts w:ascii="Times New Roman" w:hAnsi="Times New Roman" w:cs="Times New Roman"/>
          <w:sz w:val="28"/>
          <w:szCs w:val="28"/>
        </w:rPr>
        <w:t xml:space="preserve">– </w:t>
      </w:r>
      <w:r w:rsidRPr="00992362">
        <w:rPr>
          <w:rFonts w:ascii="Times New Roman" w:hAnsi="Times New Roman" w:cs="Times New Roman"/>
          <w:sz w:val="28"/>
          <w:szCs w:val="28"/>
        </w:rPr>
        <w:t>Всероссийском молодежном образовательном форуме «Территория инициативной молодежи «Бирюса 2020»</w:t>
      </w:r>
      <w:r w:rsidRPr="00246EDF">
        <w:rPr>
          <w:rFonts w:ascii="Times New Roman" w:hAnsi="Times New Roman" w:cs="Times New Roman"/>
          <w:sz w:val="28"/>
          <w:szCs w:val="28"/>
        </w:rPr>
        <w:t xml:space="preserve">. </w:t>
      </w:r>
    </w:p>
    <w:p w:rsidR="00095F60" w:rsidRPr="00246EDF" w:rsidRDefault="00095F60" w:rsidP="00313CB8">
      <w:pPr>
        <w:spacing w:after="0" w:line="240" w:lineRule="auto"/>
        <w:ind w:right="-1" w:firstLine="567"/>
        <w:jc w:val="both"/>
        <w:rPr>
          <w:rFonts w:ascii="Times New Roman" w:hAnsi="Times New Roman" w:cs="Times New Roman"/>
          <w:sz w:val="28"/>
          <w:szCs w:val="28"/>
        </w:rPr>
      </w:pPr>
      <w:r w:rsidRPr="00246EDF">
        <w:rPr>
          <w:rFonts w:ascii="Times New Roman" w:hAnsi="Times New Roman" w:cs="Times New Roman"/>
          <w:sz w:val="28"/>
          <w:szCs w:val="28"/>
        </w:rPr>
        <w:t>– Всероссийском молодёжном форуме </w:t>
      </w:r>
      <w:r w:rsidRPr="00992362">
        <w:rPr>
          <w:rFonts w:ascii="Times New Roman" w:hAnsi="Times New Roman" w:cs="Times New Roman"/>
          <w:sz w:val="28"/>
          <w:szCs w:val="28"/>
        </w:rPr>
        <w:t>#ВышеКрыши</w:t>
      </w:r>
      <w:r w:rsidRPr="00246EDF">
        <w:rPr>
          <w:rFonts w:ascii="Times New Roman" w:hAnsi="Times New Roman" w:cs="Times New Roman"/>
          <w:sz w:val="28"/>
          <w:szCs w:val="28"/>
        </w:rPr>
        <w:t>.</w:t>
      </w:r>
    </w:p>
    <w:p w:rsidR="00095F60" w:rsidRPr="00246EDF" w:rsidRDefault="00095F60" w:rsidP="00313CB8">
      <w:pPr>
        <w:spacing w:after="0" w:line="240" w:lineRule="auto"/>
        <w:ind w:right="-1" w:firstLine="567"/>
        <w:jc w:val="both"/>
        <w:rPr>
          <w:rFonts w:ascii="Times New Roman" w:hAnsi="Times New Roman" w:cs="Times New Roman"/>
          <w:sz w:val="28"/>
          <w:szCs w:val="28"/>
        </w:rPr>
      </w:pPr>
      <w:r w:rsidRPr="00246EDF">
        <w:rPr>
          <w:rFonts w:ascii="Times New Roman" w:hAnsi="Times New Roman" w:cs="Times New Roman"/>
          <w:sz w:val="28"/>
          <w:szCs w:val="28"/>
        </w:rPr>
        <w:t xml:space="preserve">– Республиканском молодежном образовательном форуме «Молодежь Коми». </w:t>
      </w:r>
    </w:p>
    <w:p w:rsidR="00095F60" w:rsidRPr="00246EDF" w:rsidRDefault="00095F60" w:rsidP="00313CB8">
      <w:pPr>
        <w:spacing w:after="0" w:line="240" w:lineRule="auto"/>
        <w:ind w:right="-1" w:firstLine="567"/>
        <w:jc w:val="both"/>
        <w:rPr>
          <w:rFonts w:ascii="Times New Roman" w:hAnsi="Times New Roman" w:cs="Times New Roman"/>
          <w:sz w:val="28"/>
          <w:szCs w:val="28"/>
        </w:rPr>
      </w:pPr>
      <w:r w:rsidRPr="00246EDF">
        <w:rPr>
          <w:rFonts w:ascii="Times New Roman" w:hAnsi="Times New Roman" w:cs="Times New Roman"/>
          <w:sz w:val="28"/>
          <w:szCs w:val="28"/>
        </w:rPr>
        <w:t>– Слете Студенческих отрядов СЗФО.</w:t>
      </w:r>
    </w:p>
    <w:p w:rsidR="00095F60" w:rsidRPr="00246EDF" w:rsidRDefault="00095F60" w:rsidP="00313CB8">
      <w:pPr>
        <w:spacing w:after="0" w:line="240" w:lineRule="auto"/>
        <w:ind w:right="-1" w:firstLine="567"/>
        <w:jc w:val="both"/>
        <w:rPr>
          <w:rFonts w:ascii="Times New Roman" w:hAnsi="Times New Roman" w:cs="Times New Roman"/>
          <w:sz w:val="28"/>
          <w:szCs w:val="28"/>
        </w:rPr>
      </w:pPr>
      <w:r w:rsidRPr="00246EDF">
        <w:rPr>
          <w:rFonts w:ascii="Times New Roman" w:hAnsi="Times New Roman" w:cs="Times New Roman"/>
          <w:sz w:val="28"/>
          <w:szCs w:val="28"/>
        </w:rPr>
        <w:lastRenderedPageBreak/>
        <w:t>– Всероссийском слете «Национальной лиги студенческих клубов».</w:t>
      </w:r>
    </w:p>
    <w:p w:rsidR="00095F60" w:rsidRPr="00246EDF" w:rsidRDefault="00095F60" w:rsidP="00313CB8">
      <w:pPr>
        <w:spacing w:after="0" w:line="240" w:lineRule="auto"/>
        <w:ind w:right="-1" w:firstLine="567"/>
        <w:jc w:val="both"/>
        <w:rPr>
          <w:rFonts w:ascii="Times New Roman" w:hAnsi="Times New Roman" w:cs="Times New Roman"/>
          <w:sz w:val="28"/>
          <w:szCs w:val="28"/>
        </w:rPr>
      </w:pPr>
      <w:r w:rsidRPr="00246EDF">
        <w:rPr>
          <w:rFonts w:ascii="Times New Roman" w:hAnsi="Times New Roman" w:cs="Times New Roman"/>
          <w:sz w:val="28"/>
          <w:szCs w:val="28"/>
        </w:rPr>
        <w:t>– Образовательной платформе «Проектный лекторий».</w:t>
      </w:r>
    </w:p>
    <w:p w:rsidR="00095F60" w:rsidRPr="00246EDF" w:rsidRDefault="00095F60" w:rsidP="00313CB8">
      <w:pPr>
        <w:spacing w:after="0" w:line="240" w:lineRule="auto"/>
        <w:ind w:right="-1" w:firstLine="567"/>
        <w:jc w:val="both"/>
        <w:rPr>
          <w:rFonts w:ascii="Times New Roman" w:hAnsi="Times New Roman" w:cs="Times New Roman"/>
          <w:sz w:val="28"/>
          <w:szCs w:val="28"/>
        </w:rPr>
      </w:pPr>
      <w:r w:rsidRPr="00246EDF">
        <w:rPr>
          <w:rFonts w:ascii="Times New Roman" w:hAnsi="Times New Roman" w:cs="Times New Roman"/>
          <w:sz w:val="28"/>
          <w:szCs w:val="28"/>
        </w:rPr>
        <w:t>– Online-Форуме студенческих объединений СЗФО.</w:t>
      </w:r>
    </w:p>
    <w:p w:rsidR="00095F60" w:rsidRPr="00246EDF" w:rsidRDefault="00095F60" w:rsidP="00313CB8">
      <w:pPr>
        <w:spacing w:after="0" w:line="240" w:lineRule="auto"/>
        <w:ind w:right="-1" w:firstLine="567"/>
        <w:jc w:val="both"/>
        <w:rPr>
          <w:rFonts w:ascii="Times New Roman" w:hAnsi="Times New Roman" w:cs="Times New Roman"/>
          <w:sz w:val="28"/>
          <w:szCs w:val="28"/>
        </w:rPr>
      </w:pPr>
      <w:r w:rsidRPr="00246EDF">
        <w:rPr>
          <w:rFonts w:ascii="Times New Roman" w:hAnsi="Times New Roman" w:cs="Times New Roman"/>
          <w:sz w:val="28"/>
          <w:szCs w:val="28"/>
        </w:rPr>
        <w:t>– Всероссийском Форуме «Актуальные вопросы развития студенческого спорта».</w:t>
      </w:r>
    </w:p>
    <w:p w:rsidR="00095F60" w:rsidRPr="00246EDF" w:rsidRDefault="00095F60" w:rsidP="00313CB8">
      <w:pPr>
        <w:spacing w:after="0" w:line="240" w:lineRule="auto"/>
        <w:ind w:right="-1" w:firstLine="567"/>
        <w:jc w:val="both"/>
        <w:rPr>
          <w:rFonts w:ascii="Times New Roman" w:hAnsi="Times New Roman" w:cs="Times New Roman"/>
          <w:sz w:val="28"/>
          <w:szCs w:val="28"/>
        </w:rPr>
      </w:pPr>
      <w:r w:rsidRPr="00246EDF">
        <w:rPr>
          <w:rFonts w:ascii="Times New Roman" w:hAnsi="Times New Roman" w:cs="Times New Roman"/>
          <w:sz w:val="28"/>
          <w:szCs w:val="28"/>
        </w:rPr>
        <w:t>– VII Общероссийском форуме «Россия студенческая».</w:t>
      </w:r>
    </w:p>
    <w:p w:rsidR="00095F60" w:rsidRPr="00246EDF" w:rsidRDefault="00095F60" w:rsidP="00313CB8">
      <w:pPr>
        <w:pStyle w:val="msonormalmailrucssattributepostfix"/>
        <w:shd w:val="clear" w:color="auto" w:fill="FFFFFF"/>
        <w:spacing w:before="0" w:beforeAutospacing="0" w:after="0" w:afterAutospacing="0"/>
        <w:ind w:right="-1" w:firstLine="567"/>
        <w:jc w:val="both"/>
        <w:rPr>
          <w:color w:val="000000"/>
          <w:sz w:val="28"/>
          <w:szCs w:val="28"/>
        </w:rPr>
      </w:pPr>
      <w:r w:rsidRPr="00246EDF">
        <w:rPr>
          <w:color w:val="000000"/>
          <w:sz w:val="28"/>
          <w:szCs w:val="28"/>
          <w:shd w:val="clear" w:color="auto" w:fill="FFFFFF"/>
        </w:rPr>
        <w:t>В Академии организована работа студенческого педагогического отряда «Бесконечность», в рамках которого обучающиеся в летний период работают вожатыми в детских оздоровительных лагерях как Республики Коми, так и России.</w:t>
      </w:r>
    </w:p>
    <w:p w:rsidR="00095F60" w:rsidRPr="00246EDF" w:rsidRDefault="00095F60" w:rsidP="00313CB8">
      <w:pPr>
        <w:spacing w:after="0" w:line="240" w:lineRule="auto"/>
        <w:ind w:right="-1" w:firstLine="567"/>
        <w:jc w:val="both"/>
        <w:rPr>
          <w:rFonts w:ascii="Times New Roman" w:hAnsi="Times New Roman" w:cs="Times New Roman"/>
          <w:sz w:val="28"/>
          <w:szCs w:val="28"/>
        </w:rPr>
      </w:pPr>
      <w:r w:rsidRPr="00246EDF">
        <w:rPr>
          <w:rFonts w:ascii="Times New Roman" w:hAnsi="Times New Roman" w:cs="Times New Roman"/>
          <w:sz w:val="28"/>
          <w:szCs w:val="28"/>
        </w:rPr>
        <w:t xml:space="preserve">В 2020 г. была организована работа следующих студенческих объединений: Студенческий совет, Волонтерское движение «Мир начинается с тебя», студенческий педагогический отряд «Бесконечность», студенческое научное общество, совет общежития. Кроме того, в период с января по март 2020 года была организована работа вокальной студии, танцевальной секции (фитнес, современные танцы) и спортивных секций (волейбол; атлетическая гимнастика: настольный теннис, фитнес; ОФП). </w:t>
      </w:r>
      <w:r w:rsidRPr="00246EDF">
        <w:rPr>
          <w:rFonts w:ascii="Times New Roman" w:hAnsi="Times New Roman" w:cs="Times New Roman"/>
          <w:color w:val="000000"/>
          <w:sz w:val="28"/>
          <w:szCs w:val="28"/>
          <w:shd w:val="clear" w:color="auto" w:fill="FFFFFF"/>
        </w:rPr>
        <w:t xml:space="preserve">Использование социальных сетей в современном обществе позволяет оперативно доносить информацию о происходящих событиях Академии и получать обратную связь по проведенным мероприятиям. </w:t>
      </w:r>
    </w:p>
    <w:p w:rsidR="00095F60" w:rsidRPr="00246EDF" w:rsidRDefault="00095F60" w:rsidP="00313CB8">
      <w:pPr>
        <w:pStyle w:val="msonormalmailrucssattributepostfix"/>
        <w:shd w:val="clear" w:color="auto" w:fill="FFFFFF"/>
        <w:spacing w:before="0" w:beforeAutospacing="0" w:after="0" w:afterAutospacing="0"/>
        <w:ind w:right="-1" w:firstLine="567"/>
        <w:jc w:val="both"/>
        <w:rPr>
          <w:color w:val="000000"/>
          <w:sz w:val="28"/>
          <w:szCs w:val="28"/>
          <w:shd w:val="clear" w:color="auto" w:fill="FFFFFF"/>
        </w:rPr>
      </w:pPr>
      <w:r w:rsidRPr="00246EDF">
        <w:rPr>
          <w:color w:val="000000"/>
          <w:sz w:val="28"/>
          <w:szCs w:val="28"/>
          <w:shd w:val="clear" w:color="auto" w:fill="FFFFFF"/>
        </w:rPr>
        <w:t>С целью проведения мероприятий по адаптации первокурсников к новой образовательной среде проводятся анкетирование на выявление потенциала и талантов первокурсников, организационные встречи с заведующими кафедрами, преподавателями и кураторами групп для разъяснений вопросов, связанных с обучением в Академии.</w:t>
      </w:r>
    </w:p>
    <w:p w:rsidR="00095F60" w:rsidRPr="00246EDF" w:rsidRDefault="00095F60" w:rsidP="00313CB8">
      <w:pPr>
        <w:pStyle w:val="msonormalmailrucssattributepostfix"/>
        <w:shd w:val="clear" w:color="auto" w:fill="FFFFFF"/>
        <w:spacing w:before="0" w:beforeAutospacing="0" w:after="0" w:afterAutospacing="0"/>
        <w:ind w:right="-1" w:firstLine="567"/>
        <w:jc w:val="both"/>
        <w:rPr>
          <w:color w:val="000000"/>
          <w:sz w:val="28"/>
          <w:szCs w:val="28"/>
          <w:shd w:val="clear" w:color="auto" w:fill="FFFFFF"/>
        </w:rPr>
      </w:pPr>
      <w:r w:rsidRPr="00246EDF">
        <w:rPr>
          <w:color w:val="000000"/>
          <w:sz w:val="28"/>
          <w:szCs w:val="28"/>
          <w:shd w:val="clear" w:color="auto" w:fill="FFFFFF"/>
        </w:rPr>
        <w:t>В Академии также проходят лекции известных российских и зарубежных профессоров и докторов наук. Организовываются бизнес-игры, мастер-классы, мероприятия с участием руководителей крупных компаний и известных людей России, а также реализуется Федеральный проект «Диалог на равных», который показывает все возможности молодежи для самореализации на примерах известных людей.</w:t>
      </w:r>
    </w:p>
    <w:p w:rsidR="00095F60" w:rsidRPr="00246EDF" w:rsidRDefault="00095F60" w:rsidP="00313CB8">
      <w:pPr>
        <w:pStyle w:val="msonormalmailrucssattributepostfix"/>
        <w:shd w:val="clear" w:color="auto" w:fill="FFFFFF"/>
        <w:spacing w:before="0" w:beforeAutospacing="0" w:after="0" w:afterAutospacing="0"/>
        <w:ind w:right="-1" w:firstLine="567"/>
        <w:jc w:val="both"/>
        <w:rPr>
          <w:color w:val="000000"/>
          <w:sz w:val="28"/>
          <w:szCs w:val="28"/>
        </w:rPr>
      </w:pPr>
      <w:r w:rsidRPr="00246EDF">
        <w:rPr>
          <w:sz w:val="28"/>
          <w:szCs w:val="28"/>
        </w:rPr>
        <w:t xml:space="preserve">В 2020 году удалось реализовать, провести и принять участие в более 167 мероприятиях, в сравнении с 2019 год – 130 мероприятий. </w:t>
      </w:r>
    </w:p>
    <w:p w:rsidR="002F7F21" w:rsidRDefault="002F7F21" w:rsidP="002F7F21">
      <w:pPr>
        <w:pStyle w:val="msonormalmailrucssattributepostfix"/>
        <w:shd w:val="clear" w:color="auto" w:fill="FFFFFF"/>
        <w:spacing w:before="0" w:beforeAutospacing="0" w:after="0" w:afterAutospacing="0"/>
        <w:ind w:firstLine="709"/>
        <w:jc w:val="both"/>
        <w:rPr>
          <w:color w:val="000000"/>
          <w:sz w:val="28"/>
          <w:szCs w:val="28"/>
        </w:rPr>
      </w:pPr>
    </w:p>
    <w:p w:rsidR="00C630DB" w:rsidRPr="00F84881" w:rsidRDefault="00C630DB" w:rsidP="00742BE1">
      <w:pPr>
        <w:pStyle w:val="a3"/>
        <w:spacing w:after="0" w:line="240" w:lineRule="auto"/>
        <w:ind w:left="0"/>
        <w:jc w:val="center"/>
        <w:rPr>
          <w:rFonts w:ascii="Times New Roman" w:hAnsi="Times New Roman" w:cs="Times New Roman"/>
          <w:b/>
          <w:sz w:val="28"/>
          <w:szCs w:val="28"/>
        </w:rPr>
      </w:pPr>
      <w:r w:rsidRPr="00F84881">
        <w:rPr>
          <w:rFonts w:ascii="Times New Roman" w:hAnsi="Times New Roman" w:cs="Times New Roman"/>
          <w:b/>
          <w:sz w:val="28"/>
          <w:szCs w:val="28"/>
        </w:rPr>
        <w:t xml:space="preserve">6. </w:t>
      </w:r>
      <w:r w:rsidR="009247B2" w:rsidRPr="00F84881">
        <w:rPr>
          <w:rFonts w:ascii="Times New Roman" w:hAnsi="Times New Roman" w:cs="Times New Roman"/>
          <w:b/>
          <w:sz w:val="28"/>
          <w:szCs w:val="28"/>
        </w:rPr>
        <w:t>МАТЕРИАЛЬНО-ТЕХНИЧЕСКОЕ ОБЕСПЕЧЕНИЕ</w:t>
      </w:r>
    </w:p>
    <w:p w:rsidR="00EE1FDB" w:rsidRPr="009E56B8" w:rsidRDefault="00EE1FDB" w:rsidP="00742BE1">
      <w:pPr>
        <w:spacing w:after="0" w:line="240" w:lineRule="auto"/>
        <w:jc w:val="center"/>
        <w:rPr>
          <w:rFonts w:ascii="Times New Roman" w:hAnsi="Times New Roman" w:cs="Times New Roman"/>
          <w:i/>
          <w:sz w:val="16"/>
          <w:szCs w:val="16"/>
        </w:rPr>
      </w:pPr>
    </w:p>
    <w:p w:rsidR="00742BE1" w:rsidRDefault="00742BE1" w:rsidP="002F7F21">
      <w:pPr>
        <w:pStyle w:val="Default"/>
        <w:jc w:val="center"/>
        <w:rPr>
          <w:i/>
          <w:iCs/>
          <w:color w:val="auto"/>
          <w:sz w:val="28"/>
          <w:szCs w:val="28"/>
        </w:rPr>
      </w:pPr>
      <w:r w:rsidRPr="00750FD3">
        <w:rPr>
          <w:i/>
          <w:iCs/>
          <w:color w:val="auto"/>
          <w:sz w:val="28"/>
          <w:szCs w:val="28"/>
        </w:rPr>
        <w:t>6.</w:t>
      </w:r>
      <w:r w:rsidR="007A3A0F">
        <w:rPr>
          <w:i/>
          <w:iCs/>
          <w:color w:val="auto"/>
          <w:sz w:val="28"/>
          <w:szCs w:val="28"/>
        </w:rPr>
        <w:t>1</w:t>
      </w:r>
      <w:r w:rsidRPr="00750FD3">
        <w:rPr>
          <w:i/>
          <w:iCs/>
          <w:color w:val="auto"/>
          <w:sz w:val="28"/>
          <w:szCs w:val="28"/>
        </w:rPr>
        <w:t>. Инфраструктура и материально-техническая база Академии</w:t>
      </w:r>
    </w:p>
    <w:p w:rsidR="00742BE1" w:rsidRPr="009E56B8" w:rsidRDefault="00742BE1" w:rsidP="00742BE1">
      <w:pPr>
        <w:pStyle w:val="Default"/>
        <w:ind w:firstLine="709"/>
        <w:jc w:val="both"/>
        <w:rPr>
          <w:color w:val="auto"/>
          <w:sz w:val="16"/>
          <w:szCs w:val="16"/>
        </w:rPr>
      </w:pPr>
    </w:p>
    <w:p w:rsidR="00742BE1" w:rsidRPr="00750FD3" w:rsidRDefault="00742BE1" w:rsidP="00411000">
      <w:pPr>
        <w:pStyle w:val="Default"/>
        <w:ind w:firstLine="567"/>
        <w:jc w:val="both"/>
        <w:rPr>
          <w:color w:val="auto"/>
          <w:sz w:val="28"/>
          <w:szCs w:val="28"/>
        </w:rPr>
      </w:pPr>
      <w:r w:rsidRPr="00750FD3">
        <w:rPr>
          <w:color w:val="auto"/>
          <w:sz w:val="28"/>
          <w:szCs w:val="28"/>
        </w:rPr>
        <w:t>Одним из основных условий подготовки высокок</w:t>
      </w:r>
      <w:r w:rsidR="007A3A0F">
        <w:rPr>
          <w:color w:val="auto"/>
          <w:sz w:val="28"/>
          <w:szCs w:val="28"/>
        </w:rPr>
        <w:t>валифицированных</w:t>
      </w:r>
      <w:r w:rsidRPr="00750FD3">
        <w:rPr>
          <w:color w:val="auto"/>
          <w:sz w:val="28"/>
          <w:szCs w:val="28"/>
        </w:rPr>
        <w:t xml:space="preserve"> специалистов является состояние материально-технической базы вуза. Материально-техническая база Академии включает в себя здани</w:t>
      </w:r>
      <w:r>
        <w:rPr>
          <w:color w:val="auto"/>
          <w:sz w:val="28"/>
          <w:szCs w:val="28"/>
        </w:rPr>
        <w:t>е</w:t>
      </w:r>
      <w:r w:rsidRPr="00750FD3">
        <w:rPr>
          <w:color w:val="auto"/>
          <w:sz w:val="28"/>
          <w:szCs w:val="28"/>
        </w:rPr>
        <w:t xml:space="preserve">, оборудование, а также иное имущество различного назначения. </w:t>
      </w:r>
    </w:p>
    <w:p w:rsidR="00742BE1" w:rsidRDefault="00742BE1" w:rsidP="00411000">
      <w:pPr>
        <w:pStyle w:val="Default"/>
        <w:ind w:firstLine="567"/>
        <w:jc w:val="both"/>
        <w:rPr>
          <w:color w:val="auto"/>
          <w:sz w:val="28"/>
          <w:szCs w:val="28"/>
        </w:rPr>
      </w:pPr>
      <w:r w:rsidRPr="00750FD3">
        <w:rPr>
          <w:color w:val="auto"/>
          <w:sz w:val="28"/>
          <w:szCs w:val="28"/>
        </w:rPr>
        <w:t xml:space="preserve">В текущем учебном году финансовые затраты были направлены на поддержание </w:t>
      </w:r>
      <w:r>
        <w:rPr>
          <w:color w:val="auto"/>
          <w:sz w:val="28"/>
          <w:szCs w:val="28"/>
        </w:rPr>
        <w:t xml:space="preserve">функционирования </w:t>
      </w:r>
      <w:r w:rsidRPr="00750FD3">
        <w:rPr>
          <w:color w:val="auto"/>
          <w:sz w:val="28"/>
          <w:szCs w:val="28"/>
        </w:rPr>
        <w:t xml:space="preserve">учебно-материальной базы. </w:t>
      </w:r>
    </w:p>
    <w:p w:rsidR="00742BE1" w:rsidRPr="00750FD3" w:rsidRDefault="00742BE1" w:rsidP="00411000">
      <w:pPr>
        <w:pStyle w:val="Default"/>
        <w:ind w:firstLine="567"/>
        <w:jc w:val="both"/>
        <w:rPr>
          <w:color w:val="auto"/>
          <w:sz w:val="28"/>
          <w:szCs w:val="28"/>
        </w:rPr>
      </w:pPr>
      <w:r w:rsidRPr="00750FD3">
        <w:rPr>
          <w:color w:val="auto"/>
          <w:sz w:val="28"/>
          <w:szCs w:val="28"/>
        </w:rPr>
        <w:t>Организовано хозяйственное</w:t>
      </w:r>
      <w:r>
        <w:rPr>
          <w:color w:val="auto"/>
          <w:sz w:val="28"/>
          <w:szCs w:val="28"/>
        </w:rPr>
        <w:t xml:space="preserve"> обеспечение</w:t>
      </w:r>
      <w:r w:rsidRPr="00750FD3">
        <w:rPr>
          <w:color w:val="auto"/>
          <w:sz w:val="28"/>
          <w:szCs w:val="28"/>
        </w:rPr>
        <w:t xml:space="preserve">, обеспечивалась </w:t>
      </w:r>
      <w:r w:rsidR="000708C2" w:rsidRPr="00750FD3">
        <w:rPr>
          <w:color w:val="auto"/>
          <w:sz w:val="28"/>
          <w:szCs w:val="28"/>
        </w:rPr>
        <w:t xml:space="preserve">безопасность </w:t>
      </w:r>
      <w:r w:rsidR="000708C2">
        <w:rPr>
          <w:color w:val="auto"/>
          <w:sz w:val="28"/>
          <w:szCs w:val="28"/>
        </w:rPr>
        <w:t>здания</w:t>
      </w:r>
      <w:r>
        <w:rPr>
          <w:color w:val="auto"/>
          <w:sz w:val="28"/>
          <w:szCs w:val="28"/>
        </w:rPr>
        <w:t xml:space="preserve"> и внутренних помещений</w:t>
      </w:r>
      <w:r w:rsidRPr="00750FD3">
        <w:rPr>
          <w:color w:val="auto"/>
          <w:sz w:val="28"/>
          <w:szCs w:val="28"/>
        </w:rPr>
        <w:t>. Материально-техническая база Академии поз</w:t>
      </w:r>
      <w:r w:rsidRPr="00750FD3">
        <w:rPr>
          <w:color w:val="auto"/>
          <w:sz w:val="28"/>
          <w:szCs w:val="28"/>
        </w:rPr>
        <w:lastRenderedPageBreak/>
        <w:t xml:space="preserve">воляет </w:t>
      </w:r>
      <w:r>
        <w:rPr>
          <w:color w:val="auto"/>
          <w:sz w:val="28"/>
          <w:szCs w:val="28"/>
        </w:rPr>
        <w:t>осуществление</w:t>
      </w:r>
      <w:r w:rsidRPr="00750FD3">
        <w:rPr>
          <w:color w:val="auto"/>
          <w:sz w:val="28"/>
          <w:szCs w:val="28"/>
        </w:rPr>
        <w:t xml:space="preserve"> всех видов дисциплинарной и междисциплинарной подготовки, лабораторной, практической и научно-исследовательской работы обучающихся, соответствующей действующим санитарным и противопожарным правилам и нормам. </w:t>
      </w:r>
    </w:p>
    <w:p w:rsidR="00742BE1" w:rsidRPr="00750FD3" w:rsidRDefault="00742BE1" w:rsidP="00411000">
      <w:pPr>
        <w:pStyle w:val="Default"/>
        <w:ind w:firstLine="567"/>
        <w:jc w:val="both"/>
        <w:rPr>
          <w:color w:val="auto"/>
          <w:sz w:val="28"/>
          <w:szCs w:val="28"/>
        </w:rPr>
      </w:pPr>
      <w:r w:rsidRPr="00750FD3">
        <w:rPr>
          <w:color w:val="auto"/>
          <w:sz w:val="28"/>
          <w:szCs w:val="28"/>
        </w:rPr>
        <w:t xml:space="preserve">Академия располагает необходимой учебно-материальной базой для обеспечения образовательного процесса и проведения научных исследований. </w:t>
      </w:r>
    </w:p>
    <w:p w:rsidR="00742BE1" w:rsidRPr="00750FD3" w:rsidRDefault="00742BE1" w:rsidP="00411000">
      <w:pPr>
        <w:pStyle w:val="Default"/>
        <w:ind w:firstLine="567"/>
        <w:jc w:val="both"/>
        <w:rPr>
          <w:color w:val="auto"/>
          <w:sz w:val="28"/>
          <w:szCs w:val="28"/>
        </w:rPr>
      </w:pPr>
      <w:r w:rsidRPr="00750FD3">
        <w:rPr>
          <w:color w:val="auto"/>
          <w:sz w:val="28"/>
          <w:szCs w:val="28"/>
        </w:rPr>
        <w:t xml:space="preserve">В распоряжении студентов: </w:t>
      </w:r>
    </w:p>
    <w:p w:rsidR="00742BE1" w:rsidRPr="00750FD3" w:rsidRDefault="00742BE1" w:rsidP="00411000">
      <w:pPr>
        <w:pStyle w:val="Default"/>
        <w:ind w:firstLine="567"/>
        <w:jc w:val="both"/>
        <w:rPr>
          <w:color w:val="auto"/>
          <w:sz w:val="28"/>
          <w:szCs w:val="28"/>
        </w:rPr>
      </w:pPr>
      <w:r w:rsidRPr="00750FD3">
        <w:rPr>
          <w:color w:val="auto"/>
          <w:sz w:val="28"/>
          <w:szCs w:val="28"/>
        </w:rPr>
        <w:t>- 2</w:t>
      </w:r>
      <w:r w:rsidR="00EC44CF">
        <w:rPr>
          <w:color w:val="auto"/>
          <w:sz w:val="28"/>
          <w:szCs w:val="28"/>
        </w:rPr>
        <w:t>0</w:t>
      </w:r>
      <w:r w:rsidRPr="00750FD3">
        <w:rPr>
          <w:color w:val="auto"/>
          <w:sz w:val="28"/>
          <w:szCs w:val="28"/>
        </w:rPr>
        <w:t xml:space="preserve"> оборудованны</w:t>
      </w:r>
      <w:r w:rsidR="00EC44CF">
        <w:rPr>
          <w:color w:val="auto"/>
          <w:sz w:val="28"/>
          <w:szCs w:val="28"/>
        </w:rPr>
        <w:t>х</w:t>
      </w:r>
      <w:r w:rsidRPr="00750FD3">
        <w:rPr>
          <w:color w:val="auto"/>
          <w:sz w:val="28"/>
          <w:szCs w:val="28"/>
        </w:rPr>
        <w:t xml:space="preserve"> аудитори</w:t>
      </w:r>
      <w:r w:rsidR="00EC44CF">
        <w:rPr>
          <w:color w:val="auto"/>
          <w:sz w:val="28"/>
          <w:szCs w:val="28"/>
        </w:rPr>
        <w:t>й</w:t>
      </w:r>
      <w:r w:rsidRPr="00750FD3">
        <w:rPr>
          <w:color w:val="auto"/>
          <w:sz w:val="28"/>
          <w:szCs w:val="28"/>
        </w:rPr>
        <w:t xml:space="preserve">; </w:t>
      </w:r>
    </w:p>
    <w:p w:rsidR="00742BE1" w:rsidRDefault="00742BE1" w:rsidP="00411000">
      <w:pPr>
        <w:pStyle w:val="Default"/>
        <w:ind w:firstLine="567"/>
        <w:jc w:val="both"/>
        <w:rPr>
          <w:color w:val="auto"/>
          <w:sz w:val="28"/>
          <w:szCs w:val="28"/>
        </w:rPr>
      </w:pPr>
      <w:r w:rsidRPr="00750FD3">
        <w:rPr>
          <w:color w:val="auto"/>
          <w:sz w:val="28"/>
          <w:szCs w:val="28"/>
        </w:rPr>
        <w:t xml:space="preserve">- актовый зал; </w:t>
      </w:r>
    </w:p>
    <w:p w:rsidR="00742BE1" w:rsidRPr="00750FD3" w:rsidRDefault="00742BE1" w:rsidP="00411000">
      <w:pPr>
        <w:pStyle w:val="Default"/>
        <w:ind w:firstLine="567"/>
        <w:jc w:val="both"/>
        <w:rPr>
          <w:color w:val="auto"/>
          <w:sz w:val="28"/>
          <w:szCs w:val="28"/>
        </w:rPr>
      </w:pPr>
      <w:r w:rsidRPr="00750FD3">
        <w:rPr>
          <w:color w:val="auto"/>
          <w:sz w:val="28"/>
          <w:szCs w:val="28"/>
        </w:rPr>
        <w:t xml:space="preserve">- 5 компьютерных и 20 медиа-классов, оснащенных мультимедийными проекторами и компьютерами, имеющими доступ к сети Интернет; 6 аудиторий оснащены интерактивными досками; </w:t>
      </w:r>
    </w:p>
    <w:p w:rsidR="00742BE1" w:rsidRPr="00750FD3" w:rsidRDefault="00742BE1" w:rsidP="00411000">
      <w:pPr>
        <w:pStyle w:val="Default"/>
        <w:ind w:firstLine="567"/>
        <w:jc w:val="both"/>
        <w:rPr>
          <w:color w:val="auto"/>
          <w:sz w:val="28"/>
          <w:szCs w:val="28"/>
        </w:rPr>
      </w:pPr>
      <w:r w:rsidRPr="00750FD3">
        <w:rPr>
          <w:color w:val="auto"/>
          <w:sz w:val="28"/>
          <w:szCs w:val="28"/>
        </w:rPr>
        <w:t xml:space="preserve">- библиотека с читальным залом; </w:t>
      </w:r>
    </w:p>
    <w:p w:rsidR="00742BE1" w:rsidRPr="00750FD3" w:rsidRDefault="00742BE1" w:rsidP="00411000">
      <w:pPr>
        <w:pStyle w:val="Default"/>
        <w:ind w:firstLine="567"/>
        <w:jc w:val="both"/>
        <w:rPr>
          <w:color w:val="auto"/>
          <w:sz w:val="28"/>
          <w:szCs w:val="28"/>
        </w:rPr>
      </w:pPr>
      <w:r w:rsidRPr="00750FD3">
        <w:rPr>
          <w:color w:val="auto"/>
          <w:sz w:val="28"/>
          <w:szCs w:val="28"/>
        </w:rPr>
        <w:t>- кабинет</w:t>
      </w:r>
      <w:r w:rsidR="00F13785">
        <w:rPr>
          <w:color w:val="auto"/>
          <w:sz w:val="28"/>
          <w:szCs w:val="28"/>
        </w:rPr>
        <w:t>ы</w:t>
      </w:r>
      <w:r w:rsidRPr="00750FD3">
        <w:rPr>
          <w:color w:val="auto"/>
          <w:sz w:val="28"/>
          <w:szCs w:val="28"/>
        </w:rPr>
        <w:t xml:space="preserve"> для самостоятельной работы обучающихся; </w:t>
      </w:r>
    </w:p>
    <w:p w:rsidR="00742BE1" w:rsidRPr="00750FD3" w:rsidRDefault="00742BE1" w:rsidP="00411000">
      <w:pPr>
        <w:pStyle w:val="Default"/>
        <w:ind w:firstLine="567"/>
        <w:jc w:val="both"/>
        <w:rPr>
          <w:color w:val="auto"/>
          <w:sz w:val="28"/>
          <w:szCs w:val="28"/>
        </w:rPr>
      </w:pPr>
      <w:r w:rsidRPr="00750FD3">
        <w:rPr>
          <w:color w:val="auto"/>
          <w:sz w:val="28"/>
          <w:szCs w:val="28"/>
        </w:rPr>
        <w:t xml:space="preserve">- зал для проведения спортивных занятий; </w:t>
      </w:r>
    </w:p>
    <w:p w:rsidR="00742BE1" w:rsidRPr="00750FD3" w:rsidRDefault="00742BE1" w:rsidP="00411000">
      <w:pPr>
        <w:pStyle w:val="Default"/>
        <w:ind w:firstLine="567"/>
        <w:jc w:val="both"/>
        <w:rPr>
          <w:color w:val="auto"/>
          <w:sz w:val="28"/>
          <w:szCs w:val="28"/>
        </w:rPr>
      </w:pPr>
      <w:r w:rsidRPr="00750FD3">
        <w:rPr>
          <w:color w:val="auto"/>
          <w:sz w:val="28"/>
          <w:szCs w:val="28"/>
        </w:rPr>
        <w:t xml:space="preserve">- столовая; </w:t>
      </w:r>
    </w:p>
    <w:p w:rsidR="00742BE1" w:rsidRPr="00750FD3" w:rsidRDefault="00742BE1" w:rsidP="00411000">
      <w:pPr>
        <w:pStyle w:val="Default"/>
        <w:ind w:firstLine="567"/>
        <w:jc w:val="both"/>
        <w:rPr>
          <w:color w:val="auto"/>
          <w:sz w:val="28"/>
          <w:szCs w:val="28"/>
        </w:rPr>
      </w:pPr>
      <w:r w:rsidRPr="00750FD3">
        <w:rPr>
          <w:color w:val="auto"/>
          <w:sz w:val="28"/>
          <w:szCs w:val="28"/>
        </w:rPr>
        <w:t xml:space="preserve">- медицинский кабинет; </w:t>
      </w:r>
    </w:p>
    <w:p w:rsidR="00742BE1" w:rsidRPr="00750FD3" w:rsidRDefault="00742BE1" w:rsidP="00411000">
      <w:pPr>
        <w:pStyle w:val="Default"/>
        <w:ind w:firstLine="567"/>
        <w:jc w:val="both"/>
        <w:rPr>
          <w:color w:val="auto"/>
          <w:sz w:val="28"/>
          <w:szCs w:val="28"/>
        </w:rPr>
      </w:pPr>
      <w:r w:rsidRPr="00750FD3">
        <w:rPr>
          <w:color w:val="auto"/>
          <w:sz w:val="28"/>
          <w:szCs w:val="28"/>
        </w:rPr>
        <w:t xml:space="preserve">- в учебном корпусе Академии имеется свободный беспроводной доступ к сети WI-FI; </w:t>
      </w:r>
    </w:p>
    <w:p w:rsidR="00742BE1" w:rsidRPr="00750FD3" w:rsidRDefault="00742BE1" w:rsidP="00411000">
      <w:pPr>
        <w:pStyle w:val="Default"/>
        <w:ind w:firstLine="567"/>
        <w:jc w:val="both"/>
        <w:rPr>
          <w:color w:val="auto"/>
          <w:sz w:val="28"/>
          <w:szCs w:val="28"/>
        </w:rPr>
      </w:pPr>
      <w:r w:rsidRPr="00750FD3">
        <w:rPr>
          <w:color w:val="auto"/>
          <w:sz w:val="28"/>
          <w:szCs w:val="28"/>
        </w:rPr>
        <w:t xml:space="preserve">- электронные библиотеки курсов и литературы для удобного поиска нужной информации; </w:t>
      </w:r>
    </w:p>
    <w:p w:rsidR="00742BE1" w:rsidRPr="00750FD3" w:rsidRDefault="00742BE1" w:rsidP="00411000">
      <w:pPr>
        <w:spacing w:after="0" w:line="240" w:lineRule="auto"/>
        <w:ind w:firstLine="567"/>
        <w:jc w:val="both"/>
        <w:rPr>
          <w:rFonts w:ascii="Times New Roman" w:hAnsi="Times New Roman" w:cs="Times New Roman"/>
          <w:sz w:val="28"/>
          <w:szCs w:val="28"/>
        </w:rPr>
      </w:pPr>
      <w:r w:rsidRPr="00750FD3">
        <w:rPr>
          <w:rFonts w:ascii="Times New Roman" w:hAnsi="Times New Roman" w:cs="Times New Roman"/>
          <w:sz w:val="28"/>
          <w:szCs w:val="28"/>
        </w:rPr>
        <w:t xml:space="preserve">- личный кабинет на </w:t>
      </w:r>
      <w:r w:rsidR="00EC44CF">
        <w:rPr>
          <w:rFonts w:ascii="Times New Roman" w:hAnsi="Times New Roman" w:cs="Times New Roman"/>
          <w:sz w:val="28"/>
          <w:szCs w:val="28"/>
        </w:rPr>
        <w:t xml:space="preserve">образовательном </w:t>
      </w:r>
      <w:r w:rsidRPr="00750FD3">
        <w:rPr>
          <w:rFonts w:ascii="Times New Roman" w:hAnsi="Times New Roman" w:cs="Times New Roman"/>
          <w:sz w:val="28"/>
          <w:szCs w:val="28"/>
        </w:rPr>
        <w:t xml:space="preserve">портале </w:t>
      </w:r>
      <w:r w:rsidR="00EC44CF">
        <w:rPr>
          <w:rFonts w:ascii="Times New Roman" w:hAnsi="Times New Roman" w:cs="Times New Roman"/>
          <w:sz w:val="28"/>
          <w:szCs w:val="28"/>
        </w:rPr>
        <w:t>КРАГСиУ</w:t>
      </w:r>
      <w:r w:rsidRPr="00750FD3">
        <w:rPr>
          <w:rFonts w:ascii="Times New Roman" w:hAnsi="Times New Roman" w:cs="Times New Roman"/>
          <w:sz w:val="28"/>
          <w:szCs w:val="28"/>
        </w:rPr>
        <w:t>.</w:t>
      </w:r>
    </w:p>
    <w:p w:rsidR="00411000" w:rsidRDefault="00411000" w:rsidP="0043562E">
      <w:pPr>
        <w:pStyle w:val="a3"/>
        <w:spacing w:after="0" w:line="240" w:lineRule="auto"/>
        <w:ind w:left="0"/>
        <w:jc w:val="center"/>
        <w:rPr>
          <w:rFonts w:ascii="Times New Roman" w:hAnsi="Times New Roman" w:cs="Times New Roman"/>
          <w:i/>
          <w:sz w:val="28"/>
          <w:szCs w:val="28"/>
        </w:rPr>
      </w:pPr>
    </w:p>
    <w:p w:rsidR="00D62FF3" w:rsidRDefault="00C630DB" w:rsidP="0043562E">
      <w:pPr>
        <w:pStyle w:val="a3"/>
        <w:spacing w:after="0" w:line="240" w:lineRule="auto"/>
        <w:ind w:left="0"/>
        <w:jc w:val="center"/>
        <w:rPr>
          <w:rFonts w:ascii="Times New Roman" w:hAnsi="Times New Roman" w:cs="Times New Roman"/>
          <w:i/>
          <w:sz w:val="28"/>
          <w:szCs w:val="28"/>
        </w:rPr>
      </w:pPr>
      <w:r w:rsidRPr="003C504D">
        <w:rPr>
          <w:rFonts w:ascii="Times New Roman" w:hAnsi="Times New Roman" w:cs="Times New Roman"/>
          <w:i/>
          <w:sz w:val="28"/>
          <w:szCs w:val="28"/>
        </w:rPr>
        <w:t>6.</w:t>
      </w:r>
      <w:r w:rsidR="007A3A0F">
        <w:rPr>
          <w:rFonts w:ascii="Times New Roman" w:hAnsi="Times New Roman" w:cs="Times New Roman"/>
          <w:i/>
          <w:sz w:val="28"/>
          <w:szCs w:val="28"/>
        </w:rPr>
        <w:t>2</w:t>
      </w:r>
      <w:r w:rsidRPr="003C504D">
        <w:rPr>
          <w:rFonts w:ascii="Times New Roman" w:hAnsi="Times New Roman" w:cs="Times New Roman"/>
          <w:i/>
          <w:sz w:val="28"/>
          <w:szCs w:val="28"/>
        </w:rPr>
        <w:t>. Оснащение образовательного процесса учебным оборудованием</w:t>
      </w:r>
      <w:r w:rsidR="00D62FF3">
        <w:rPr>
          <w:rFonts w:ascii="Times New Roman" w:hAnsi="Times New Roman" w:cs="Times New Roman"/>
          <w:i/>
          <w:sz w:val="28"/>
          <w:szCs w:val="28"/>
        </w:rPr>
        <w:t xml:space="preserve"> </w:t>
      </w:r>
    </w:p>
    <w:p w:rsidR="00431BAF" w:rsidRPr="009E56B8" w:rsidRDefault="00431BAF" w:rsidP="0043562E">
      <w:pPr>
        <w:pStyle w:val="a3"/>
        <w:spacing w:after="0" w:line="240" w:lineRule="auto"/>
        <w:ind w:left="0" w:firstLine="709"/>
        <w:jc w:val="both"/>
        <w:rPr>
          <w:rFonts w:ascii="Times New Roman" w:hAnsi="Times New Roman" w:cs="Times New Roman"/>
          <w:sz w:val="16"/>
          <w:szCs w:val="16"/>
        </w:rPr>
      </w:pPr>
    </w:p>
    <w:p w:rsidR="009128C6" w:rsidRPr="00DC2E68" w:rsidRDefault="009128C6" w:rsidP="00411000">
      <w:pPr>
        <w:pStyle w:val="a3"/>
        <w:spacing w:after="0" w:line="240" w:lineRule="auto"/>
        <w:ind w:left="0" w:firstLine="567"/>
        <w:jc w:val="both"/>
        <w:rPr>
          <w:rFonts w:ascii="Times New Roman" w:hAnsi="Times New Roman" w:cs="Times New Roman"/>
          <w:sz w:val="28"/>
          <w:szCs w:val="28"/>
        </w:rPr>
      </w:pPr>
      <w:r w:rsidRPr="00DC2E68">
        <w:rPr>
          <w:rFonts w:ascii="Times New Roman" w:hAnsi="Times New Roman" w:cs="Times New Roman"/>
          <w:sz w:val="28"/>
          <w:szCs w:val="28"/>
        </w:rPr>
        <w:t>Обр</w:t>
      </w:r>
      <w:r w:rsidR="00F13785">
        <w:rPr>
          <w:rFonts w:ascii="Times New Roman" w:hAnsi="Times New Roman" w:cs="Times New Roman"/>
          <w:sz w:val="28"/>
          <w:szCs w:val="28"/>
        </w:rPr>
        <w:t xml:space="preserve">азовательный процесс в Академии оснащен </w:t>
      </w:r>
      <w:r w:rsidRPr="00DC2E68">
        <w:rPr>
          <w:rFonts w:ascii="Times New Roman" w:hAnsi="Times New Roman" w:cs="Times New Roman"/>
          <w:sz w:val="28"/>
          <w:szCs w:val="28"/>
        </w:rPr>
        <w:t>необходимым оборудованием, обеспечивающим</w:t>
      </w:r>
      <w:r w:rsidR="003C504D" w:rsidRPr="00DC2E68">
        <w:rPr>
          <w:rFonts w:ascii="Times New Roman" w:hAnsi="Times New Roman" w:cs="Times New Roman"/>
          <w:sz w:val="28"/>
          <w:szCs w:val="28"/>
        </w:rPr>
        <w:t xml:space="preserve"> проведение учебной</w:t>
      </w:r>
      <w:r w:rsidRPr="00DC2E68">
        <w:rPr>
          <w:rFonts w:ascii="Times New Roman" w:hAnsi="Times New Roman" w:cs="Times New Roman"/>
          <w:sz w:val="28"/>
          <w:szCs w:val="28"/>
        </w:rPr>
        <w:t>, практическ</w:t>
      </w:r>
      <w:r w:rsidR="003C504D" w:rsidRPr="00DC2E68">
        <w:rPr>
          <w:rFonts w:ascii="Times New Roman" w:hAnsi="Times New Roman" w:cs="Times New Roman"/>
          <w:sz w:val="28"/>
          <w:szCs w:val="28"/>
        </w:rPr>
        <w:t>ой</w:t>
      </w:r>
      <w:r w:rsidRPr="00DC2E68">
        <w:rPr>
          <w:rFonts w:ascii="Times New Roman" w:hAnsi="Times New Roman" w:cs="Times New Roman"/>
          <w:sz w:val="28"/>
          <w:szCs w:val="28"/>
        </w:rPr>
        <w:t xml:space="preserve"> и научно-исследовательск</w:t>
      </w:r>
      <w:r w:rsidR="003C504D" w:rsidRPr="00DC2E68">
        <w:rPr>
          <w:rFonts w:ascii="Times New Roman" w:hAnsi="Times New Roman" w:cs="Times New Roman"/>
          <w:sz w:val="28"/>
          <w:szCs w:val="28"/>
        </w:rPr>
        <w:t>ой</w:t>
      </w:r>
      <w:r w:rsidRPr="00DC2E68">
        <w:rPr>
          <w:rFonts w:ascii="Times New Roman" w:hAnsi="Times New Roman" w:cs="Times New Roman"/>
          <w:sz w:val="28"/>
          <w:szCs w:val="28"/>
        </w:rPr>
        <w:t xml:space="preserve"> работ</w:t>
      </w:r>
      <w:r w:rsidR="003C504D" w:rsidRPr="00DC2E68">
        <w:rPr>
          <w:rFonts w:ascii="Times New Roman" w:hAnsi="Times New Roman" w:cs="Times New Roman"/>
          <w:sz w:val="28"/>
          <w:szCs w:val="28"/>
        </w:rPr>
        <w:t>ы обучающихся в соответствии с осваиваемой образовательной программой и научными интересами</w:t>
      </w:r>
      <w:r w:rsidRPr="00DC2E68">
        <w:rPr>
          <w:rFonts w:ascii="Times New Roman" w:hAnsi="Times New Roman" w:cs="Times New Roman"/>
          <w:sz w:val="28"/>
          <w:szCs w:val="28"/>
        </w:rPr>
        <w:t>. За кафедрами закреплены учебно-лабораторные аудитории, каждое такое помещение имеет определенную в паспорте аудитор</w:t>
      </w:r>
      <w:r w:rsidR="00F13785">
        <w:rPr>
          <w:rFonts w:ascii="Times New Roman" w:hAnsi="Times New Roman" w:cs="Times New Roman"/>
          <w:sz w:val="28"/>
          <w:szCs w:val="28"/>
        </w:rPr>
        <w:t>ии материально-техническую базу. Н</w:t>
      </w:r>
      <w:r w:rsidRPr="00DC2E68">
        <w:rPr>
          <w:rFonts w:ascii="Times New Roman" w:hAnsi="Times New Roman" w:cs="Times New Roman"/>
          <w:sz w:val="28"/>
          <w:szCs w:val="28"/>
        </w:rPr>
        <w:t xml:space="preserve">а сегодняшний момент степень использования материальной базы в учебном процессе составляет 100%, а уровень оснащенности учебно-лабораторным оборудованием </w:t>
      </w:r>
      <w:r w:rsidR="000708C2">
        <w:rPr>
          <w:rFonts w:ascii="Times New Roman" w:hAnsi="Times New Roman" w:cs="Times New Roman"/>
          <w:sz w:val="28"/>
          <w:szCs w:val="28"/>
        </w:rPr>
        <w:t>соответствует требованиям федеральных государственных образовательных стандартов</w:t>
      </w:r>
      <w:r w:rsidRPr="00DC2E68">
        <w:rPr>
          <w:rFonts w:ascii="Times New Roman" w:hAnsi="Times New Roman" w:cs="Times New Roman"/>
          <w:sz w:val="28"/>
          <w:szCs w:val="28"/>
        </w:rPr>
        <w:t>.</w:t>
      </w:r>
    </w:p>
    <w:p w:rsidR="009128C6" w:rsidRPr="00DC2E68" w:rsidRDefault="007A3A0F" w:rsidP="00411000">
      <w:pPr>
        <w:pStyle w:val="a3"/>
        <w:spacing w:after="0" w:line="240" w:lineRule="auto"/>
        <w:ind w:left="0" w:firstLine="567"/>
        <w:jc w:val="both"/>
        <w:rPr>
          <w:rFonts w:ascii="Times New Roman" w:hAnsi="Times New Roman" w:cs="Times New Roman"/>
          <w:sz w:val="28"/>
          <w:szCs w:val="28"/>
        </w:rPr>
      </w:pPr>
      <w:r w:rsidRPr="007A3A0F">
        <w:rPr>
          <w:rFonts w:ascii="Times New Roman" w:hAnsi="Times New Roman" w:cs="Times New Roman"/>
          <w:sz w:val="28"/>
          <w:szCs w:val="28"/>
        </w:rPr>
        <w:t xml:space="preserve">Для проведения учебных занятий также используется 5 компьютерных классов, оборудованных 75 компьютерами, которые </w:t>
      </w:r>
      <w:r w:rsidR="00870F43" w:rsidRPr="00DC2E68">
        <w:rPr>
          <w:rFonts w:ascii="Times New Roman" w:hAnsi="Times New Roman" w:cs="Times New Roman"/>
          <w:sz w:val="28"/>
          <w:szCs w:val="28"/>
        </w:rPr>
        <w:t xml:space="preserve">находятся в составе локальной вычислительной сети и имеют высокоскоростной доступ к сети Интернет, 12 из них доступны для использования студентами в свободное от основных занятий время. </w:t>
      </w:r>
      <w:r>
        <w:rPr>
          <w:rFonts w:ascii="Times New Roman" w:hAnsi="Times New Roman" w:cs="Times New Roman"/>
          <w:sz w:val="28"/>
          <w:szCs w:val="28"/>
        </w:rPr>
        <w:t xml:space="preserve"> </w:t>
      </w:r>
    </w:p>
    <w:p w:rsidR="00870F43" w:rsidRPr="00DC2E68" w:rsidRDefault="00870F43" w:rsidP="00411000">
      <w:pPr>
        <w:pStyle w:val="a3"/>
        <w:spacing w:after="0" w:line="240" w:lineRule="auto"/>
        <w:ind w:left="0" w:firstLine="567"/>
        <w:jc w:val="both"/>
        <w:rPr>
          <w:rFonts w:ascii="Times New Roman" w:hAnsi="Times New Roman" w:cs="Times New Roman"/>
          <w:sz w:val="28"/>
          <w:szCs w:val="28"/>
        </w:rPr>
      </w:pPr>
      <w:r w:rsidRPr="00DC2E68">
        <w:rPr>
          <w:rFonts w:ascii="Times New Roman" w:hAnsi="Times New Roman" w:cs="Times New Roman"/>
          <w:sz w:val="28"/>
          <w:szCs w:val="28"/>
        </w:rPr>
        <w:t>Академия регулярно проводит обновление оборудования, мультимедийных средств и программного обеспечения в целях обеспечения образовательного процесса в соответствии современными требованиям, уделяя особое внимание развитию электронных и дистанционных образовательных технологий.</w:t>
      </w:r>
    </w:p>
    <w:p w:rsidR="009128C6" w:rsidRPr="00DC2E68" w:rsidRDefault="009128C6" w:rsidP="00411000">
      <w:pPr>
        <w:pStyle w:val="a3"/>
        <w:spacing w:after="0" w:line="240" w:lineRule="auto"/>
        <w:ind w:left="0" w:firstLine="567"/>
        <w:jc w:val="both"/>
        <w:rPr>
          <w:rFonts w:ascii="Times New Roman" w:hAnsi="Times New Roman" w:cs="Times New Roman"/>
          <w:sz w:val="28"/>
          <w:szCs w:val="28"/>
        </w:rPr>
      </w:pPr>
      <w:r w:rsidRPr="00DC2E68">
        <w:rPr>
          <w:rFonts w:ascii="Times New Roman" w:hAnsi="Times New Roman" w:cs="Times New Roman"/>
          <w:sz w:val="28"/>
          <w:szCs w:val="28"/>
        </w:rPr>
        <w:t>В аудиторном</w:t>
      </w:r>
      <w:r w:rsidR="00431BAF" w:rsidRPr="00DC2E68">
        <w:rPr>
          <w:rFonts w:ascii="Times New Roman" w:hAnsi="Times New Roman" w:cs="Times New Roman"/>
          <w:sz w:val="28"/>
          <w:szCs w:val="28"/>
        </w:rPr>
        <w:t xml:space="preserve"> фонде имеются </w:t>
      </w:r>
      <w:r w:rsidR="008C216D">
        <w:rPr>
          <w:rFonts w:ascii="Times New Roman" w:hAnsi="Times New Roman" w:cs="Times New Roman"/>
          <w:sz w:val="28"/>
          <w:szCs w:val="28"/>
        </w:rPr>
        <w:t xml:space="preserve">помещения </w:t>
      </w:r>
      <w:r w:rsidRPr="00DC2E68">
        <w:rPr>
          <w:rFonts w:ascii="Times New Roman" w:hAnsi="Times New Roman" w:cs="Times New Roman"/>
          <w:sz w:val="28"/>
          <w:szCs w:val="28"/>
        </w:rPr>
        <w:t>как общего</w:t>
      </w:r>
      <w:r w:rsidR="008C216D">
        <w:rPr>
          <w:rFonts w:ascii="Times New Roman" w:hAnsi="Times New Roman" w:cs="Times New Roman"/>
          <w:sz w:val="28"/>
          <w:szCs w:val="28"/>
        </w:rPr>
        <w:t xml:space="preserve"> учебного</w:t>
      </w:r>
      <w:r w:rsidRPr="00DC2E68">
        <w:rPr>
          <w:rFonts w:ascii="Times New Roman" w:hAnsi="Times New Roman" w:cs="Times New Roman"/>
          <w:sz w:val="28"/>
          <w:szCs w:val="28"/>
        </w:rPr>
        <w:t xml:space="preserve"> (лекционные аудитории), так и специализированного назначения: интерактивный класс, </w:t>
      </w:r>
      <w:r w:rsidRPr="00DC2E68">
        <w:rPr>
          <w:rFonts w:ascii="Times New Roman" w:hAnsi="Times New Roman" w:cs="Times New Roman"/>
          <w:sz w:val="28"/>
          <w:szCs w:val="28"/>
        </w:rPr>
        <w:lastRenderedPageBreak/>
        <w:t>кабинет иностранных языков, кабинет правовых дисциплин, зал судебных заседаний, криминалистическая лаборатория, кабинет управленческих дисциплин, кабинет финансово-экономических дисциплин, кабинет документоведения, кабинет связей с общественностью (пресс-з</w:t>
      </w:r>
      <w:r w:rsidR="00DC2E68">
        <w:rPr>
          <w:rFonts w:ascii="Times New Roman" w:hAnsi="Times New Roman" w:cs="Times New Roman"/>
          <w:sz w:val="28"/>
          <w:szCs w:val="28"/>
        </w:rPr>
        <w:t>ал), кабинет безопасности труда</w:t>
      </w:r>
      <w:r w:rsidRPr="00DC2E68">
        <w:rPr>
          <w:rFonts w:ascii="Times New Roman" w:hAnsi="Times New Roman" w:cs="Times New Roman"/>
          <w:sz w:val="28"/>
          <w:szCs w:val="28"/>
        </w:rPr>
        <w:t xml:space="preserve">. </w:t>
      </w:r>
    </w:p>
    <w:p w:rsidR="008C216D" w:rsidRDefault="008C216D" w:rsidP="00411000">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Специализированные</w:t>
      </w:r>
      <w:r w:rsidR="009128C6" w:rsidRPr="00DC2E68">
        <w:rPr>
          <w:rFonts w:ascii="Times New Roman" w:hAnsi="Times New Roman" w:cs="Times New Roman"/>
          <w:sz w:val="28"/>
          <w:szCs w:val="28"/>
        </w:rPr>
        <w:t xml:space="preserve"> кабинеты помимо общего оснащения также </w:t>
      </w:r>
      <w:r w:rsidR="00431BAF" w:rsidRPr="00DC2E68">
        <w:rPr>
          <w:rFonts w:ascii="Times New Roman" w:hAnsi="Times New Roman" w:cs="Times New Roman"/>
          <w:sz w:val="28"/>
          <w:szCs w:val="28"/>
        </w:rPr>
        <w:t>оборудованы</w:t>
      </w:r>
      <w:r w:rsidR="009128C6" w:rsidRPr="00DC2E68">
        <w:rPr>
          <w:rFonts w:ascii="Times New Roman" w:hAnsi="Times New Roman" w:cs="Times New Roman"/>
          <w:sz w:val="28"/>
          <w:szCs w:val="28"/>
        </w:rPr>
        <w:t xml:space="preserve"> специализированными наглядными пособиями, аудио-, видео- и </w:t>
      </w:r>
      <w:r w:rsidR="0030103B" w:rsidRPr="00DC2E68">
        <w:rPr>
          <w:rFonts w:ascii="Times New Roman" w:hAnsi="Times New Roman" w:cs="Times New Roman"/>
          <w:sz w:val="28"/>
          <w:szCs w:val="28"/>
        </w:rPr>
        <w:t>компьютерной техникой,</w:t>
      </w:r>
      <w:r w:rsidR="009128C6" w:rsidRPr="00DC2E68">
        <w:rPr>
          <w:rFonts w:ascii="Times New Roman" w:hAnsi="Times New Roman" w:cs="Times New Roman"/>
          <w:sz w:val="28"/>
          <w:szCs w:val="28"/>
        </w:rPr>
        <w:t xml:space="preserve"> и иными средствами обучения. </w:t>
      </w:r>
    </w:p>
    <w:p w:rsidR="00431BAF" w:rsidRDefault="00431BAF" w:rsidP="007A3A0F">
      <w:pPr>
        <w:pStyle w:val="a3"/>
        <w:spacing w:after="0" w:line="240" w:lineRule="auto"/>
        <w:ind w:left="0" w:firstLine="709"/>
        <w:jc w:val="both"/>
        <w:rPr>
          <w:rFonts w:ascii="Times New Roman" w:hAnsi="Times New Roman" w:cs="Times New Roman"/>
          <w:color w:val="FF0000"/>
          <w:sz w:val="28"/>
          <w:szCs w:val="28"/>
        </w:rPr>
      </w:pPr>
    </w:p>
    <w:p w:rsidR="00411000" w:rsidRDefault="00C630DB" w:rsidP="0043562E">
      <w:pPr>
        <w:pStyle w:val="a3"/>
        <w:spacing w:after="0" w:line="240" w:lineRule="auto"/>
        <w:ind w:left="0"/>
        <w:jc w:val="center"/>
        <w:rPr>
          <w:rFonts w:ascii="Times New Roman" w:hAnsi="Times New Roman" w:cs="Times New Roman"/>
          <w:i/>
          <w:sz w:val="28"/>
          <w:szCs w:val="28"/>
        </w:rPr>
      </w:pPr>
      <w:r w:rsidRPr="00DC2E68">
        <w:rPr>
          <w:rFonts w:ascii="Times New Roman" w:hAnsi="Times New Roman" w:cs="Times New Roman"/>
          <w:i/>
          <w:sz w:val="28"/>
          <w:szCs w:val="28"/>
        </w:rPr>
        <w:t>6.</w:t>
      </w:r>
      <w:r w:rsidR="00411000">
        <w:rPr>
          <w:rFonts w:ascii="Times New Roman" w:hAnsi="Times New Roman" w:cs="Times New Roman"/>
          <w:i/>
          <w:sz w:val="28"/>
          <w:szCs w:val="28"/>
        </w:rPr>
        <w:t>3</w:t>
      </w:r>
      <w:r w:rsidRPr="00DC2E68">
        <w:rPr>
          <w:rFonts w:ascii="Times New Roman" w:hAnsi="Times New Roman" w:cs="Times New Roman"/>
          <w:i/>
          <w:sz w:val="28"/>
          <w:szCs w:val="28"/>
        </w:rPr>
        <w:t xml:space="preserve">. Социально-бытовые условия и охрана здоровья </w:t>
      </w:r>
      <w:r w:rsidR="002824C6" w:rsidRPr="00DC2E68">
        <w:rPr>
          <w:rFonts w:ascii="Times New Roman" w:hAnsi="Times New Roman" w:cs="Times New Roman"/>
          <w:i/>
          <w:sz w:val="28"/>
          <w:szCs w:val="28"/>
        </w:rPr>
        <w:t>обучающихся</w:t>
      </w:r>
      <w:r w:rsidRPr="00DC2E68">
        <w:rPr>
          <w:rFonts w:ascii="Times New Roman" w:hAnsi="Times New Roman" w:cs="Times New Roman"/>
          <w:i/>
          <w:sz w:val="28"/>
          <w:szCs w:val="28"/>
        </w:rPr>
        <w:t xml:space="preserve"> и </w:t>
      </w:r>
    </w:p>
    <w:p w:rsidR="00C630DB" w:rsidRPr="00DC2E68" w:rsidRDefault="002F7F21" w:rsidP="0043562E">
      <w:pPr>
        <w:pStyle w:val="a3"/>
        <w:spacing w:after="0" w:line="240" w:lineRule="auto"/>
        <w:ind w:left="0"/>
        <w:jc w:val="center"/>
        <w:rPr>
          <w:rFonts w:ascii="Times New Roman" w:hAnsi="Times New Roman" w:cs="Times New Roman"/>
          <w:i/>
          <w:sz w:val="28"/>
          <w:szCs w:val="28"/>
        </w:rPr>
      </w:pPr>
      <w:r w:rsidRPr="00DC2E68">
        <w:rPr>
          <w:rFonts w:ascii="Times New Roman" w:hAnsi="Times New Roman" w:cs="Times New Roman"/>
          <w:i/>
          <w:sz w:val="28"/>
          <w:szCs w:val="28"/>
        </w:rPr>
        <w:t>с</w:t>
      </w:r>
      <w:r>
        <w:rPr>
          <w:rFonts w:ascii="Times New Roman" w:hAnsi="Times New Roman" w:cs="Times New Roman"/>
          <w:i/>
          <w:sz w:val="28"/>
          <w:szCs w:val="28"/>
        </w:rPr>
        <w:t>отрудников</w:t>
      </w:r>
    </w:p>
    <w:p w:rsidR="00431BAF" w:rsidRPr="009E56B8" w:rsidRDefault="00431BAF" w:rsidP="0043562E">
      <w:pPr>
        <w:pStyle w:val="a3"/>
        <w:spacing w:after="0" w:line="240" w:lineRule="auto"/>
        <w:ind w:left="0" w:firstLine="709"/>
        <w:jc w:val="both"/>
        <w:rPr>
          <w:rFonts w:ascii="Times New Roman" w:hAnsi="Times New Roman" w:cs="Times New Roman"/>
          <w:sz w:val="16"/>
          <w:szCs w:val="16"/>
        </w:rPr>
      </w:pPr>
    </w:p>
    <w:p w:rsidR="002824C6" w:rsidRPr="00DC2E68" w:rsidRDefault="00E412D0" w:rsidP="000815F0">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w:t>
      </w:r>
      <w:r w:rsidR="00AF70E4" w:rsidRPr="00DC2E68">
        <w:rPr>
          <w:rFonts w:ascii="Times New Roman" w:hAnsi="Times New Roman" w:cs="Times New Roman"/>
          <w:sz w:val="28"/>
          <w:szCs w:val="28"/>
        </w:rPr>
        <w:t>оциальн</w:t>
      </w:r>
      <w:r>
        <w:rPr>
          <w:rFonts w:ascii="Times New Roman" w:hAnsi="Times New Roman" w:cs="Times New Roman"/>
          <w:sz w:val="28"/>
          <w:szCs w:val="28"/>
        </w:rPr>
        <w:t>о-</w:t>
      </w:r>
      <w:r w:rsidR="00AF70E4" w:rsidRPr="00DC2E68">
        <w:rPr>
          <w:rFonts w:ascii="Times New Roman" w:hAnsi="Times New Roman" w:cs="Times New Roman"/>
          <w:sz w:val="28"/>
          <w:szCs w:val="28"/>
        </w:rPr>
        <w:t>бытов</w:t>
      </w:r>
      <w:r>
        <w:rPr>
          <w:rFonts w:ascii="Times New Roman" w:hAnsi="Times New Roman" w:cs="Times New Roman"/>
          <w:sz w:val="28"/>
          <w:szCs w:val="28"/>
        </w:rPr>
        <w:t>ое</w:t>
      </w:r>
      <w:r w:rsidR="00AF70E4" w:rsidRPr="00DC2E68">
        <w:rPr>
          <w:rFonts w:ascii="Times New Roman" w:hAnsi="Times New Roman" w:cs="Times New Roman"/>
          <w:sz w:val="28"/>
          <w:szCs w:val="28"/>
        </w:rPr>
        <w:t xml:space="preserve"> </w:t>
      </w:r>
      <w:r>
        <w:rPr>
          <w:rFonts w:ascii="Times New Roman" w:hAnsi="Times New Roman" w:cs="Times New Roman"/>
          <w:sz w:val="28"/>
          <w:szCs w:val="28"/>
        </w:rPr>
        <w:t xml:space="preserve">обеспечение </w:t>
      </w:r>
      <w:r w:rsidR="00AF70E4" w:rsidRPr="00DC2E68">
        <w:rPr>
          <w:rFonts w:ascii="Times New Roman" w:hAnsi="Times New Roman" w:cs="Times New Roman"/>
          <w:sz w:val="28"/>
          <w:szCs w:val="28"/>
        </w:rPr>
        <w:t xml:space="preserve">обучающихся и сотрудников Академии, </w:t>
      </w:r>
      <w:r>
        <w:rPr>
          <w:rFonts w:ascii="Times New Roman" w:hAnsi="Times New Roman" w:cs="Times New Roman"/>
          <w:sz w:val="28"/>
          <w:szCs w:val="28"/>
        </w:rPr>
        <w:t xml:space="preserve">остается </w:t>
      </w:r>
      <w:r w:rsidR="00AF70E4" w:rsidRPr="00DC2E68">
        <w:rPr>
          <w:rFonts w:ascii="Times New Roman" w:hAnsi="Times New Roman" w:cs="Times New Roman"/>
          <w:sz w:val="28"/>
          <w:szCs w:val="28"/>
        </w:rPr>
        <w:t xml:space="preserve">приоритетным в деятельности </w:t>
      </w:r>
      <w:r w:rsidR="000815F0" w:rsidRPr="00DC2E68">
        <w:rPr>
          <w:rFonts w:ascii="Times New Roman" w:hAnsi="Times New Roman" w:cs="Times New Roman"/>
          <w:sz w:val="28"/>
          <w:szCs w:val="28"/>
        </w:rPr>
        <w:t>Академии,</w:t>
      </w:r>
      <w:r w:rsidR="000815F0">
        <w:rPr>
          <w:rFonts w:ascii="Times New Roman" w:hAnsi="Times New Roman" w:cs="Times New Roman"/>
          <w:sz w:val="28"/>
          <w:szCs w:val="28"/>
        </w:rPr>
        <w:t xml:space="preserve"> </w:t>
      </w:r>
      <w:r w:rsidR="000815F0" w:rsidRPr="00DC2E68">
        <w:rPr>
          <w:rFonts w:ascii="Times New Roman" w:hAnsi="Times New Roman" w:cs="Times New Roman"/>
          <w:sz w:val="28"/>
          <w:szCs w:val="28"/>
        </w:rPr>
        <w:t>способствующим</w:t>
      </w:r>
      <w:r w:rsidR="00AF70E4" w:rsidRPr="00DC2E68">
        <w:rPr>
          <w:rFonts w:ascii="Times New Roman" w:hAnsi="Times New Roman" w:cs="Times New Roman"/>
          <w:sz w:val="28"/>
          <w:szCs w:val="28"/>
        </w:rPr>
        <w:t xml:space="preserve"> улучшению учебно-воспитательного процесса. </w:t>
      </w:r>
    </w:p>
    <w:p w:rsidR="001F4A1E" w:rsidRPr="00DC2E68" w:rsidRDefault="00E412D0" w:rsidP="000815F0">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Так, в здании </w:t>
      </w:r>
      <w:r w:rsidR="00AF70E4" w:rsidRPr="00DC2E68">
        <w:rPr>
          <w:rFonts w:ascii="Times New Roman" w:hAnsi="Times New Roman" w:cs="Times New Roman"/>
          <w:sz w:val="28"/>
          <w:szCs w:val="28"/>
        </w:rPr>
        <w:t>Академии</w:t>
      </w:r>
      <w:r>
        <w:rPr>
          <w:rFonts w:ascii="Times New Roman" w:hAnsi="Times New Roman" w:cs="Times New Roman"/>
          <w:sz w:val="28"/>
          <w:szCs w:val="28"/>
        </w:rPr>
        <w:t>,</w:t>
      </w:r>
      <w:r w:rsidR="00AF70E4" w:rsidRPr="00DC2E68">
        <w:rPr>
          <w:rFonts w:ascii="Times New Roman" w:hAnsi="Times New Roman" w:cs="Times New Roman"/>
          <w:sz w:val="28"/>
          <w:szCs w:val="28"/>
        </w:rPr>
        <w:t xml:space="preserve"> </w:t>
      </w:r>
      <w:r>
        <w:rPr>
          <w:rFonts w:ascii="Times New Roman" w:hAnsi="Times New Roman" w:cs="Times New Roman"/>
          <w:sz w:val="28"/>
          <w:szCs w:val="28"/>
        </w:rPr>
        <w:t xml:space="preserve">в соответствии с </w:t>
      </w:r>
      <w:r w:rsidRPr="00DC2E68">
        <w:rPr>
          <w:rFonts w:ascii="Times New Roman" w:hAnsi="Times New Roman" w:cs="Times New Roman"/>
          <w:sz w:val="28"/>
          <w:szCs w:val="28"/>
        </w:rPr>
        <w:t>договор</w:t>
      </w:r>
      <w:r>
        <w:rPr>
          <w:rFonts w:ascii="Times New Roman" w:hAnsi="Times New Roman" w:cs="Times New Roman"/>
          <w:sz w:val="28"/>
          <w:szCs w:val="28"/>
        </w:rPr>
        <w:t>ом</w:t>
      </w:r>
      <w:r w:rsidRPr="00DC2E68">
        <w:rPr>
          <w:rFonts w:ascii="Times New Roman" w:hAnsi="Times New Roman" w:cs="Times New Roman"/>
          <w:sz w:val="28"/>
          <w:szCs w:val="28"/>
        </w:rPr>
        <w:t xml:space="preserve"> об обеспечении общественным питанием обучающихся и работников вуза</w:t>
      </w:r>
      <w:r>
        <w:rPr>
          <w:rFonts w:ascii="Times New Roman" w:hAnsi="Times New Roman" w:cs="Times New Roman"/>
          <w:sz w:val="28"/>
          <w:szCs w:val="28"/>
        </w:rPr>
        <w:t xml:space="preserve"> функционирует</w:t>
      </w:r>
      <w:r w:rsidR="00AF70E4" w:rsidRPr="00DC2E68">
        <w:rPr>
          <w:rFonts w:ascii="Times New Roman" w:hAnsi="Times New Roman" w:cs="Times New Roman"/>
          <w:sz w:val="28"/>
          <w:szCs w:val="28"/>
        </w:rPr>
        <w:t xml:space="preserve"> столовая. </w:t>
      </w:r>
    </w:p>
    <w:p w:rsidR="00C630DB" w:rsidRPr="00DC2E68" w:rsidRDefault="00AF70E4" w:rsidP="000815F0">
      <w:pPr>
        <w:pStyle w:val="a3"/>
        <w:spacing w:after="0" w:line="240" w:lineRule="auto"/>
        <w:ind w:left="0" w:firstLine="567"/>
        <w:jc w:val="both"/>
        <w:rPr>
          <w:rFonts w:ascii="Times New Roman" w:hAnsi="Times New Roman" w:cs="Times New Roman"/>
          <w:sz w:val="28"/>
          <w:szCs w:val="28"/>
        </w:rPr>
      </w:pPr>
      <w:r w:rsidRPr="00DC2E68">
        <w:rPr>
          <w:rFonts w:ascii="Times New Roman" w:hAnsi="Times New Roman" w:cs="Times New Roman"/>
          <w:sz w:val="28"/>
          <w:szCs w:val="28"/>
        </w:rPr>
        <w:t xml:space="preserve">Медицинское обслуживание студентов и сотрудников проводится в медицинском пункте по договору на предоставлении медицинских услуг. </w:t>
      </w:r>
      <w:r w:rsidR="00F710C1" w:rsidRPr="00DC2E68">
        <w:rPr>
          <w:rFonts w:ascii="Times New Roman" w:hAnsi="Times New Roman" w:cs="Times New Roman"/>
          <w:sz w:val="28"/>
          <w:szCs w:val="28"/>
        </w:rPr>
        <w:t>Санитарные и гигиенические нормы</w:t>
      </w:r>
      <w:r w:rsidR="00F710C1">
        <w:rPr>
          <w:rFonts w:ascii="Times New Roman" w:hAnsi="Times New Roman" w:cs="Times New Roman"/>
          <w:sz w:val="28"/>
          <w:szCs w:val="28"/>
        </w:rPr>
        <w:t xml:space="preserve"> в</w:t>
      </w:r>
      <w:r w:rsidR="00F710C1" w:rsidRPr="00DC2E68">
        <w:rPr>
          <w:rFonts w:ascii="Times New Roman" w:hAnsi="Times New Roman" w:cs="Times New Roman"/>
          <w:sz w:val="28"/>
          <w:szCs w:val="28"/>
        </w:rPr>
        <w:t xml:space="preserve"> Академии выполняются, уровень обеспечения охраны здоровья обучающихся и работников соответствует установленным требованиям.</w:t>
      </w:r>
      <w:r w:rsidR="00F710C1">
        <w:rPr>
          <w:rFonts w:ascii="Times New Roman" w:hAnsi="Times New Roman" w:cs="Times New Roman"/>
          <w:sz w:val="28"/>
          <w:szCs w:val="28"/>
        </w:rPr>
        <w:t xml:space="preserve"> </w:t>
      </w:r>
      <w:r w:rsidRPr="00DC2E68">
        <w:rPr>
          <w:rFonts w:ascii="Times New Roman" w:hAnsi="Times New Roman" w:cs="Times New Roman"/>
          <w:sz w:val="28"/>
          <w:szCs w:val="28"/>
        </w:rPr>
        <w:t>Здани</w:t>
      </w:r>
      <w:r w:rsidR="00E412D0">
        <w:rPr>
          <w:rFonts w:ascii="Times New Roman" w:hAnsi="Times New Roman" w:cs="Times New Roman"/>
          <w:sz w:val="28"/>
          <w:szCs w:val="28"/>
        </w:rPr>
        <w:t>е</w:t>
      </w:r>
      <w:r w:rsidRPr="00DC2E68">
        <w:rPr>
          <w:rFonts w:ascii="Times New Roman" w:hAnsi="Times New Roman" w:cs="Times New Roman"/>
          <w:sz w:val="28"/>
          <w:szCs w:val="28"/>
        </w:rPr>
        <w:t xml:space="preserve"> и помещения приспособлены для </w:t>
      </w:r>
      <w:r w:rsidR="00E412D0">
        <w:rPr>
          <w:rFonts w:ascii="Times New Roman" w:hAnsi="Times New Roman" w:cs="Times New Roman"/>
          <w:sz w:val="28"/>
          <w:szCs w:val="28"/>
        </w:rPr>
        <w:t xml:space="preserve">определенной категории </w:t>
      </w:r>
      <w:r w:rsidRPr="00DC2E68">
        <w:rPr>
          <w:rFonts w:ascii="Times New Roman" w:hAnsi="Times New Roman" w:cs="Times New Roman"/>
          <w:sz w:val="28"/>
          <w:szCs w:val="28"/>
        </w:rPr>
        <w:t xml:space="preserve">обучающихся </w:t>
      </w:r>
      <w:r w:rsidR="00E412D0">
        <w:rPr>
          <w:rFonts w:ascii="Times New Roman" w:hAnsi="Times New Roman" w:cs="Times New Roman"/>
          <w:sz w:val="28"/>
          <w:szCs w:val="28"/>
        </w:rPr>
        <w:t xml:space="preserve">с </w:t>
      </w:r>
      <w:r w:rsidRPr="00DC2E68">
        <w:rPr>
          <w:rFonts w:ascii="Times New Roman" w:hAnsi="Times New Roman" w:cs="Times New Roman"/>
          <w:sz w:val="28"/>
          <w:szCs w:val="28"/>
        </w:rPr>
        <w:t>ограниченными возможностями здоровья</w:t>
      </w:r>
      <w:r w:rsidR="00E412D0">
        <w:rPr>
          <w:rFonts w:ascii="Times New Roman" w:hAnsi="Times New Roman" w:cs="Times New Roman"/>
          <w:sz w:val="28"/>
          <w:szCs w:val="28"/>
        </w:rPr>
        <w:t xml:space="preserve">. </w:t>
      </w:r>
    </w:p>
    <w:p w:rsidR="00027FBC" w:rsidRDefault="007A3A0F" w:rsidP="000815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27FBC">
        <w:rPr>
          <w:rFonts w:ascii="Times New Roman" w:hAnsi="Times New Roman" w:cs="Times New Roman"/>
          <w:sz w:val="28"/>
          <w:szCs w:val="28"/>
        </w:rPr>
        <w:t xml:space="preserve">Для проведения занятий по физической культуре в рамках образовательных программ, а также проведения </w:t>
      </w:r>
      <w:r w:rsidR="00F710C1">
        <w:rPr>
          <w:rFonts w:ascii="Times New Roman" w:hAnsi="Times New Roman" w:cs="Times New Roman"/>
          <w:sz w:val="28"/>
          <w:szCs w:val="28"/>
        </w:rPr>
        <w:t xml:space="preserve">отдельных </w:t>
      </w:r>
      <w:r w:rsidR="00027FBC">
        <w:rPr>
          <w:rFonts w:ascii="Times New Roman" w:hAnsi="Times New Roman" w:cs="Times New Roman"/>
          <w:sz w:val="28"/>
          <w:szCs w:val="28"/>
        </w:rPr>
        <w:t xml:space="preserve">спортивно-оздоровительных </w:t>
      </w:r>
      <w:r w:rsidR="00F710C1">
        <w:rPr>
          <w:rFonts w:ascii="Times New Roman" w:hAnsi="Times New Roman" w:cs="Times New Roman"/>
          <w:sz w:val="28"/>
          <w:szCs w:val="28"/>
        </w:rPr>
        <w:t xml:space="preserve">и досуговых </w:t>
      </w:r>
      <w:r w:rsidR="00027FBC">
        <w:rPr>
          <w:rFonts w:ascii="Times New Roman" w:hAnsi="Times New Roman" w:cs="Times New Roman"/>
          <w:sz w:val="28"/>
          <w:szCs w:val="28"/>
        </w:rPr>
        <w:t xml:space="preserve">мероприятий в здании </w:t>
      </w:r>
      <w:r w:rsidR="00416BCB" w:rsidRPr="00DC2E68">
        <w:rPr>
          <w:rFonts w:ascii="Times New Roman" w:hAnsi="Times New Roman" w:cs="Times New Roman"/>
          <w:sz w:val="28"/>
          <w:szCs w:val="28"/>
        </w:rPr>
        <w:t xml:space="preserve">Академии </w:t>
      </w:r>
      <w:r w:rsidR="00027FBC">
        <w:rPr>
          <w:rFonts w:ascii="Times New Roman" w:hAnsi="Times New Roman" w:cs="Times New Roman"/>
          <w:sz w:val="28"/>
          <w:szCs w:val="28"/>
        </w:rPr>
        <w:t>имеется спортзал</w:t>
      </w:r>
      <w:r w:rsidR="00416BCB" w:rsidRPr="00DC2E68">
        <w:rPr>
          <w:rFonts w:ascii="Times New Roman" w:hAnsi="Times New Roman" w:cs="Times New Roman"/>
          <w:sz w:val="28"/>
          <w:szCs w:val="28"/>
        </w:rPr>
        <w:t xml:space="preserve"> площадь</w:t>
      </w:r>
      <w:r w:rsidR="00027FBC">
        <w:rPr>
          <w:rFonts w:ascii="Times New Roman" w:hAnsi="Times New Roman" w:cs="Times New Roman"/>
          <w:sz w:val="28"/>
          <w:szCs w:val="28"/>
        </w:rPr>
        <w:t>ю</w:t>
      </w:r>
      <w:r w:rsidR="00416BCB" w:rsidRPr="00DC2E68">
        <w:rPr>
          <w:rFonts w:ascii="Times New Roman" w:hAnsi="Times New Roman" w:cs="Times New Roman"/>
          <w:sz w:val="28"/>
          <w:szCs w:val="28"/>
        </w:rPr>
        <w:t xml:space="preserve"> 201 кв.м., что является достаточным для организации занятий по физической культуре при существующей численности обучающихся. Спортивный зал включает в себя 3 условно разделенных зоны: зал для занятия настольным теннисом, тренажерный зал, зал для занятия фитнесом. Оснащение спортивного зала соответствует существующим санитарным нормам и нормам безопасности.</w:t>
      </w:r>
    </w:p>
    <w:p w:rsidR="00416BCB" w:rsidRPr="00DC2E68" w:rsidRDefault="007A3A0F" w:rsidP="000815F0">
      <w:pPr>
        <w:spacing w:after="0" w:line="240" w:lineRule="auto"/>
        <w:ind w:firstLine="567"/>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003C504D" w:rsidRPr="00DC2E68">
        <w:rPr>
          <w:rFonts w:ascii="Times New Roman" w:hAnsi="Times New Roman" w:cs="Times New Roman"/>
          <w:sz w:val="28"/>
          <w:szCs w:val="28"/>
        </w:rPr>
        <w:t xml:space="preserve"> </w:t>
      </w:r>
      <w:r w:rsidR="00416BCB" w:rsidRPr="00DC2E68">
        <w:rPr>
          <w:rFonts w:ascii="Times New Roman" w:hAnsi="Times New Roman" w:cs="Times New Roman"/>
          <w:sz w:val="28"/>
          <w:szCs w:val="28"/>
        </w:rPr>
        <w:t xml:space="preserve">В Академии созданы комфортные условия не только для учебной деятельности, но и для проведения воспитательной работы, организации досуга, отдыха студентов и преподавателей. В Академии имеется собственный актовый зал, рассчитанный на 252 зрительских места и оснащенный соответствующим </w:t>
      </w:r>
      <w:r w:rsidR="00DC2E68">
        <w:rPr>
          <w:rFonts w:ascii="Times New Roman" w:hAnsi="Times New Roman" w:cs="Times New Roman"/>
          <w:sz w:val="28"/>
          <w:szCs w:val="28"/>
        </w:rPr>
        <w:t xml:space="preserve">мультимедийным </w:t>
      </w:r>
      <w:r w:rsidR="00416BCB" w:rsidRPr="00DC2E68">
        <w:rPr>
          <w:rFonts w:ascii="Times New Roman" w:hAnsi="Times New Roman" w:cs="Times New Roman"/>
          <w:sz w:val="28"/>
          <w:szCs w:val="28"/>
        </w:rPr>
        <w:t xml:space="preserve">оборудованием. Отдельные культурно-развлекательные мероприятия проводятся на объектах г. Сыктывкара. </w:t>
      </w:r>
    </w:p>
    <w:p w:rsidR="000B40A3" w:rsidRDefault="007A3A0F" w:rsidP="000815F0">
      <w:pPr>
        <w:spacing w:after="0" w:line="240" w:lineRule="auto"/>
        <w:ind w:firstLine="567"/>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000B40A3" w:rsidRPr="00DC2E68">
        <w:rPr>
          <w:rFonts w:ascii="Times New Roman" w:hAnsi="Times New Roman" w:cs="Times New Roman"/>
          <w:sz w:val="28"/>
          <w:szCs w:val="28"/>
        </w:rPr>
        <w:t>Регулярно</w:t>
      </w:r>
      <w:r w:rsidR="000B40A3">
        <w:rPr>
          <w:rFonts w:ascii="Times New Roman" w:hAnsi="Times New Roman" w:cs="Times New Roman"/>
          <w:sz w:val="28"/>
          <w:szCs w:val="28"/>
        </w:rPr>
        <w:t>, в соответствии с планами работы,</w:t>
      </w:r>
      <w:r w:rsidR="000B40A3" w:rsidRPr="00DC2E68">
        <w:rPr>
          <w:rFonts w:ascii="Times New Roman" w:hAnsi="Times New Roman" w:cs="Times New Roman"/>
          <w:sz w:val="28"/>
          <w:szCs w:val="28"/>
        </w:rPr>
        <w:t xml:space="preserve"> в Академии проводятся мероприятия антикоррупционн</w:t>
      </w:r>
      <w:r w:rsidR="000B40A3">
        <w:rPr>
          <w:rFonts w:ascii="Times New Roman" w:hAnsi="Times New Roman" w:cs="Times New Roman"/>
          <w:sz w:val="28"/>
          <w:szCs w:val="28"/>
        </w:rPr>
        <w:t>ой</w:t>
      </w:r>
      <w:r w:rsidR="000B40A3" w:rsidRPr="00DC2E68">
        <w:rPr>
          <w:rFonts w:ascii="Times New Roman" w:hAnsi="Times New Roman" w:cs="Times New Roman"/>
          <w:sz w:val="28"/>
          <w:szCs w:val="28"/>
        </w:rPr>
        <w:t>, противопожарн</w:t>
      </w:r>
      <w:r w:rsidR="000B40A3">
        <w:rPr>
          <w:rFonts w:ascii="Times New Roman" w:hAnsi="Times New Roman" w:cs="Times New Roman"/>
          <w:sz w:val="28"/>
          <w:szCs w:val="28"/>
        </w:rPr>
        <w:t>ой</w:t>
      </w:r>
      <w:r w:rsidR="000B40A3" w:rsidRPr="00DC2E68">
        <w:rPr>
          <w:rFonts w:ascii="Times New Roman" w:hAnsi="Times New Roman" w:cs="Times New Roman"/>
          <w:sz w:val="28"/>
          <w:szCs w:val="28"/>
        </w:rPr>
        <w:t>, антитеррористическ</w:t>
      </w:r>
      <w:r w:rsidR="000B40A3">
        <w:rPr>
          <w:rFonts w:ascii="Times New Roman" w:hAnsi="Times New Roman" w:cs="Times New Roman"/>
          <w:sz w:val="28"/>
          <w:szCs w:val="28"/>
        </w:rPr>
        <w:t>ой направленности</w:t>
      </w:r>
      <w:r w:rsidR="000B40A3" w:rsidRPr="00DC2E68">
        <w:rPr>
          <w:rFonts w:ascii="Times New Roman" w:hAnsi="Times New Roman" w:cs="Times New Roman"/>
          <w:sz w:val="28"/>
          <w:szCs w:val="28"/>
        </w:rPr>
        <w:t xml:space="preserve"> и гражданской обороне.</w:t>
      </w:r>
      <w:r w:rsidR="000B40A3">
        <w:rPr>
          <w:rFonts w:ascii="Times New Roman" w:hAnsi="Times New Roman" w:cs="Times New Roman"/>
          <w:sz w:val="28"/>
          <w:szCs w:val="28"/>
        </w:rPr>
        <w:t xml:space="preserve"> </w:t>
      </w:r>
    </w:p>
    <w:p w:rsidR="000B40A3" w:rsidRDefault="00416BCB" w:rsidP="000815F0">
      <w:pPr>
        <w:spacing w:after="0" w:line="240" w:lineRule="auto"/>
        <w:ind w:firstLine="567"/>
        <w:jc w:val="both"/>
        <w:rPr>
          <w:rFonts w:ascii="Times New Roman" w:hAnsi="Times New Roman" w:cs="Times New Roman"/>
          <w:sz w:val="28"/>
          <w:szCs w:val="28"/>
        </w:rPr>
      </w:pPr>
      <w:r w:rsidRPr="00DC2E68">
        <w:rPr>
          <w:rFonts w:ascii="Times New Roman" w:hAnsi="Times New Roman" w:cs="Times New Roman"/>
          <w:sz w:val="28"/>
          <w:szCs w:val="28"/>
        </w:rPr>
        <w:t xml:space="preserve">Большое внимание уделяется вопросам безопасности: здание Академии </w:t>
      </w:r>
      <w:r w:rsidR="00E412D0">
        <w:rPr>
          <w:rFonts w:ascii="Times New Roman" w:hAnsi="Times New Roman" w:cs="Times New Roman"/>
          <w:sz w:val="28"/>
          <w:szCs w:val="28"/>
        </w:rPr>
        <w:t xml:space="preserve">обеспечено </w:t>
      </w:r>
      <w:r w:rsidRPr="00DC2E68">
        <w:rPr>
          <w:rFonts w:ascii="Times New Roman" w:hAnsi="Times New Roman" w:cs="Times New Roman"/>
          <w:sz w:val="28"/>
          <w:szCs w:val="28"/>
        </w:rPr>
        <w:t>круглосуточно</w:t>
      </w:r>
      <w:r w:rsidR="00E412D0">
        <w:rPr>
          <w:rFonts w:ascii="Times New Roman" w:hAnsi="Times New Roman" w:cs="Times New Roman"/>
          <w:sz w:val="28"/>
          <w:szCs w:val="28"/>
        </w:rPr>
        <w:t>й</w:t>
      </w:r>
      <w:r w:rsidRPr="00DC2E68">
        <w:rPr>
          <w:rFonts w:ascii="Times New Roman" w:hAnsi="Times New Roman" w:cs="Times New Roman"/>
          <w:sz w:val="28"/>
          <w:szCs w:val="28"/>
        </w:rPr>
        <w:t xml:space="preserve"> охраной на основе договора с охранным предприятием, оборудовано пожарно-охранной сигнализацией, вход в здание и выход их него осуществляется по электронным пропускам, и т.д. </w:t>
      </w:r>
    </w:p>
    <w:p w:rsidR="008C216D" w:rsidRDefault="007A3A0F" w:rsidP="000815F0">
      <w:pPr>
        <w:spacing w:after="0" w:line="240" w:lineRule="auto"/>
        <w:ind w:firstLine="567"/>
        <w:jc w:val="both"/>
        <w:rPr>
          <w:rFonts w:ascii="Times New Roman" w:hAnsi="Times New Roman" w:cs="Times New Roman"/>
          <w:sz w:val="28"/>
          <w:szCs w:val="28"/>
        </w:rPr>
      </w:pPr>
      <w:r w:rsidRPr="007A3A0F">
        <w:rPr>
          <w:rFonts w:ascii="Times New Roman" w:hAnsi="Times New Roman" w:cs="Times New Roman"/>
          <w:sz w:val="28"/>
          <w:szCs w:val="28"/>
        </w:rPr>
        <w:lastRenderedPageBreak/>
        <w:t>Ведется планомерная работа по</w:t>
      </w:r>
      <w:r w:rsidR="008C216D" w:rsidRPr="007A3A0F">
        <w:rPr>
          <w:rFonts w:ascii="Times New Roman" w:hAnsi="Times New Roman" w:cs="Times New Roman"/>
          <w:sz w:val="28"/>
          <w:szCs w:val="28"/>
        </w:rPr>
        <w:t xml:space="preserve"> укреплени</w:t>
      </w:r>
      <w:r w:rsidRPr="007A3A0F">
        <w:rPr>
          <w:rFonts w:ascii="Times New Roman" w:hAnsi="Times New Roman" w:cs="Times New Roman"/>
          <w:sz w:val="28"/>
          <w:szCs w:val="28"/>
        </w:rPr>
        <w:t>ю</w:t>
      </w:r>
      <w:r w:rsidR="008C216D" w:rsidRPr="007A3A0F">
        <w:rPr>
          <w:rFonts w:ascii="Times New Roman" w:hAnsi="Times New Roman" w:cs="Times New Roman"/>
          <w:sz w:val="28"/>
          <w:szCs w:val="28"/>
        </w:rPr>
        <w:t xml:space="preserve"> антитеррористической </w:t>
      </w:r>
      <w:r w:rsidR="003974EE" w:rsidRPr="007A3A0F">
        <w:rPr>
          <w:rFonts w:ascii="Times New Roman" w:hAnsi="Times New Roman" w:cs="Times New Roman"/>
          <w:sz w:val="28"/>
          <w:szCs w:val="28"/>
        </w:rPr>
        <w:t>защищенности Академии</w:t>
      </w:r>
      <w:r w:rsidRPr="007A3A0F">
        <w:rPr>
          <w:rFonts w:ascii="Times New Roman" w:hAnsi="Times New Roman" w:cs="Times New Roman"/>
          <w:sz w:val="28"/>
          <w:szCs w:val="28"/>
        </w:rPr>
        <w:t>, для чего</w:t>
      </w:r>
      <w:r w:rsidR="003974EE" w:rsidRPr="007A3A0F">
        <w:rPr>
          <w:rFonts w:ascii="Times New Roman" w:hAnsi="Times New Roman" w:cs="Times New Roman"/>
          <w:sz w:val="28"/>
          <w:szCs w:val="28"/>
        </w:rPr>
        <w:t xml:space="preserve"> реализ</w:t>
      </w:r>
      <w:r w:rsidRPr="007A3A0F">
        <w:rPr>
          <w:rFonts w:ascii="Times New Roman" w:hAnsi="Times New Roman" w:cs="Times New Roman"/>
          <w:sz w:val="28"/>
          <w:szCs w:val="28"/>
        </w:rPr>
        <w:t>уется</w:t>
      </w:r>
      <w:r w:rsidR="003974EE" w:rsidRPr="007A3A0F">
        <w:rPr>
          <w:rFonts w:ascii="Times New Roman" w:hAnsi="Times New Roman" w:cs="Times New Roman"/>
          <w:sz w:val="28"/>
          <w:szCs w:val="28"/>
        </w:rPr>
        <w:t xml:space="preserve"> комплекс</w:t>
      </w:r>
      <w:r w:rsidR="000B40A3" w:rsidRPr="007A3A0F">
        <w:rPr>
          <w:rFonts w:ascii="Times New Roman" w:hAnsi="Times New Roman" w:cs="Times New Roman"/>
          <w:sz w:val="28"/>
          <w:szCs w:val="28"/>
        </w:rPr>
        <w:t xml:space="preserve"> мероприятий</w:t>
      </w:r>
      <w:r w:rsidR="003974EE" w:rsidRPr="007A3A0F">
        <w:rPr>
          <w:rFonts w:ascii="Times New Roman" w:hAnsi="Times New Roman" w:cs="Times New Roman"/>
          <w:sz w:val="28"/>
          <w:szCs w:val="28"/>
        </w:rPr>
        <w:t xml:space="preserve">, направленных на совершенствование, модернизацию и внедрение </w:t>
      </w:r>
      <w:r w:rsidRPr="007A3A0F">
        <w:rPr>
          <w:rFonts w:ascii="Times New Roman" w:hAnsi="Times New Roman" w:cs="Times New Roman"/>
          <w:sz w:val="28"/>
          <w:szCs w:val="28"/>
        </w:rPr>
        <w:t>новых технических</w:t>
      </w:r>
      <w:r w:rsidR="003974EE" w:rsidRPr="007A3A0F">
        <w:rPr>
          <w:rFonts w:ascii="Times New Roman" w:hAnsi="Times New Roman" w:cs="Times New Roman"/>
          <w:sz w:val="28"/>
          <w:szCs w:val="28"/>
        </w:rPr>
        <w:t xml:space="preserve"> средств защиты от террористических угроз</w:t>
      </w:r>
      <w:r w:rsidRPr="007A3A0F">
        <w:rPr>
          <w:rFonts w:ascii="Times New Roman" w:hAnsi="Times New Roman" w:cs="Times New Roman"/>
          <w:sz w:val="28"/>
          <w:szCs w:val="28"/>
        </w:rPr>
        <w:t>.</w:t>
      </w:r>
    </w:p>
    <w:p w:rsidR="00824393" w:rsidRDefault="00824393" w:rsidP="000815F0">
      <w:pPr>
        <w:spacing w:after="0" w:line="240" w:lineRule="auto"/>
        <w:ind w:firstLine="567"/>
        <w:jc w:val="both"/>
        <w:rPr>
          <w:rFonts w:ascii="Times New Roman" w:hAnsi="Times New Roman" w:cs="Times New Roman"/>
          <w:sz w:val="28"/>
          <w:szCs w:val="28"/>
        </w:rPr>
      </w:pPr>
    </w:p>
    <w:p w:rsidR="00FB0CE1" w:rsidRDefault="00992362" w:rsidP="00992362">
      <w:pPr>
        <w:pStyle w:val="a3"/>
        <w:spacing w:after="0"/>
        <w:ind w:left="0"/>
        <w:jc w:val="center"/>
        <w:rPr>
          <w:rFonts w:ascii="Times New Roman" w:hAnsi="Times New Roman" w:cs="Times New Roman"/>
          <w:b/>
          <w:sz w:val="28"/>
          <w:szCs w:val="28"/>
        </w:rPr>
      </w:pPr>
      <w:r>
        <w:rPr>
          <w:rFonts w:ascii="Times New Roman" w:hAnsi="Times New Roman" w:cs="Times New Roman"/>
          <w:b/>
          <w:sz w:val="28"/>
          <w:szCs w:val="28"/>
        </w:rPr>
        <w:t>7. РЕДАКЦИОННО-ИЗДАТЕЛЬСКАЯ ДЕЯТЕЛЬНОСТЬ</w:t>
      </w:r>
    </w:p>
    <w:p w:rsidR="00992362" w:rsidRDefault="00992362" w:rsidP="00992362">
      <w:pPr>
        <w:pStyle w:val="a3"/>
        <w:spacing w:after="0"/>
        <w:ind w:left="0"/>
        <w:jc w:val="center"/>
        <w:rPr>
          <w:rFonts w:ascii="Times New Roman" w:hAnsi="Times New Roman" w:cs="Times New Roman"/>
          <w:b/>
          <w:sz w:val="28"/>
          <w:szCs w:val="28"/>
        </w:rPr>
      </w:pPr>
    </w:p>
    <w:p w:rsidR="00992362" w:rsidRPr="00992362" w:rsidRDefault="00992362" w:rsidP="00992362">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Академии функционирует редакционно-издательский отдел (далее – РИО), который является ее самостоятельным структурным подразделением. Назначение РИО состоит в осуществлении на профессиональном уровне издательских и полиграфических функций вуза.</w:t>
      </w:r>
    </w:p>
    <w:p w:rsidR="00FB0CE1" w:rsidRPr="00CC132C" w:rsidRDefault="00CC132C" w:rsidP="00CC132C">
      <w:pPr>
        <w:pStyle w:val="a3"/>
        <w:spacing w:after="0" w:line="240" w:lineRule="auto"/>
        <w:ind w:left="0" w:firstLine="567"/>
        <w:jc w:val="both"/>
        <w:rPr>
          <w:rFonts w:ascii="Times New Roman" w:hAnsi="Times New Roman" w:cs="Times New Roman"/>
          <w:sz w:val="28"/>
          <w:szCs w:val="28"/>
        </w:rPr>
      </w:pPr>
      <w:r w:rsidRPr="00CC132C">
        <w:rPr>
          <w:rFonts w:ascii="Times New Roman" w:hAnsi="Times New Roman" w:cs="Times New Roman"/>
          <w:sz w:val="28"/>
          <w:szCs w:val="28"/>
        </w:rPr>
        <w:t>РИО осуществляет редакционную подготовку и издаёт нау</w:t>
      </w:r>
      <w:r>
        <w:rPr>
          <w:rFonts w:ascii="Times New Roman" w:hAnsi="Times New Roman" w:cs="Times New Roman"/>
          <w:sz w:val="28"/>
          <w:szCs w:val="28"/>
        </w:rPr>
        <w:t>чные труды и учебные материалы А</w:t>
      </w:r>
      <w:r w:rsidRPr="00CC132C">
        <w:rPr>
          <w:rFonts w:ascii="Times New Roman" w:hAnsi="Times New Roman" w:cs="Times New Roman"/>
          <w:sz w:val="28"/>
          <w:szCs w:val="28"/>
        </w:rPr>
        <w:t>кадемии (монографии, учебные и методические пособия, сборники научных трудов,</w:t>
      </w:r>
      <w:r>
        <w:rPr>
          <w:rFonts w:ascii="Times New Roman" w:hAnsi="Times New Roman" w:cs="Times New Roman"/>
          <w:sz w:val="28"/>
          <w:szCs w:val="28"/>
        </w:rPr>
        <w:t xml:space="preserve"> тезисы, научные сообщения и до</w:t>
      </w:r>
      <w:r w:rsidRPr="00CC132C">
        <w:rPr>
          <w:rFonts w:ascii="Times New Roman" w:hAnsi="Times New Roman" w:cs="Times New Roman"/>
          <w:sz w:val="28"/>
          <w:szCs w:val="28"/>
        </w:rPr>
        <w:t xml:space="preserve">клады в утверждённых сериях и др. утверждённые материалы) на основе планов изданий учебной и научной литературы, утверждённых Учёным советом </w:t>
      </w:r>
      <w:r>
        <w:rPr>
          <w:rFonts w:ascii="Times New Roman" w:hAnsi="Times New Roman" w:cs="Times New Roman"/>
          <w:sz w:val="28"/>
          <w:szCs w:val="28"/>
        </w:rPr>
        <w:t>А</w:t>
      </w:r>
      <w:r w:rsidRPr="00CC132C">
        <w:rPr>
          <w:rFonts w:ascii="Times New Roman" w:hAnsi="Times New Roman" w:cs="Times New Roman"/>
          <w:sz w:val="28"/>
          <w:szCs w:val="28"/>
        </w:rPr>
        <w:t xml:space="preserve">кадемии, а также внеплановых изданий по решению </w:t>
      </w:r>
      <w:r>
        <w:rPr>
          <w:rFonts w:ascii="Times New Roman" w:hAnsi="Times New Roman" w:cs="Times New Roman"/>
          <w:sz w:val="28"/>
          <w:szCs w:val="28"/>
        </w:rPr>
        <w:t>Учебно</w:t>
      </w:r>
      <w:r w:rsidRPr="00CC132C">
        <w:rPr>
          <w:rFonts w:ascii="Times New Roman" w:hAnsi="Times New Roman" w:cs="Times New Roman"/>
          <w:sz w:val="28"/>
          <w:szCs w:val="28"/>
        </w:rPr>
        <w:t xml:space="preserve">-методического совета или Совета по науке </w:t>
      </w:r>
      <w:r>
        <w:rPr>
          <w:rFonts w:ascii="Times New Roman" w:hAnsi="Times New Roman" w:cs="Times New Roman"/>
          <w:sz w:val="28"/>
          <w:szCs w:val="28"/>
        </w:rPr>
        <w:t>А</w:t>
      </w:r>
      <w:r w:rsidRPr="00CC132C">
        <w:rPr>
          <w:rFonts w:ascii="Times New Roman" w:hAnsi="Times New Roman" w:cs="Times New Roman"/>
          <w:sz w:val="28"/>
          <w:szCs w:val="28"/>
        </w:rPr>
        <w:t>кадемии.</w:t>
      </w:r>
    </w:p>
    <w:p w:rsidR="009D5415" w:rsidRPr="009D5415" w:rsidRDefault="009D5415" w:rsidP="009D5415">
      <w:pPr>
        <w:pStyle w:val="a3"/>
        <w:spacing w:after="0" w:line="240" w:lineRule="auto"/>
        <w:ind w:left="0" w:firstLine="567"/>
        <w:jc w:val="both"/>
        <w:rPr>
          <w:rFonts w:ascii="Times New Roman" w:hAnsi="Times New Roman" w:cs="Times New Roman"/>
          <w:sz w:val="28"/>
          <w:szCs w:val="28"/>
        </w:rPr>
      </w:pPr>
      <w:r w:rsidRPr="009D5415">
        <w:rPr>
          <w:rFonts w:ascii="Times New Roman" w:hAnsi="Times New Roman" w:cs="Times New Roman"/>
          <w:sz w:val="28"/>
          <w:szCs w:val="28"/>
        </w:rPr>
        <w:t xml:space="preserve">Основными задачами отдела являются: </w:t>
      </w:r>
    </w:p>
    <w:p w:rsidR="009D5415" w:rsidRDefault="009D5415" w:rsidP="009D5415">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9D5415">
        <w:rPr>
          <w:rFonts w:ascii="Times New Roman" w:hAnsi="Times New Roman" w:cs="Times New Roman"/>
          <w:sz w:val="28"/>
          <w:szCs w:val="28"/>
        </w:rPr>
        <w:t xml:space="preserve"> </w:t>
      </w:r>
      <w:r>
        <w:rPr>
          <w:rFonts w:ascii="Times New Roman" w:hAnsi="Times New Roman" w:cs="Times New Roman"/>
          <w:sz w:val="28"/>
          <w:szCs w:val="28"/>
        </w:rPr>
        <w:t>формирование плана изданий А</w:t>
      </w:r>
      <w:r w:rsidRPr="009D5415">
        <w:rPr>
          <w:rFonts w:ascii="Times New Roman" w:hAnsi="Times New Roman" w:cs="Times New Roman"/>
          <w:sz w:val="28"/>
          <w:szCs w:val="28"/>
        </w:rPr>
        <w:t>кадемии и представление его на утве</w:t>
      </w:r>
      <w:r>
        <w:rPr>
          <w:rFonts w:ascii="Times New Roman" w:hAnsi="Times New Roman" w:cs="Times New Roman"/>
          <w:sz w:val="28"/>
          <w:szCs w:val="28"/>
        </w:rPr>
        <w:t>рждение Учёному совету академии;</w:t>
      </w:r>
    </w:p>
    <w:p w:rsidR="009D5415" w:rsidRPr="009D5415" w:rsidRDefault="009D5415" w:rsidP="009D5415">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9D5415">
        <w:rPr>
          <w:rFonts w:ascii="Times New Roman" w:hAnsi="Times New Roman" w:cs="Times New Roman"/>
          <w:sz w:val="28"/>
          <w:szCs w:val="28"/>
        </w:rPr>
        <w:t xml:space="preserve"> </w:t>
      </w:r>
      <w:r>
        <w:rPr>
          <w:rFonts w:ascii="Times New Roman" w:hAnsi="Times New Roman" w:cs="Times New Roman"/>
          <w:sz w:val="28"/>
          <w:szCs w:val="28"/>
        </w:rPr>
        <w:t>издание научных журналов Академии;</w:t>
      </w:r>
    </w:p>
    <w:p w:rsidR="009D5415" w:rsidRPr="009D5415" w:rsidRDefault="009D5415" w:rsidP="009D5415">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п</w:t>
      </w:r>
      <w:r w:rsidRPr="009D5415">
        <w:rPr>
          <w:rFonts w:ascii="Times New Roman" w:hAnsi="Times New Roman" w:cs="Times New Roman"/>
          <w:sz w:val="28"/>
          <w:szCs w:val="28"/>
        </w:rPr>
        <w:t>одготовка к печати и выпуск изданий, необходимых для обеспе</w:t>
      </w:r>
      <w:r>
        <w:rPr>
          <w:rFonts w:ascii="Times New Roman" w:hAnsi="Times New Roman" w:cs="Times New Roman"/>
          <w:sz w:val="28"/>
          <w:szCs w:val="28"/>
        </w:rPr>
        <w:t>ч</w:t>
      </w:r>
      <w:r w:rsidRPr="009D5415">
        <w:rPr>
          <w:rFonts w:ascii="Times New Roman" w:hAnsi="Times New Roman" w:cs="Times New Roman"/>
          <w:sz w:val="28"/>
          <w:szCs w:val="28"/>
        </w:rPr>
        <w:t xml:space="preserve">ения обучающихся </w:t>
      </w:r>
      <w:r>
        <w:rPr>
          <w:rFonts w:ascii="Times New Roman" w:hAnsi="Times New Roman" w:cs="Times New Roman"/>
          <w:sz w:val="28"/>
          <w:szCs w:val="28"/>
        </w:rPr>
        <w:t>А</w:t>
      </w:r>
      <w:r w:rsidRPr="009D5415">
        <w:rPr>
          <w:rFonts w:ascii="Times New Roman" w:hAnsi="Times New Roman" w:cs="Times New Roman"/>
          <w:sz w:val="28"/>
          <w:szCs w:val="28"/>
        </w:rPr>
        <w:t>кадемии учебно-методической, на</w:t>
      </w:r>
      <w:r>
        <w:rPr>
          <w:rFonts w:ascii="Times New Roman" w:hAnsi="Times New Roman" w:cs="Times New Roman"/>
          <w:sz w:val="28"/>
          <w:szCs w:val="28"/>
        </w:rPr>
        <w:t>учной, справочной литературой;</w:t>
      </w:r>
      <w:r w:rsidRPr="009D5415">
        <w:rPr>
          <w:rFonts w:ascii="Times New Roman" w:hAnsi="Times New Roman" w:cs="Times New Roman"/>
          <w:sz w:val="28"/>
          <w:szCs w:val="28"/>
        </w:rPr>
        <w:t xml:space="preserve"> </w:t>
      </w:r>
    </w:p>
    <w:p w:rsidR="009D5415" w:rsidRDefault="009D5415" w:rsidP="009D5415">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к</w:t>
      </w:r>
      <w:r w:rsidRPr="009D5415">
        <w:rPr>
          <w:rFonts w:ascii="Times New Roman" w:hAnsi="Times New Roman" w:cs="Times New Roman"/>
          <w:sz w:val="28"/>
          <w:szCs w:val="28"/>
        </w:rPr>
        <w:t>онтроль за научным, методическим и литературным содержанием и качеством художественного и технического оформления изданий в соот</w:t>
      </w:r>
      <w:r>
        <w:rPr>
          <w:rFonts w:ascii="Times New Roman" w:hAnsi="Times New Roman" w:cs="Times New Roman"/>
          <w:sz w:val="28"/>
          <w:szCs w:val="28"/>
        </w:rPr>
        <w:t>ветствии с ГОСТами и</w:t>
      </w:r>
      <w:r w:rsidRPr="009D5415">
        <w:rPr>
          <w:rFonts w:ascii="Times New Roman" w:hAnsi="Times New Roman" w:cs="Times New Roman"/>
          <w:sz w:val="28"/>
          <w:szCs w:val="28"/>
        </w:rPr>
        <w:t xml:space="preserve"> издательскими требов</w:t>
      </w:r>
      <w:r>
        <w:rPr>
          <w:rFonts w:ascii="Times New Roman" w:hAnsi="Times New Roman" w:cs="Times New Roman"/>
          <w:sz w:val="28"/>
          <w:szCs w:val="28"/>
        </w:rPr>
        <w:t>аниями;</w:t>
      </w:r>
    </w:p>
    <w:p w:rsidR="009D5415" w:rsidRPr="009D5415" w:rsidRDefault="009D5415" w:rsidP="009D5415">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9D5415">
        <w:rPr>
          <w:rFonts w:ascii="Times New Roman" w:hAnsi="Times New Roman" w:cs="Times New Roman"/>
          <w:sz w:val="28"/>
          <w:szCs w:val="28"/>
        </w:rPr>
        <w:t xml:space="preserve"> </w:t>
      </w:r>
      <w:r>
        <w:rPr>
          <w:rFonts w:ascii="Times New Roman" w:hAnsi="Times New Roman" w:cs="Times New Roman"/>
          <w:sz w:val="28"/>
          <w:szCs w:val="28"/>
        </w:rPr>
        <w:t>п</w:t>
      </w:r>
      <w:r w:rsidRPr="009D5415">
        <w:rPr>
          <w:rFonts w:ascii="Times New Roman" w:hAnsi="Times New Roman" w:cs="Times New Roman"/>
          <w:sz w:val="28"/>
          <w:szCs w:val="28"/>
        </w:rPr>
        <w:t>ечать и тиражирование поступающих в РИ</w:t>
      </w:r>
      <w:r>
        <w:rPr>
          <w:rFonts w:ascii="Times New Roman" w:hAnsi="Times New Roman" w:cs="Times New Roman"/>
          <w:sz w:val="28"/>
          <w:szCs w:val="28"/>
        </w:rPr>
        <w:t>О от структурных подразделений Академии печатных материалов;</w:t>
      </w:r>
    </w:p>
    <w:p w:rsidR="009D5415" w:rsidRPr="009D5415" w:rsidRDefault="009D5415" w:rsidP="009D5415">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в</w:t>
      </w:r>
      <w:r w:rsidRPr="009D5415">
        <w:rPr>
          <w:rFonts w:ascii="Times New Roman" w:hAnsi="Times New Roman" w:cs="Times New Roman"/>
          <w:sz w:val="28"/>
          <w:szCs w:val="28"/>
        </w:rPr>
        <w:t>ыполнение коммерческих заказов в сфере издательской и поли</w:t>
      </w:r>
      <w:r>
        <w:rPr>
          <w:rFonts w:ascii="Times New Roman" w:hAnsi="Times New Roman" w:cs="Times New Roman"/>
          <w:sz w:val="28"/>
          <w:szCs w:val="28"/>
        </w:rPr>
        <w:t>графической деятельности;</w:t>
      </w:r>
    </w:p>
    <w:p w:rsidR="009D5415" w:rsidRPr="009D5415" w:rsidRDefault="009D5415" w:rsidP="009D5415">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у</w:t>
      </w:r>
      <w:r w:rsidRPr="009D5415">
        <w:rPr>
          <w:rFonts w:ascii="Times New Roman" w:hAnsi="Times New Roman" w:cs="Times New Roman"/>
          <w:sz w:val="28"/>
          <w:szCs w:val="28"/>
        </w:rPr>
        <w:t>частие в документационном обеспечении управления академией в части оказания методической и консуль</w:t>
      </w:r>
      <w:r>
        <w:rPr>
          <w:rFonts w:ascii="Times New Roman" w:hAnsi="Times New Roman" w:cs="Times New Roman"/>
          <w:sz w:val="28"/>
          <w:szCs w:val="28"/>
        </w:rPr>
        <w:t>тативной помощи при работе с до</w:t>
      </w:r>
      <w:r w:rsidRPr="009D5415">
        <w:rPr>
          <w:rFonts w:ascii="Times New Roman" w:hAnsi="Times New Roman" w:cs="Times New Roman"/>
          <w:sz w:val="28"/>
          <w:szCs w:val="28"/>
        </w:rPr>
        <w:t>кументами структурных подразделений, а также подготовки и оформления документов в соответствии с действующими стандартами</w:t>
      </w:r>
      <w:r>
        <w:rPr>
          <w:rFonts w:ascii="Times New Roman" w:hAnsi="Times New Roman" w:cs="Times New Roman"/>
          <w:sz w:val="28"/>
          <w:szCs w:val="28"/>
        </w:rPr>
        <w:t>;</w:t>
      </w:r>
      <w:r w:rsidRPr="009D5415">
        <w:rPr>
          <w:rFonts w:ascii="Times New Roman" w:hAnsi="Times New Roman" w:cs="Times New Roman"/>
          <w:sz w:val="28"/>
          <w:szCs w:val="28"/>
        </w:rPr>
        <w:t xml:space="preserve"> </w:t>
      </w:r>
    </w:p>
    <w:p w:rsidR="009D5415" w:rsidRDefault="009D5415" w:rsidP="009D5415">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у</w:t>
      </w:r>
      <w:r w:rsidRPr="009D5415">
        <w:rPr>
          <w:rFonts w:ascii="Times New Roman" w:hAnsi="Times New Roman" w:cs="Times New Roman"/>
          <w:sz w:val="28"/>
          <w:szCs w:val="28"/>
        </w:rPr>
        <w:t>частие в пределах своей ком</w:t>
      </w:r>
      <w:r>
        <w:rPr>
          <w:rFonts w:ascii="Times New Roman" w:hAnsi="Times New Roman" w:cs="Times New Roman"/>
          <w:sz w:val="28"/>
          <w:szCs w:val="28"/>
        </w:rPr>
        <w:t>петенции в подготовке и исполне</w:t>
      </w:r>
      <w:r w:rsidRPr="009D5415">
        <w:rPr>
          <w:rFonts w:ascii="Times New Roman" w:hAnsi="Times New Roman" w:cs="Times New Roman"/>
          <w:sz w:val="28"/>
          <w:szCs w:val="28"/>
        </w:rPr>
        <w:t xml:space="preserve">нии управленческих решений, решение иных задач в соответствии с целями и стратегией </w:t>
      </w:r>
      <w:r>
        <w:rPr>
          <w:rFonts w:ascii="Times New Roman" w:hAnsi="Times New Roman" w:cs="Times New Roman"/>
          <w:sz w:val="28"/>
          <w:szCs w:val="28"/>
        </w:rPr>
        <w:t>А</w:t>
      </w:r>
      <w:r w:rsidRPr="009D5415">
        <w:rPr>
          <w:rFonts w:ascii="Times New Roman" w:hAnsi="Times New Roman" w:cs="Times New Roman"/>
          <w:sz w:val="28"/>
          <w:szCs w:val="28"/>
        </w:rPr>
        <w:t>кадемии</w:t>
      </w:r>
      <w:r>
        <w:rPr>
          <w:rFonts w:ascii="Times New Roman" w:hAnsi="Times New Roman" w:cs="Times New Roman"/>
          <w:sz w:val="28"/>
          <w:szCs w:val="28"/>
        </w:rPr>
        <w:t>.</w:t>
      </w:r>
    </w:p>
    <w:p w:rsidR="004309C9" w:rsidRDefault="004309C9" w:rsidP="00CC132C">
      <w:pPr>
        <w:pStyle w:val="a3"/>
        <w:spacing w:after="0"/>
        <w:ind w:left="0"/>
        <w:jc w:val="right"/>
        <w:rPr>
          <w:rFonts w:ascii="Times New Roman" w:hAnsi="Times New Roman" w:cs="Times New Roman"/>
          <w:i/>
          <w:sz w:val="24"/>
          <w:szCs w:val="28"/>
        </w:rPr>
      </w:pPr>
    </w:p>
    <w:p w:rsidR="004309C9" w:rsidRDefault="004309C9" w:rsidP="00CC132C">
      <w:pPr>
        <w:pStyle w:val="a3"/>
        <w:spacing w:after="0"/>
        <w:ind w:left="0"/>
        <w:jc w:val="right"/>
        <w:rPr>
          <w:rFonts w:ascii="Times New Roman" w:hAnsi="Times New Roman" w:cs="Times New Roman"/>
          <w:i/>
          <w:sz w:val="24"/>
          <w:szCs w:val="28"/>
        </w:rPr>
      </w:pPr>
    </w:p>
    <w:p w:rsidR="004309C9" w:rsidRDefault="004309C9" w:rsidP="00CC132C">
      <w:pPr>
        <w:pStyle w:val="a3"/>
        <w:spacing w:after="0"/>
        <w:ind w:left="0"/>
        <w:jc w:val="right"/>
        <w:rPr>
          <w:rFonts w:ascii="Times New Roman" w:hAnsi="Times New Roman" w:cs="Times New Roman"/>
          <w:i/>
          <w:sz w:val="24"/>
          <w:szCs w:val="28"/>
        </w:rPr>
      </w:pPr>
    </w:p>
    <w:p w:rsidR="004309C9" w:rsidRDefault="004309C9" w:rsidP="00CC132C">
      <w:pPr>
        <w:pStyle w:val="a3"/>
        <w:spacing w:after="0"/>
        <w:ind w:left="0"/>
        <w:jc w:val="right"/>
        <w:rPr>
          <w:rFonts w:ascii="Times New Roman" w:hAnsi="Times New Roman" w:cs="Times New Roman"/>
          <w:i/>
          <w:sz w:val="24"/>
          <w:szCs w:val="28"/>
        </w:rPr>
      </w:pPr>
    </w:p>
    <w:p w:rsidR="004309C9" w:rsidRDefault="004309C9" w:rsidP="00CC132C">
      <w:pPr>
        <w:pStyle w:val="a3"/>
        <w:spacing w:after="0"/>
        <w:ind w:left="0"/>
        <w:jc w:val="right"/>
        <w:rPr>
          <w:rFonts w:ascii="Times New Roman" w:hAnsi="Times New Roman" w:cs="Times New Roman"/>
          <w:i/>
          <w:sz w:val="24"/>
          <w:szCs w:val="28"/>
        </w:rPr>
      </w:pPr>
    </w:p>
    <w:p w:rsidR="004309C9" w:rsidRDefault="004309C9" w:rsidP="00CC132C">
      <w:pPr>
        <w:pStyle w:val="a3"/>
        <w:spacing w:after="0"/>
        <w:ind w:left="0"/>
        <w:jc w:val="right"/>
        <w:rPr>
          <w:rFonts w:ascii="Times New Roman" w:hAnsi="Times New Roman" w:cs="Times New Roman"/>
          <w:i/>
          <w:sz w:val="24"/>
          <w:szCs w:val="28"/>
        </w:rPr>
      </w:pPr>
    </w:p>
    <w:p w:rsidR="00411000" w:rsidRDefault="00CC132C" w:rsidP="00CC132C">
      <w:pPr>
        <w:pStyle w:val="a3"/>
        <w:spacing w:after="0"/>
        <w:ind w:left="0"/>
        <w:jc w:val="right"/>
        <w:rPr>
          <w:rFonts w:ascii="Times New Roman" w:hAnsi="Times New Roman" w:cs="Times New Roman"/>
          <w:i/>
          <w:sz w:val="24"/>
          <w:szCs w:val="28"/>
        </w:rPr>
      </w:pPr>
      <w:r w:rsidRPr="00CC132C">
        <w:rPr>
          <w:rFonts w:ascii="Times New Roman" w:hAnsi="Times New Roman" w:cs="Times New Roman"/>
          <w:i/>
          <w:sz w:val="24"/>
          <w:szCs w:val="28"/>
        </w:rPr>
        <w:lastRenderedPageBreak/>
        <w:t>Информационная справка 1</w:t>
      </w:r>
      <w:r w:rsidR="004309C9">
        <w:rPr>
          <w:rFonts w:ascii="Times New Roman" w:hAnsi="Times New Roman" w:cs="Times New Roman"/>
          <w:i/>
          <w:sz w:val="24"/>
          <w:szCs w:val="28"/>
        </w:rPr>
        <w:t>6</w:t>
      </w:r>
      <w:r w:rsidRPr="00CC132C">
        <w:rPr>
          <w:rFonts w:ascii="Times New Roman" w:hAnsi="Times New Roman" w:cs="Times New Roman"/>
          <w:i/>
          <w:sz w:val="24"/>
          <w:szCs w:val="28"/>
        </w:rPr>
        <w:t>.</w:t>
      </w:r>
    </w:p>
    <w:p w:rsidR="00B557FC" w:rsidRDefault="00B557FC" w:rsidP="00CC132C">
      <w:pPr>
        <w:pStyle w:val="a3"/>
        <w:spacing w:after="0"/>
        <w:ind w:left="0"/>
        <w:jc w:val="right"/>
        <w:rPr>
          <w:rFonts w:ascii="Times New Roman" w:hAnsi="Times New Roman" w:cs="Times New Roman"/>
          <w:i/>
          <w:sz w:val="24"/>
          <w:szCs w:val="28"/>
        </w:rPr>
      </w:pPr>
      <w:r>
        <w:rPr>
          <w:rFonts w:ascii="Times New Roman" w:hAnsi="Times New Roman" w:cs="Times New Roman"/>
          <w:i/>
          <w:sz w:val="24"/>
          <w:szCs w:val="28"/>
        </w:rPr>
        <w:t>Количество изданий Академии</w:t>
      </w:r>
    </w:p>
    <w:tbl>
      <w:tblPr>
        <w:tblStyle w:val="a4"/>
        <w:tblW w:w="0" w:type="auto"/>
        <w:tblLook w:val="04A0" w:firstRow="1" w:lastRow="0" w:firstColumn="1" w:lastColumn="0" w:noHBand="0" w:noVBand="1"/>
      </w:tblPr>
      <w:tblGrid>
        <w:gridCol w:w="4531"/>
        <w:gridCol w:w="1701"/>
        <w:gridCol w:w="1701"/>
        <w:gridCol w:w="1696"/>
      </w:tblGrid>
      <w:tr w:rsidR="00CC132C" w:rsidTr="00243BBF">
        <w:tc>
          <w:tcPr>
            <w:tcW w:w="4531" w:type="dxa"/>
            <w:vMerge w:val="restart"/>
            <w:vAlign w:val="center"/>
          </w:tcPr>
          <w:p w:rsidR="00CC132C" w:rsidRPr="00CC132C" w:rsidRDefault="00CC132C" w:rsidP="00CC132C">
            <w:pPr>
              <w:pStyle w:val="a3"/>
              <w:ind w:left="0"/>
              <w:jc w:val="center"/>
              <w:rPr>
                <w:rFonts w:ascii="Times New Roman" w:hAnsi="Times New Roman" w:cs="Times New Roman"/>
                <w:b/>
                <w:sz w:val="24"/>
                <w:szCs w:val="28"/>
              </w:rPr>
            </w:pPr>
            <w:r w:rsidRPr="00CC132C">
              <w:rPr>
                <w:rFonts w:ascii="Times New Roman" w:hAnsi="Times New Roman" w:cs="Times New Roman"/>
                <w:b/>
                <w:sz w:val="24"/>
                <w:szCs w:val="28"/>
              </w:rPr>
              <w:t>Вид издания</w:t>
            </w:r>
          </w:p>
        </w:tc>
        <w:tc>
          <w:tcPr>
            <w:tcW w:w="5098" w:type="dxa"/>
            <w:gridSpan w:val="3"/>
            <w:vAlign w:val="center"/>
          </w:tcPr>
          <w:p w:rsidR="00CC132C" w:rsidRPr="00CC132C" w:rsidRDefault="00243BBF" w:rsidP="00CC132C">
            <w:pPr>
              <w:pStyle w:val="a3"/>
              <w:ind w:left="0"/>
              <w:jc w:val="center"/>
              <w:rPr>
                <w:rFonts w:ascii="Times New Roman" w:hAnsi="Times New Roman" w:cs="Times New Roman"/>
                <w:b/>
                <w:sz w:val="24"/>
                <w:szCs w:val="28"/>
              </w:rPr>
            </w:pPr>
            <w:r>
              <w:rPr>
                <w:rFonts w:ascii="Times New Roman" w:hAnsi="Times New Roman" w:cs="Times New Roman"/>
                <w:b/>
                <w:sz w:val="24"/>
                <w:szCs w:val="28"/>
              </w:rPr>
              <w:t>Выполнено изданий</w:t>
            </w:r>
          </w:p>
        </w:tc>
      </w:tr>
      <w:tr w:rsidR="00CC132C" w:rsidTr="00243BBF">
        <w:tc>
          <w:tcPr>
            <w:tcW w:w="4531" w:type="dxa"/>
            <w:vMerge/>
            <w:vAlign w:val="center"/>
          </w:tcPr>
          <w:p w:rsidR="00CC132C" w:rsidRPr="00CC132C" w:rsidRDefault="00CC132C" w:rsidP="00CC132C">
            <w:pPr>
              <w:pStyle w:val="a3"/>
              <w:ind w:left="0"/>
              <w:jc w:val="center"/>
              <w:rPr>
                <w:rFonts w:ascii="Times New Roman" w:hAnsi="Times New Roman" w:cs="Times New Roman"/>
                <w:b/>
                <w:sz w:val="24"/>
                <w:szCs w:val="28"/>
              </w:rPr>
            </w:pPr>
          </w:p>
        </w:tc>
        <w:tc>
          <w:tcPr>
            <w:tcW w:w="1701" w:type="dxa"/>
            <w:vAlign w:val="center"/>
          </w:tcPr>
          <w:p w:rsidR="00CC132C" w:rsidRPr="00CC132C" w:rsidRDefault="00CC132C" w:rsidP="00CC132C">
            <w:pPr>
              <w:pStyle w:val="a3"/>
              <w:ind w:left="0"/>
              <w:jc w:val="center"/>
              <w:rPr>
                <w:rFonts w:ascii="Times New Roman" w:hAnsi="Times New Roman" w:cs="Times New Roman"/>
                <w:b/>
                <w:sz w:val="24"/>
                <w:szCs w:val="28"/>
              </w:rPr>
            </w:pPr>
            <w:r w:rsidRPr="00CC132C">
              <w:rPr>
                <w:rFonts w:ascii="Times New Roman" w:hAnsi="Times New Roman" w:cs="Times New Roman"/>
                <w:b/>
                <w:sz w:val="24"/>
                <w:szCs w:val="28"/>
              </w:rPr>
              <w:t>2018</w:t>
            </w:r>
          </w:p>
        </w:tc>
        <w:tc>
          <w:tcPr>
            <w:tcW w:w="1701" w:type="dxa"/>
            <w:vAlign w:val="center"/>
          </w:tcPr>
          <w:p w:rsidR="00CC132C" w:rsidRPr="00CC132C" w:rsidRDefault="00CC132C" w:rsidP="00CC132C">
            <w:pPr>
              <w:pStyle w:val="a3"/>
              <w:ind w:left="0"/>
              <w:jc w:val="center"/>
              <w:rPr>
                <w:rFonts w:ascii="Times New Roman" w:hAnsi="Times New Roman" w:cs="Times New Roman"/>
                <w:b/>
                <w:sz w:val="24"/>
                <w:szCs w:val="28"/>
              </w:rPr>
            </w:pPr>
            <w:r w:rsidRPr="00CC132C">
              <w:rPr>
                <w:rFonts w:ascii="Times New Roman" w:hAnsi="Times New Roman" w:cs="Times New Roman"/>
                <w:b/>
                <w:sz w:val="24"/>
                <w:szCs w:val="28"/>
              </w:rPr>
              <w:t>2019</w:t>
            </w:r>
          </w:p>
        </w:tc>
        <w:tc>
          <w:tcPr>
            <w:tcW w:w="1696" w:type="dxa"/>
            <w:vAlign w:val="center"/>
          </w:tcPr>
          <w:p w:rsidR="00CC132C" w:rsidRPr="00CC132C" w:rsidRDefault="00CC132C" w:rsidP="00CC132C">
            <w:pPr>
              <w:pStyle w:val="a3"/>
              <w:ind w:left="0"/>
              <w:jc w:val="center"/>
              <w:rPr>
                <w:rFonts w:ascii="Times New Roman" w:hAnsi="Times New Roman" w:cs="Times New Roman"/>
                <w:b/>
                <w:sz w:val="24"/>
                <w:szCs w:val="28"/>
              </w:rPr>
            </w:pPr>
            <w:r w:rsidRPr="00CC132C">
              <w:rPr>
                <w:rFonts w:ascii="Times New Roman" w:hAnsi="Times New Roman" w:cs="Times New Roman"/>
                <w:b/>
                <w:sz w:val="24"/>
                <w:szCs w:val="28"/>
              </w:rPr>
              <w:t>2020</w:t>
            </w:r>
          </w:p>
        </w:tc>
      </w:tr>
      <w:tr w:rsidR="00CC132C" w:rsidTr="00243BBF">
        <w:tc>
          <w:tcPr>
            <w:tcW w:w="4531" w:type="dxa"/>
            <w:vAlign w:val="center"/>
          </w:tcPr>
          <w:p w:rsidR="00CC132C" w:rsidRDefault="00CC132C" w:rsidP="00CC132C">
            <w:pPr>
              <w:pStyle w:val="a3"/>
              <w:ind w:left="0"/>
              <w:rPr>
                <w:rFonts w:ascii="Times New Roman" w:hAnsi="Times New Roman" w:cs="Times New Roman"/>
                <w:sz w:val="24"/>
                <w:szCs w:val="28"/>
              </w:rPr>
            </w:pPr>
            <w:r>
              <w:rPr>
                <w:rFonts w:ascii="Times New Roman" w:hAnsi="Times New Roman" w:cs="Times New Roman"/>
                <w:sz w:val="24"/>
                <w:szCs w:val="28"/>
              </w:rPr>
              <w:t>Учебные издания</w:t>
            </w:r>
          </w:p>
        </w:tc>
        <w:tc>
          <w:tcPr>
            <w:tcW w:w="1701" w:type="dxa"/>
            <w:vAlign w:val="center"/>
          </w:tcPr>
          <w:p w:rsidR="00CC132C" w:rsidRDefault="00243BBF" w:rsidP="00CC132C">
            <w:pPr>
              <w:pStyle w:val="a3"/>
              <w:ind w:left="0"/>
              <w:jc w:val="center"/>
              <w:rPr>
                <w:rFonts w:ascii="Times New Roman" w:hAnsi="Times New Roman" w:cs="Times New Roman"/>
                <w:sz w:val="24"/>
                <w:szCs w:val="28"/>
              </w:rPr>
            </w:pPr>
            <w:r>
              <w:rPr>
                <w:rFonts w:ascii="Times New Roman" w:hAnsi="Times New Roman" w:cs="Times New Roman"/>
                <w:sz w:val="24"/>
                <w:szCs w:val="28"/>
              </w:rPr>
              <w:t>19 (140,7 п.л.)</w:t>
            </w:r>
          </w:p>
        </w:tc>
        <w:tc>
          <w:tcPr>
            <w:tcW w:w="1701" w:type="dxa"/>
            <w:vAlign w:val="center"/>
          </w:tcPr>
          <w:p w:rsidR="00CC132C" w:rsidRDefault="00243BBF" w:rsidP="00CC132C">
            <w:pPr>
              <w:pStyle w:val="a3"/>
              <w:ind w:left="0"/>
              <w:jc w:val="center"/>
              <w:rPr>
                <w:rFonts w:ascii="Times New Roman" w:hAnsi="Times New Roman" w:cs="Times New Roman"/>
                <w:sz w:val="24"/>
                <w:szCs w:val="28"/>
              </w:rPr>
            </w:pPr>
            <w:r>
              <w:rPr>
                <w:rFonts w:ascii="Times New Roman" w:hAnsi="Times New Roman" w:cs="Times New Roman"/>
                <w:sz w:val="24"/>
                <w:szCs w:val="28"/>
              </w:rPr>
              <w:t>24 (159,7 п.л.)</w:t>
            </w:r>
          </w:p>
        </w:tc>
        <w:tc>
          <w:tcPr>
            <w:tcW w:w="1696" w:type="dxa"/>
            <w:vAlign w:val="center"/>
          </w:tcPr>
          <w:p w:rsidR="00CC132C" w:rsidRDefault="00CC132C" w:rsidP="00CC132C">
            <w:pPr>
              <w:pStyle w:val="a3"/>
              <w:ind w:left="0"/>
              <w:jc w:val="center"/>
              <w:rPr>
                <w:rFonts w:ascii="Times New Roman" w:hAnsi="Times New Roman" w:cs="Times New Roman"/>
                <w:sz w:val="24"/>
                <w:szCs w:val="28"/>
              </w:rPr>
            </w:pPr>
            <w:r>
              <w:rPr>
                <w:rFonts w:ascii="Times New Roman" w:hAnsi="Times New Roman" w:cs="Times New Roman"/>
                <w:sz w:val="24"/>
                <w:szCs w:val="28"/>
              </w:rPr>
              <w:t>6 (57,3 п.л.)</w:t>
            </w:r>
          </w:p>
        </w:tc>
      </w:tr>
      <w:tr w:rsidR="00CC132C" w:rsidTr="00243BBF">
        <w:tc>
          <w:tcPr>
            <w:tcW w:w="4531" w:type="dxa"/>
            <w:vAlign w:val="center"/>
          </w:tcPr>
          <w:p w:rsidR="00243BBF" w:rsidRDefault="00CC132C" w:rsidP="00243BBF">
            <w:pPr>
              <w:pStyle w:val="a3"/>
              <w:ind w:left="0"/>
              <w:rPr>
                <w:rFonts w:ascii="Times New Roman" w:hAnsi="Times New Roman" w:cs="Times New Roman"/>
                <w:sz w:val="24"/>
                <w:szCs w:val="28"/>
              </w:rPr>
            </w:pPr>
            <w:r>
              <w:rPr>
                <w:rFonts w:ascii="Times New Roman" w:hAnsi="Times New Roman" w:cs="Times New Roman"/>
                <w:sz w:val="24"/>
                <w:szCs w:val="28"/>
              </w:rPr>
              <w:t>Научные издания</w:t>
            </w:r>
            <w:r w:rsidR="00243BBF">
              <w:rPr>
                <w:rFonts w:ascii="Times New Roman" w:hAnsi="Times New Roman" w:cs="Times New Roman"/>
                <w:sz w:val="24"/>
                <w:szCs w:val="28"/>
              </w:rPr>
              <w:t>, в том числе:</w:t>
            </w:r>
          </w:p>
        </w:tc>
        <w:tc>
          <w:tcPr>
            <w:tcW w:w="1701" w:type="dxa"/>
            <w:vAlign w:val="center"/>
          </w:tcPr>
          <w:p w:rsidR="00CC132C" w:rsidRDefault="00243BBF" w:rsidP="00CC132C">
            <w:pPr>
              <w:pStyle w:val="a3"/>
              <w:ind w:left="0"/>
              <w:jc w:val="center"/>
              <w:rPr>
                <w:rFonts w:ascii="Times New Roman" w:hAnsi="Times New Roman" w:cs="Times New Roman"/>
                <w:sz w:val="24"/>
                <w:szCs w:val="28"/>
              </w:rPr>
            </w:pPr>
            <w:r>
              <w:rPr>
                <w:rFonts w:ascii="Times New Roman" w:hAnsi="Times New Roman" w:cs="Times New Roman"/>
                <w:sz w:val="24"/>
                <w:szCs w:val="28"/>
              </w:rPr>
              <w:t>12 (227 п.л.)</w:t>
            </w:r>
          </w:p>
        </w:tc>
        <w:tc>
          <w:tcPr>
            <w:tcW w:w="1701" w:type="dxa"/>
            <w:vAlign w:val="center"/>
          </w:tcPr>
          <w:p w:rsidR="00CC132C" w:rsidRDefault="00243BBF" w:rsidP="00CC132C">
            <w:pPr>
              <w:pStyle w:val="a3"/>
              <w:ind w:left="0"/>
              <w:jc w:val="center"/>
              <w:rPr>
                <w:rFonts w:ascii="Times New Roman" w:hAnsi="Times New Roman" w:cs="Times New Roman"/>
                <w:sz w:val="24"/>
                <w:szCs w:val="28"/>
              </w:rPr>
            </w:pPr>
            <w:r>
              <w:rPr>
                <w:rFonts w:ascii="Times New Roman" w:hAnsi="Times New Roman" w:cs="Times New Roman"/>
                <w:sz w:val="24"/>
                <w:szCs w:val="28"/>
              </w:rPr>
              <w:t>11 (166,3 п.л.)</w:t>
            </w:r>
          </w:p>
        </w:tc>
        <w:tc>
          <w:tcPr>
            <w:tcW w:w="1696" w:type="dxa"/>
            <w:vAlign w:val="center"/>
          </w:tcPr>
          <w:p w:rsidR="00CC132C" w:rsidRDefault="00243BBF" w:rsidP="00CC132C">
            <w:pPr>
              <w:pStyle w:val="a3"/>
              <w:ind w:left="0"/>
              <w:jc w:val="center"/>
              <w:rPr>
                <w:rFonts w:ascii="Times New Roman" w:hAnsi="Times New Roman" w:cs="Times New Roman"/>
                <w:sz w:val="24"/>
                <w:szCs w:val="28"/>
              </w:rPr>
            </w:pPr>
            <w:r>
              <w:rPr>
                <w:rFonts w:ascii="Times New Roman" w:hAnsi="Times New Roman" w:cs="Times New Roman"/>
                <w:sz w:val="24"/>
                <w:szCs w:val="28"/>
              </w:rPr>
              <w:t>8 (104,7 п.л.)</w:t>
            </w:r>
          </w:p>
        </w:tc>
      </w:tr>
      <w:tr w:rsidR="00CC132C" w:rsidTr="00243BBF">
        <w:tc>
          <w:tcPr>
            <w:tcW w:w="4531" w:type="dxa"/>
            <w:vAlign w:val="center"/>
          </w:tcPr>
          <w:p w:rsidR="00CC132C" w:rsidRPr="00243BBF" w:rsidRDefault="00243BBF" w:rsidP="00243BBF">
            <w:pPr>
              <w:pStyle w:val="a3"/>
              <w:ind w:left="0"/>
              <w:jc w:val="right"/>
              <w:rPr>
                <w:rFonts w:ascii="Times New Roman" w:hAnsi="Times New Roman" w:cs="Times New Roman"/>
                <w:i/>
                <w:sz w:val="24"/>
                <w:szCs w:val="28"/>
              </w:rPr>
            </w:pPr>
            <w:r w:rsidRPr="00243BBF">
              <w:rPr>
                <w:rFonts w:ascii="Times New Roman" w:hAnsi="Times New Roman" w:cs="Times New Roman"/>
                <w:i/>
                <w:sz w:val="24"/>
                <w:szCs w:val="28"/>
              </w:rPr>
              <w:t>Научный журнал «Вестник КРАГСиУ»</w:t>
            </w:r>
          </w:p>
        </w:tc>
        <w:tc>
          <w:tcPr>
            <w:tcW w:w="1701" w:type="dxa"/>
            <w:vAlign w:val="center"/>
          </w:tcPr>
          <w:p w:rsidR="00CC132C" w:rsidRPr="00243BBF" w:rsidRDefault="00CC132C" w:rsidP="00243BBF">
            <w:pPr>
              <w:pStyle w:val="a3"/>
              <w:ind w:left="0"/>
              <w:jc w:val="right"/>
              <w:rPr>
                <w:rFonts w:ascii="Times New Roman" w:hAnsi="Times New Roman" w:cs="Times New Roman"/>
                <w:i/>
                <w:sz w:val="24"/>
                <w:szCs w:val="28"/>
              </w:rPr>
            </w:pPr>
          </w:p>
        </w:tc>
        <w:tc>
          <w:tcPr>
            <w:tcW w:w="1701" w:type="dxa"/>
            <w:vAlign w:val="center"/>
          </w:tcPr>
          <w:p w:rsidR="00CC132C" w:rsidRPr="00243BBF" w:rsidRDefault="00243BBF" w:rsidP="00243BBF">
            <w:pPr>
              <w:pStyle w:val="a3"/>
              <w:ind w:left="0"/>
              <w:jc w:val="center"/>
              <w:rPr>
                <w:rFonts w:ascii="Times New Roman" w:hAnsi="Times New Roman" w:cs="Times New Roman"/>
                <w:i/>
                <w:sz w:val="24"/>
                <w:szCs w:val="28"/>
              </w:rPr>
            </w:pPr>
            <w:r>
              <w:rPr>
                <w:rFonts w:ascii="Times New Roman" w:hAnsi="Times New Roman" w:cs="Times New Roman"/>
                <w:i/>
                <w:sz w:val="24"/>
                <w:szCs w:val="28"/>
              </w:rPr>
              <w:t>3</w:t>
            </w:r>
          </w:p>
        </w:tc>
        <w:tc>
          <w:tcPr>
            <w:tcW w:w="1696" w:type="dxa"/>
            <w:vAlign w:val="center"/>
          </w:tcPr>
          <w:p w:rsidR="00CC132C" w:rsidRPr="00243BBF" w:rsidRDefault="00243BBF" w:rsidP="00243BBF">
            <w:pPr>
              <w:pStyle w:val="a3"/>
              <w:ind w:left="0"/>
              <w:jc w:val="center"/>
              <w:rPr>
                <w:rFonts w:ascii="Times New Roman" w:hAnsi="Times New Roman" w:cs="Times New Roman"/>
                <w:i/>
                <w:sz w:val="24"/>
                <w:szCs w:val="28"/>
              </w:rPr>
            </w:pPr>
            <w:r w:rsidRPr="00243BBF">
              <w:rPr>
                <w:rFonts w:ascii="Times New Roman" w:hAnsi="Times New Roman" w:cs="Times New Roman"/>
                <w:i/>
                <w:sz w:val="24"/>
                <w:szCs w:val="28"/>
              </w:rPr>
              <w:t>4</w:t>
            </w:r>
          </w:p>
        </w:tc>
      </w:tr>
      <w:tr w:rsidR="00243BBF" w:rsidTr="00243BBF">
        <w:tc>
          <w:tcPr>
            <w:tcW w:w="4531" w:type="dxa"/>
            <w:vAlign w:val="center"/>
          </w:tcPr>
          <w:p w:rsidR="00243BBF" w:rsidRPr="00243BBF" w:rsidRDefault="00243BBF" w:rsidP="00243BBF">
            <w:pPr>
              <w:pStyle w:val="a3"/>
              <w:ind w:left="0"/>
              <w:jc w:val="right"/>
              <w:rPr>
                <w:rFonts w:ascii="Times New Roman" w:hAnsi="Times New Roman" w:cs="Times New Roman"/>
                <w:i/>
                <w:sz w:val="24"/>
                <w:szCs w:val="28"/>
              </w:rPr>
            </w:pPr>
            <w:r w:rsidRPr="00243BBF">
              <w:rPr>
                <w:rFonts w:ascii="Times New Roman" w:hAnsi="Times New Roman" w:cs="Times New Roman"/>
                <w:i/>
                <w:sz w:val="24"/>
                <w:szCs w:val="28"/>
              </w:rPr>
              <w:t>Материалы конференций</w:t>
            </w:r>
          </w:p>
        </w:tc>
        <w:tc>
          <w:tcPr>
            <w:tcW w:w="1701" w:type="dxa"/>
            <w:vAlign w:val="center"/>
          </w:tcPr>
          <w:p w:rsidR="00243BBF" w:rsidRPr="00243BBF" w:rsidRDefault="00243BBF" w:rsidP="00243BBF">
            <w:pPr>
              <w:pStyle w:val="a3"/>
              <w:ind w:left="0"/>
              <w:jc w:val="right"/>
              <w:rPr>
                <w:rFonts w:ascii="Times New Roman" w:hAnsi="Times New Roman" w:cs="Times New Roman"/>
                <w:i/>
                <w:sz w:val="24"/>
                <w:szCs w:val="28"/>
              </w:rPr>
            </w:pPr>
          </w:p>
        </w:tc>
        <w:tc>
          <w:tcPr>
            <w:tcW w:w="1701" w:type="dxa"/>
            <w:vAlign w:val="center"/>
          </w:tcPr>
          <w:p w:rsidR="00243BBF" w:rsidRPr="00243BBF" w:rsidRDefault="00243BBF" w:rsidP="00243BBF">
            <w:pPr>
              <w:pStyle w:val="a3"/>
              <w:ind w:left="0"/>
              <w:jc w:val="center"/>
              <w:rPr>
                <w:rFonts w:ascii="Times New Roman" w:hAnsi="Times New Roman" w:cs="Times New Roman"/>
                <w:i/>
                <w:sz w:val="24"/>
                <w:szCs w:val="28"/>
              </w:rPr>
            </w:pPr>
            <w:r>
              <w:rPr>
                <w:rFonts w:ascii="Times New Roman" w:hAnsi="Times New Roman" w:cs="Times New Roman"/>
                <w:i/>
                <w:sz w:val="24"/>
                <w:szCs w:val="28"/>
              </w:rPr>
              <w:t>4</w:t>
            </w:r>
          </w:p>
        </w:tc>
        <w:tc>
          <w:tcPr>
            <w:tcW w:w="1696" w:type="dxa"/>
            <w:vAlign w:val="center"/>
          </w:tcPr>
          <w:p w:rsidR="00243BBF" w:rsidRPr="00243BBF" w:rsidRDefault="00243BBF" w:rsidP="00243BBF">
            <w:pPr>
              <w:pStyle w:val="a3"/>
              <w:ind w:left="0"/>
              <w:jc w:val="center"/>
              <w:rPr>
                <w:rFonts w:ascii="Times New Roman" w:hAnsi="Times New Roman" w:cs="Times New Roman"/>
                <w:i/>
                <w:sz w:val="24"/>
                <w:szCs w:val="28"/>
              </w:rPr>
            </w:pPr>
            <w:r>
              <w:rPr>
                <w:rFonts w:ascii="Times New Roman" w:hAnsi="Times New Roman" w:cs="Times New Roman"/>
                <w:i/>
                <w:sz w:val="24"/>
                <w:szCs w:val="28"/>
              </w:rPr>
              <w:t>1</w:t>
            </w:r>
          </w:p>
        </w:tc>
      </w:tr>
      <w:tr w:rsidR="00243BBF" w:rsidTr="00243BBF">
        <w:tc>
          <w:tcPr>
            <w:tcW w:w="4531" w:type="dxa"/>
            <w:vAlign w:val="center"/>
          </w:tcPr>
          <w:p w:rsidR="00243BBF" w:rsidRPr="00243BBF" w:rsidRDefault="00243BBF" w:rsidP="00243BBF">
            <w:pPr>
              <w:pStyle w:val="a3"/>
              <w:ind w:left="0"/>
              <w:jc w:val="right"/>
              <w:rPr>
                <w:rFonts w:ascii="Times New Roman" w:hAnsi="Times New Roman" w:cs="Times New Roman"/>
                <w:i/>
                <w:sz w:val="24"/>
                <w:szCs w:val="28"/>
              </w:rPr>
            </w:pPr>
            <w:r>
              <w:rPr>
                <w:rFonts w:ascii="Times New Roman" w:hAnsi="Times New Roman" w:cs="Times New Roman"/>
                <w:i/>
                <w:sz w:val="24"/>
                <w:szCs w:val="28"/>
              </w:rPr>
              <w:t>Монографии</w:t>
            </w:r>
          </w:p>
        </w:tc>
        <w:tc>
          <w:tcPr>
            <w:tcW w:w="1701" w:type="dxa"/>
            <w:vAlign w:val="center"/>
          </w:tcPr>
          <w:p w:rsidR="00243BBF" w:rsidRPr="00243BBF" w:rsidRDefault="00243BBF" w:rsidP="00243BBF">
            <w:pPr>
              <w:pStyle w:val="a3"/>
              <w:ind w:left="0"/>
              <w:jc w:val="right"/>
              <w:rPr>
                <w:rFonts w:ascii="Times New Roman" w:hAnsi="Times New Roman" w:cs="Times New Roman"/>
                <w:i/>
                <w:sz w:val="24"/>
                <w:szCs w:val="28"/>
              </w:rPr>
            </w:pPr>
          </w:p>
        </w:tc>
        <w:tc>
          <w:tcPr>
            <w:tcW w:w="1701" w:type="dxa"/>
            <w:vAlign w:val="center"/>
          </w:tcPr>
          <w:p w:rsidR="00243BBF" w:rsidRPr="00243BBF" w:rsidRDefault="00243BBF" w:rsidP="00243BBF">
            <w:pPr>
              <w:pStyle w:val="a3"/>
              <w:ind w:left="0"/>
              <w:jc w:val="center"/>
              <w:rPr>
                <w:rFonts w:ascii="Times New Roman" w:hAnsi="Times New Roman" w:cs="Times New Roman"/>
                <w:i/>
                <w:sz w:val="24"/>
                <w:szCs w:val="28"/>
              </w:rPr>
            </w:pPr>
            <w:r>
              <w:rPr>
                <w:rFonts w:ascii="Times New Roman" w:hAnsi="Times New Roman" w:cs="Times New Roman"/>
                <w:i/>
                <w:sz w:val="24"/>
                <w:szCs w:val="28"/>
              </w:rPr>
              <w:t>2</w:t>
            </w:r>
          </w:p>
        </w:tc>
        <w:tc>
          <w:tcPr>
            <w:tcW w:w="1696" w:type="dxa"/>
            <w:vAlign w:val="center"/>
          </w:tcPr>
          <w:p w:rsidR="00243BBF" w:rsidRPr="00243BBF" w:rsidRDefault="00243BBF" w:rsidP="00243BBF">
            <w:pPr>
              <w:pStyle w:val="a3"/>
              <w:ind w:left="0"/>
              <w:jc w:val="center"/>
              <w:rPr>
                <w:rFonts w:ascii="Times New Roman" w:hAnsi="Times New Roman" w:cs="Times New Roman"/>
                <w:i/>
                <w:sz w:val="24"/>
                <w:szCs w:val="28"/>
              </w:rPr>
            </w:pPr>
            <w:r>
              <w:rPr>
                <w:rFonts w:ascii="Times New Roman" w:hAnsi="Times New Roman" w:cs="Times New Roman"/>
                <w:i/>
                <w:sz w:val="24"/>
                <w:szCs w:val="28"/>
              </w:rPr>
              <w:t>3</w:t>
            </w:r>
          </w:p>
        </w:tc>
      </w:tr>
      <w:tr w:rsidR="00243BBF" w:rsidTr="00243BBF">
        <w:tc>
          <w:tcPr>
            <w:tcW w:w="4531" w:type="dxa"/>
            <w:vAlign w:val="center"/>
          </w:tcPr>
          <w:p w:rsidR="00243BBF" w:rsidRPr="00243BBF" w:rsidRDefault="00243BBF" w:rsidP="00243BBF">
            <w:pPr>
              <w:pStyle w:val="a3"/>
              <w:ind w:left="0"/>
              <w:rPr>
                <w:rFonts w:ascii="Times New Roman" w:hAnsi="Times New Roman" w:cs="Times New Roman"/>
                <w:sz w:val="24"/>
                <w:szCs w:val="28"/>
              </w:rPr>
            </w:pPr>
            <w:r>
              <w:rPr>
                <w:rFonts w:ascii="Times New Roman" w:hAnsi="Times New Roman" w:cs="Times New Roman"/>
                <w:sz w:val="24"/>
                <w:szCs w:val="28"/>
              </w:rPr>
              <w:t>Иные издания</w:t>
            </w:r>
          </w:p>
        </w:tc>
        <w:tc>
          <w:tcPr>
            <w:tcW w:w="1701" w:type="dxa"/>
            <w:vAlign w:val="center"/>
          </w:tcPr>
          <w:p w:rsidR="00243BBF" w:rsidRPr="00243BBF" w:rsidRDefault="00243BBF" w:rsidP="00CC132C">
            <w:pPr>
              <w:pStyle w:val="a3"/>
              <w:ind w:left="0"/>
              <w:jc w:val="center"/>
              <w:rPr>
                <w:rFonts w:ascii="Times New Roman" w:hAnsi="Times New Roman" w:cs="Times New Roman"/>
                <w:sz w:val="24"/>
                <w:szCs w:val="28"/>
              </w:rPr>
            </w:pPr>
          </w:p>
        </w:tc>
        <w:tc>
          <w:tcPr>
            <w:tcW w:w="1701" w:type="dxa"/>
            <w:vAlign w:val="center"/>
          </w:tcPr>
          <w:p w:rsidR="00243BBF" w:rsidRPr="00243BBF" w:rsidRDefault="00243BBF" w:rsidP="00CC132C">
            <w:pPr>
              <w:pStyle w:val="a3"/>
              <w:ind w:left="0"/>
              <w:jc w:val="center"/>
              <w:rPr>
                <w:rFonts w:ascii="Times New Roman" w:hAnsi="Times New Roman" w:cs="Times New Roman"/>
                <w:sz w:val="24"/>
                <w:szCs w:val="28"/>
              </w:rPr>
            </w:pPr>
            <w:r>
              <w:rPr>
                <w:rFonts w:ascii="Times New Roman" w:hAnsi="Times New Roman" w:cs="Times New Roman"/>
                <w:sz w:val="24"/>
                <w:szCs w:val="28"/>
              </w:rPr>
              <w:t>1</w:t>
            </w:r>
          </w:p>
        </w:tc>
        <w:tc>
          <w:tcPr>
            <w:tcW w:w="1696" w:type="dxa"/>
            <w:vAlign w:val="center"/>
          </w:tcPr>
          <w:p w:rsidR="00243BBF" w:rsidRPr="00243BBF" w:rsidRDefault="00243BBF" w:rsidP="00CC132C">
            <w:pPr>
              <w:pStyle w:val="a3"/>
              <w:ind w:left="0"/>
              <w:jc w:val="center"/>
              <w:rPr>
                <w:rFonts w:ascii="Times New Roman" w:hAnsi="Times New Roman" w:cs="Times New Roman"/>
                <w:sz w:val="24"/>
                <w:szCs w:val="28"/>
              </w:rPr>
            </w:pPr>
            <w:r w:rsidRPr="00243BBF">
              <w:rPr>
                <w:rFonts w:ascii="Times New Roman" w:hAnsi="Times New Roman" w:cs="Times New Roman"/>
                <w:sz w:val="24"/>
                <w:szCs w:val="28"/>
              </w:rPr>
              <w:t>4 (32,6 п.л.)</w:t>
            </w:r>
          </w:p>
        </w:tc>
      </w:tr>
      <w:tr w:rsidR="00243BBF" w:rsidRPr="00243BBF" w:rsidTr="00243BBF">
        <w:tc>
          <w:tcPr>
            <w:tcW w:w="4531" w:type="dxa"/>
            <w:vAlign w:val="center"/>
          </w:tcPr>
          <w:p w:rsidR="00243BBF" w:rsidRPr="00243BBF" w:rsidRDefault="00243BBF" w:rsidP="00243BBF">
            <w:pPr>
              <w:pStyle w:val="a3"/>
              <w:ind w:left="0"/>
              <w:jc w:val="right"/>
              <w:rPr>
                <w:rFonts w:ascii="Times New Roman" w:hAnsi="Times New Roman" w:cs="Times New Roman"/>
                <w:b/>
                <w:sz w:val="24"/>
                <w:szCs w:val="28"/>
              </w:rPr>
            </w:pPr>
            <w:r w:rsidRPr="00243BBF">
              <w:rPr>
                <w:rFonts w:ascii="Times New Roman" w:hAnsi="Times New Roman" w:cs="Times New Roman"/>
                <w:b/>
                <w:sz w:val="24"/>
                <w:szCs w:val="28"/>
              </w:rPr>
              <w:t>ИТОГО</w:t>
            </w:r>
          </w:p>
        </w:tc>
        <w:tc>
          <w:tcPr>
            <w:tcW w:w="1701" w:type="dxa"/>
            <w:vAlign w:val="center"/>
          </w:tcPr>
          <w:p w:rsidR="00243BBF" w:rsidRPr="00243BBF" w:rsidRDefault="00243BBF" w:rsidP="00CC132C">
            <w:pPr>
              <w:pStyle w:val="a3"/>
              <w:ind w:left="0"/>
              <w:jc w:val="center"/>
              <w:rPr>
                <w:rFonts w:ascii="Times New Roman" w:hAnsi="Times New Roman" w:cs="Times New Roman"/>
                <w:b/>
                <w:sz w:val="24"/>
                <w:szCs w:val="28"/>
              </w:rPr>
            </w:pPr>
            <w:r>
              <w:rPr>
                <w:rFonts w:ascii="Times New Roman" w:hAnsi="Times New Roman" w:cs="Times New Roman"/>
                <w:b/>
                <w:sz w:val="24"/>
                <w:szCs w:val="28"/>
              </w:rPr>
              <w:t>47</w:t>
            </w:r>
          </w:p>
        </w:tc>
        <w:tc>
          <w:tcPr>
            <w:tcW w:w="1701" w:type="dxa"/>
            <w:vAlign w:val="center"/>
          </w:tcPr>
          <w:p w:rsidR="00243BBF" w:rsidRPr="00243BBF" w:rsidRDefault="00243BBF" w:rsidP="00CC132C">
            <w:pPr>
              <w:pStyle w:val="a3"/>
              <w:ind w:left="0"/>
              <w:jc w:val="center"/>
              <w:rPr>
                <w:rFonts w:ascii="Times New Roman" w:hAnsi="Times New Roman" w:cs="Times New Roman"/>
                <w:b/>
                <w:sz w:val="24"/>
                <w:szCs w:val="28"/>
              </w:rPr>
            </w:pPr>
            <w:r>
              <w:rPr>
                <w:rFonts w:ascii="Times New Roman" w:hAnsi="Times New Roman" w:cs="Times New Roman"/>
                <w:b/>
                <w:sz w:val="24"/>
                <w:szCs w:val="28"/>
              </w:rPr>
              <w:t>36</w:t>
            </w:r>
          </w:p>
        </w:tc>
        <w:tc>
          <w:tcPr>
            <w:tcW w:w="1696" w:type="dxa"/>
            <w:vAlign w:val="center"/>
          </w:tcPr>
          <w:p w:rsidR="00243BBF" w:rsidRPr="00243BBF" w:rsidRDefault="00243BBF" w:rsidP="00CC132C">
            <w:pPr>
              <w:pStyle w:val="a3"/>
              <w:ind w:left="0"/>
              <w:jc w:val="center"/>
              <w:rPr>
                <w:rFonts w:ascii="Times New Roman" w:hAnsi="Times New Roman" w:cs="Times New Roman"/>
                <w:b/>
                <w:sz w:val="24"/>
                <w:szCs w:val="28"/>
              </w:rPr>
            </w:pPr>
            <w:r>
              <w:rPr>
                <w:rFonts w:ascii="Times New Roman" w:hAnsi="Times New Roman" w:cs="Times New Roman"/>
                <w:b/>
                <w:sz w:val="24"/>
                <w:szCs w:val="28"/>
              </w:rPr>
              <w:t>18</w:t>
            </w:r>
          </w:p>
        </w:tc>
      </w:tr>
      <w:tr w:rsidR="00243BBF" w:rsidTr="00243BBF">
        <w:tc>
          <w:tcPr>
            <w:tcW w:w="4531" w:type="dxa"/>
            <w:vAlign w:val="center"/>
          </w:tcPr>
          <w:p w:rsidR="00243BBF" w:rsidRDefault="00243BBF" w:rsidP="00243BBF">
            <w:pPr>
              <w:pStyle w:val="a3"/>
              <w:ind w:left="0"/>
              <w:rPr>
                <w:rFonts w:ascii="Times New Roman" w:hAnsi="Times New Roman" w:cs="Times New Roman"/>
                <w:sz w:val="24"/>
                <w:szCs w:val="28"/>
              </w:rPr>
            </w:pPr>
            <w:r>
              <w:rPr>
                <w:rFonts w:ascii="Times New Roman" w:hAnsi="Times New Roman" w:cs="Times New Roman"/>
                <w:sz w:val="24"/>
                <w:szCs w:val="28"/>
              </w:rPr>
              <w:t>Выполнены дополнительные тиражи</w:t>
            </w:r>
          </w:p>
        </w:tc>
        <w:tc>
          <w:tcPr>
            <w:tcW w:w="1701" w:type="dxa"/>
            <w:vAlign w:val="center"/>
          </w:tcPr>
          <w:p w:rsidR="00243BBF" w:rsidRDefault="00243BBF" w:rsidP="00CC132C">
            <w:pPr>
              <w:pStyle w:val="a3"/>
              <w:ind w:left="0"/>
              <w:jc w:val="center"/>
              <w:rPr>
                <w:rFonts w:ascii="Times New Roman" w:hAnsi="Times New Roman" w:cs="Times New Roman"/>
                <w:sz w:val="24"/>
                <w:szCs w:val="28"/>
              </w:rPr>
            </w:pPr>
            <w:r>
              <w:rPr>
                <w:rFonts w:ascii="Times New Roman" w:hAnsi="Times New Roman" w:cs="Times New Roman"/>
                <w:sz w:val="24"/>
                <w:szCs w:val="28"/>
              </w:rPr>
              <w:t>-</w:t>
            </w:r>
          </w:p>
        </w:tc>
        <w:tc>
          <w:tcPr>
            <w:tcW w:w="1701" w:type="dxa"/>
            <w:vAlign w:val="center"/>
          </w:tcPr>
          <w:p w:rsidR="00243BBF" w:rsidRDefault="00243BBF" w:rsidP="00CC132C">
            <w:pPr>
              <w:pStyle w:val="a3"/>
              <w:ind w:left="0"/>
              <w:jc w:val="center"/>
              <w:rPr>
                <w:rFonts w:ascii="Times New Roman" w:hAnsi="Times New Roman" w:cs="Times New Roman"/>
                <w:sz w:val="24"/>
                <w:szCs w:val="28"/>
              </w:rPr>
            </w:pPr>
            <w:r>
              <w:rPr>
                <w:rFonts w:ascii="Times New Roman" w:hAnsi="Times New Roman" w:cs="Times New Roman"/>
                <w:sz w:val="24"/>
                <w:szCs w:val="28"/>
              </w:rPr>
              <w:t>-</w:t>
            </w:r>
          </w:p>
        </w:tc>
        <w:tc>
          <w:tcPr>
            <w:tcW w:w="1696" w:type="dxa"/>
            <w:vAlign w:val="center"/>
          </w:tcPr>
          <w:p w:rsidR="00243BBF" w:rsidRDefault="00243BBF" w:rsidP="00CC132C">
            <w:pPr>
              <w:pStyle w:val="a3"/>
              <w:ind w:left="0"/>
              <w:jc w:val="center"/>
              <w:rPr>
                <w:rFonts w:ascii="Times New Roman" w:hAnsi="Times New Roman" w:cs="Times New Roman"/>
                <w:sz w:val="24"/>
                <w:szCs w:val="28"/>
              </w:rPr>
            </w:pPr>
            <w:r>
              <w:rPr>
                <w:rFonts w:ascii="Times New Roman" w:hAnsi="Times New Roman" w:cs="Times New Roman"/>
                <w:sz w:val="24"/>
                <w:szCs w:val="28"/>
              </w:rPr>
              <w:t>26 (1 075 шт.)</w:t>
            </w:r>
          </w:p>
        </w:tc>
      </w:tr>
    </w:tbl>
    <w:p w:rsidR="00CC132C" w:rsidRPr="00CC132C" w:rsidRDefault="00CC132C" w:rsidP="00CC132C">
      <w:pPr>
        <w:pStyle w:val="a3"/>
        <w:spacing w:after="0"/>
        <w:ind w:left="0"/>
        <w:jc w:val="both"/>
        <w:rPr>
          <w:rFonts w:ascii="Times New Roman" w:hAnsi="Times New Roman" w:cs="Times New Roman"/>
          <w:sz w:val="24"/>
          <w:szCs w:val="28"/>
        </w:rPr>
      </w:pPr>
    </w:p>
    <w:p w:rsidR="009D5415" w:rsidRDefault="009D5415" w:rsidP="009D5415">
      <w:pPr>
        <w:pStyle w:val="a3"/>
        <w:spacing w:after="0"/>
        <w:ind w:left="0"/>
        <w:jc w:val="center"/>
        <w:rPr>
          <w:rFonts w:ascii="Times New Roman" w:hAnsi="Times New Roman" w:cs="Times New Roman"/>
          <w:b/>
          <w:sz w:val="28"/>
          <w:szCs w:val="28"/>
        </w:rPr>
      </w:pPr>
      <w:r>
        <w:rPr>
          <w:rFonts w:ascii="Times New Roman" w:hAnsi="Times New Roman" w:cs="Times New Roman"/>
          <w:b/>
          <w:sz w:val="28"/>
          <w:szCs w:val="28"/>
        </w:rPr>
        <w:t>8. ФИНАНСОВО-ХОЗЯЙСТВЕННАЯ ДЕЯТЕЛЬНОСТЬ</w:t>
      </w:r>
    </w:p>
    <w:p w:rsidR="00411000" w:rsidRDefault="00411000" w:rsidP="00CC132C">
      <w:pPr>
        <w:pStyle w:val="a3"/>
        <w:spacing w:after="0"/>
        <w:ind w:left="0"/>
        <w:jc w:val="center"/>
        <w:rPr>
          <w:rFonts w:ascii="Times New Roman" w:hAnsi="Times New Roman" w:cs="Times New Roman"/>
          <w:b/>
          <w:sz w:val="28"/>
          <w:szCs w:val="28"/>
        </w:rPr>
      </w:pPr>
    </w:p>
    <w:p w:rsidR="009D5415" w:rsidRPr="009D5415" w:rsidRDefault="009D5415" w:rsidP="009D5415">
      <w:pPr>
        <w:shd w:val="clear" w:color="auto" w:fill="FFFFFF"/>
        <w:spacing w:after="0" w:line="330" w:lineRule="atLeast"/>
        <w:ind w:firstLine="567"/>
        <w:jc w:val="both"/>
        <w:rPr>
          <w:rFonts w:ascii="Times New Roman" w:eastAsia="Times New Roman" w:hAnsi="Times New Roman" w:cs="Times New Roman"/>
          <w:sz w:val="28"/>
          <w:szCs w:val="28"/>
        </w:rPr>
      </w:pPr>
      <w:r w:rsidRPr="009D5415">
        <w:rPr>
          <w:rFonts w:ascii="Times New Roman" w:eastAsia="Times New Roman" w:hAnsi="Times New Roman" w:cs="Times New Roman"/>
          <w:sz w:val="28"/>
          <w:szCs w:val="28"/>
        </w:rPr>
        <w:t xml:space="preserve">Финансово-хозяйственная деятельность </w:t>
      </w:r>
      <w:r>
        <w:rPr>
          <w:rFonts w:ascii="Times New Roman" w:eastAsia="Times New Roman" w:hAnsi="Times New Roman" w:cs="Times New Roman"/>
          <w:sz w:val="28"/>
          <w:szCs w:val="28"/>
        </w:rPr>
        <w:t>Академии</w:t>
      </w:r>
      <w:r w:rsidRPr="009D5415">
        <w:rPr>
          <w:rFonts w:ascii="Times New Roman" w:eastAsia="Times New Roman" w:hAnsi="Times New Roman" w:cs="Times New Roman"/>
          <w:sz w:val="28"/>
          <w:szCs w:val="28"/>
        </w:rPr>
        <w:t xml:space="preserve"> направлена на реализацию её уставных целей и задач. Финансовые и материальные средства образовательного учреждения, закрепленные за ней учредителем, ис</w:t>
      </w:r>
      <w:r w:rsidR="00B92825">
        <w:rPr>
          <w:rFonts w:ascii="Times New Roman" w:eastAsia="Times New Roman" w:hAnsi="Times New Roman" w:cs="Times New Roman"/>
          <w:sz w:val="28"/>
          <w:szCs w:val="28"/>
        </w:rPr>
        <w:t>пользуются ею в соответствии с У</w:t>
      </w:r>
      <w:r w:rsidRPr="009D5415">
        <w:rPr>
          <w:rFonts w:ascii="Times New Roman" w:eastAsia="Times New Roman" w:hAnsi="Times New Roman" w:cs="Times New Roman"/>
          <w:sz w:val="28"/>
          <w:szCs w:val="28"/>
        </w:rPr>
        <w:t>ста</w:t>
      </w:r>
      <w:r w:rsidR="00B92825">
        <w:rPr>
          <w:rFonts w:ascii="Times New Roman" w:eastAsia="Times New Roman" w:hAnsi="Times New Roman" w:cs="Times New Roman"/>
          <w:sz w:val="28"/>
          <w:szCs w:val="28"/>
        </w:rPr>
        <w:t>вом.</w:t>
      </w:r>
    </w:p>
    <w:p w:rsidR="009D5415" w:rsidRPr="009D5415" w:rsidRDefault="009D5415" w:rsidP="009D5415">
      <w:pPr>
        <w:shd w:val="clear" w:color="auto" w:fill="FFFFFF"/>
        <w:spacing w:after="0" w:line="330" w:lineRule="atLeast"/>
        <w:ind w:firstLine="567"/>
        <w:jc w:val="both"/>
        <w:rPr>
          <w:rFonts w:ascii="Times New Roman" w:eastAsia="Times New Roman" w:hAnsi="Times New Roman" w:cs="Times New Roman"/>
          <w:sz w:val="28"/>
          <w:szCs w:val="28"/>
        </w:rPr>
      </w:pPr>
      <w:r w:rsidRPr="009D5415">
        <w:rPr>
          <w:rFonts w:ascii="Times New Roman" w:eastAsia="Times New Roman" w:hAnsi="Times New Roman" w:cs="Times New Roman"/>
          <w:sz w:val="28"/>
          <w:szCs w:val="28"/>
        </w:rPr>
        <w:t xml:space="preserve">Финансовое обеспечение деятельности </w:t>
      </w:r>
      <w:r w:rsidR="00B92825">
        <w:rPr>
          <w:rFonts w:ascii="Times New Roman" w:eastAsia="Times New Roman" w:hAnsi="Times New Roman" w:cs="Times New Roman"/>
          <w:sz w:val="28"/>
          <w:szCs w:val="28"/>
        </w:rPr>
        <w:t>Академии</w:t>
      </w:r>
      <w:r w:rsidRPr="009D5415">
        <w:rPr>
          <w:rFonts w:ascii="Times New Roman" w:eastAsia="Times New Roman" w:hAnsi="Times New Roman" w:cs="Times New Roman"/>
          <w:sz w:val="28"/>
          <w:szCs w:val="28"/>
        </w:rPr>
        <w:t xml:space="preserve"> осуществляется в соответствии с законодательством. Источниками формирования имущества и финансовых ресурсов </w:t>
      </w:r>
      <w:r w:rsidR="00B92825">
        <w:rPr>
          <w:rFonts w:ascii="Times New Roman" w:eastAsia="Times New Roman" w:hAnsi="Times New Roman" w:cs="Times New Roman"/>
          <w:sz w:val="28"/>
          <w:szCs w:val="28"/>
        </w:rPr>
        <w:t>Академии</w:t>
      </w:r>
      <w:r w:rsidRPr="009D5415">
        <w:rPr>
          <w:rFonts w:ascii="Times New Roman" w:eastAsia="Times New Roman" w:hAnsi="Times New Roman" w:cs="Times New Roman"/>
          <w:sz w:val="28"/>
          <w:szCs w:val="28"/>
        </w:rPr>
        <w:t xml:space="preserve"> являются:</w:t>
      </w:r>
    </w:p>
    <w:p w:rsidR="009D5415" w:rsidRDefault="00B92825" w:rsidP="009D5415">
      <w:pPr>
        <w:shd w:val="clear" w:color="auto" w:fill="FFFFFF"/>
        <w:spacing w:after="0" w:line="330" w:lineRule="atLeast"/>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государственное задание</w:t>
      </w:r>
      <w:r w:rsidR="009D5415" w:rsidRPr="009D5415">
        <w:rPr>
          <w:rFonts w:ascii="Times New Roman" w:eastAsia="Times New Roman" w:hAnsi="Times New Roman" w:cs="Times New Roman"/>
          <w:sz w:val="28"/>
          <w:szCs w:val="28"/>
        </w:rPr>
        <w:t>;</w:t>
      </w:r>
    </w:p>
    <w:p w:rsidR="00B92825" w:rsidRPr="009D5415" w:rsidRDefault="00B92825" w:rsidP="009D5415">
      <w:pPr>
        <w:shd w:val="clear" w:color="auto" w:fill="FFFFFF"/>
        <w:spacing w:after="0" w:line="330" w:lineRule="atLeast"/>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целевые субсидии;</w:t>
      </w:r>
    </w:p>
    <w:p w:rsidR="009D5415" w:rsidRPr="009D5415" w:rsidRDefault="00B92825" w:rsidP="009D5415">
      <w:pPr>
        <w:shd w:val="clear" w:color="auto" w:fill="FFFFFF"/>
        <w:spacing w:after="0" w:line="330" w:lineRule="atLeast"/>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5415" w:rsidRPr="009D5415">
        <w:rPr>
          <w:rFonts w:ascii="Times New Roman" w:eastAsia="Times New Roman" w:hAnsi="Times New Roman" w:cs="Times New Roman"/>
          <w:sz w:val="28"/>
          <w:szCs w:val="28"/>
        </w:rPr>
        <w:t xml:space="preserve">имущество, закрепленное за </w:t>
      </w:r>
      <w:r>
        <w:rPr>
          <w:rFonts w:ascii="Times New Roman" w:eastAsia="Times New Roman" w:hAnsi="Times New Roman" w:cs="Times New Roman"/>
          <w:sz w:val="28"/>
          <w:szCs w:val="28"/>
        </w:rPr>
        <w:t>Академией</w:t>
      </w:r>
      <w:r w:rsidR="009D5415" w:rsidRPr="009D5415">
        <w:rPr>
          <w:rFonts w:ascii="Times New Roman" w:eastAsia="Times New Roman" w:hAnsi="Times New Roman" w:cs="Times New Roman"/>
          <w:sz w:val="28"/>
          <w:szCs w:val="28"/>
        </w:rPr>
        <w:t>;</w:t>
      </w:r>
      <w:r w:rsidR="009D5415" w:rsidRPr="009D5415">
        <w:rPr>
          <w:rFonts w:ascii="Times New Roman" w:eastAsia="Times New Roman" w:hAnsi="Times New Roman" w:cs="Times New Roman"/>
          <w:noProof/>
          <w:sz w:val="28"/>
          <w:szCs w:val="28"/>
        </w:rPr>
        <w:drawing>
          <wp:inline distT="0" distB="0" distL="0" distR="0" wp14:anchorId="608AEF2D" wp14:editId="4D067B85">
            <wp:extent cx="8890" cy="8890"/>
            <wp:effectExtent l="0" t="0" r="0" b="0"/>
            <wp:docPr id="11" name="Рисунок 11" descr="Хочу такой сайт">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очу такой сайт">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9D5415" w:rsidRPr="009D5415" w:rsidRDefault="00B92825" w:rsidP="009D5415">
      <w:pPr>
        <w:shd w:val="clear" w:color="auto" w:fill="FFFFFF"/>
        <w:spacing w:after="0" w:line="330" w:lineRule="atLeast"/>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5415" w:rsidRPr="009D5415">
        <w:rPr>
          <w:rFonts w:ascii="Times New Roman" w:eastAsia="Times New Roman" w:hAnsi="Times New Roman" w:cs="Times New Roman"/>
          <w:sz w:val="28"/>
          <w:szCs w:val="28"/>
        </w:rPr>
        <w:t>доход, полученный от приносящей доход деятельности;</w:t>
      </w:r>
    </w:p>
    <w:p w:rsidR="009D5415" w:rsidRPr="009D5415" w:rsidRDefault="00B92825" w:rsidP="009D5415">
      <w:pPr>
        <w:shd w:val="clear" w:color="auto" w:fill="FFFFFF"/>
        <w:spacing w:after="0" w:line="330" w:lineRule="atLeast"/>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иные</w:t>
      </w:r>
      <w:r w:rsidR="009D5415" w:rsidRPr="009D5415">
        <w:rPr>
          <w:rFonts w:ascii="Times New Roman" w:eastAsia="Times New Roman" w:hAnsi="Times New Roman" w:cs="Times New Roman"/>
          <w:sz w:val="28"/>
          <w:szCs w:val="28"/>
        </w:rPr>
        <w:t xml:space="preserve"> источники в соответствии с законодательством Российской Федерации.</w:t>
      </w:r>
    </w:p>
    <w:p w:rsidR="00B92825" w:rsidRDefault="009D5415" w:rsidP="009D5415">
      <w:pPr>
        <w:shd w:val="clear" w:color="auto" w:fill="FFFFFF"/>
        <w:spacing w:after="0" w:line="330" w:lineRule="atLeast"/>
        <w:ind w:firstLine="567"/>
        <w:jc w:val="both"/>
        <w:rPr>
          <w:rFonts w:ascii="Times New Roman" w:eastAsia="Times New Roman" w:hAnsi="Times New Roman" w:cs="Times New Roman"/>
          <w:sz w:val="28"/>
          <w:szCs w:val="28"/>
        </w:rPr>
      </w:pPr>
      <w:r w:rsidRPr="009D5415">
        <w:rPr>
          <w:rFonts w:ascii="Times New Roman" w:eastAsia="Times New Roman" w:hAnsi="Times New Roman" w:cs="Times New Roman"/>
          <w:sz w:val="28"/>
          <w:szCs w:val="28"/>
        </w:rPr>
        <w:t xml:space="preserve">Порядок поступления денежных средств (регулярных или единовременных) от Учредителя определяется сметой доходов и расходов </w:t>
      </w:r>
      <w:r w:rsidR="00B92825">
        <w:rPr>
          <w:rFonts w:ascii="Times New Roman" w:eastAsia="Times New Roman" w:hAnsi="Times New Roman" w:cs="Times New Roman"/>
          <w:sz w:val="28"/>
          <w:szCs w:val="28"/>
        </w:rPr>
        <w:t>Академии</w:t>
      </w:r>
      <w:r w:rsidRPr="009D5415">
        <w:rPr>
          <w:rFonts w:ascii="Times New Roman" w:eastAsia="Times New Roman" w:hAnsi="Times New Roman" w:cs="Times New Roman"/>
          <w:sz w:val="28"/>
          <w:szCs w:val="28"/>
        </w:rPr>
        <w:t>, составляемой на каждый финансовый год</w:t>
      </w:r>
      <w:r w:rsidR="00B92825">
        <w:rPr>
          <w:rFonts w:ascii="Times New Roman" w:eastAsia="Times New Roman" w:hAnsi="Times New Roman" w:cs="Times New Roman"/>
          <w:sz w:val="28"/>
          <w:szCs w:val="28"/>
        </w:rPr>
        <w:t>.</w:t>
      </w:r>
    </w:p>
    <w:p w:rsidR="009D5415" w:rsidRPr="009D5415" w:rsidRDefault="009D5415" w:rsidP="009D5415">
      <w:pPr>
        <w:shd w:val="clear" w:color="auto" w:fill="FFFFFF"/>
        <w:spacing w:after="0" w:line="330" w:lineRule="atLeast"/>
        <w:ind w:firstLine="567"/>
        <w:jc w:val="both"/>
        <w:rPr>
          <w:rFonts w:ascii="Times New Roman" w:eastAsia="Times New Roman" w:hAnsi="Times New Roman" w:cs="Times New Roman"/>
          <w:sz w:val="28"/>
          <w:szCs w:val="28"/>
        </w:rPr>
      </w:pPr>
      <w:r w:rsidRPr="009D5415">
        <w:rPr>
          <w:rFonts w:ascii="Times New Roman" w:eastAsia="Times New Roman" w:hAnsi="Times New Roman" w:cs="Times New Roman"/>
          <w:sz w:val="28"/>
          <w:szCs w:val="28"/>
        </w:rPr>
        <w:t xml:space="preserve">В плане финансово-хозяйственной деятельности </w:t>
      </w:r>
      <w:r w:rsidR="00B92825">
        <w:rPr>
          <w:rFonts w:ascii="Times New Roman" w:eastAsia="Times New Roman" w:hAnsi="Times New Roman" w:cs="Times New Roman"/>
          <w:sz w:val="28"/>
          <w:szCs w:val="28"/>
        </w:rPr>
        <w:t>Академии</w:t>
      </w:r>
      <w:r w:rsidRPr="009D5415">
        <w:rPr>
          <w:rFonts w:ascii="Times New Roman" w:eastAsia="Times New Roman" w:hAnsi="Times New Roman" w:cs="Times New Roman"/>
          <w:sz w:val="28"/>
          <w:szCs w:val="28"/>
        </w:rPr>
        <w:t xml:space="preserve"> отражаются все показатели по поступлениям и выплатам учреждения</w:t>
      </w:r>
      <w:r w:rsidR="00B92825">
        <w:rPr>
          <w:rFonts w:ascii="Times New Roman" w:eastAsia="Times New Roman" w:hAnsi="Times New Roman" w:cs="Times New Roman"/>
          <w:sz w:val="28"/>
          <w:szCs w:val="28"/>
        </w:rPr>
        <w:t>. Академия</w:t>
      </w:r>
      <w:r w:rsidRPr="009D5415">
        <w:rPr>
          <w:rFonts w:ascii="Times New Roman" w:eastAsia="Times New Roman" w:hAnsi="Times New Roman" w:cs="Times New Roman"/>
          <w:sz w:val="28"/>
          <w:szCs w:val="28"/>
        </w:rPr>
        <w:t xml:space="preserve"> владеет, пользуется и распоряжается имуществом, закрепленным на праве оперативного управления в пределах, установленных законом, в соответствии с целями своей деятельности, заданиями собственника этого имущества и назначением этого имущества.</w:t>
      </w:r>
    </w:p>
    <w:p w:rsidR="00B92825" w:rsidRDefault="00B92825" w:rsidP="00B92825">
      <w:pPr>
        <w:pStyle w:val="a3"/>
        <w:spacing w:after="0"/>
        <w:ind w:left="0" w:firstLine="567"/>
        <w:jc w:val="right"/>
        <w:rPr>
          <w:rFonts w:ascii="Times New Roman" w:hAnsi="Times New Roman" w:cs="Times New Roman"/>
          <w:i/>
          <w:sz w:val="24"/>
          <w:szCs w:val="28"/>
          <w:shd w:val="clear" w:color="auto" w:fill="FFFFFF"/>
        </w:rPr>
      </w:pPr>
      <w:r w:rsidRPr="00B92825">
        <w:rPr>
          <w:rFonts w:ascii="Times New Roman" w:hAnsi="Times New Roman" w:cs="Times New Roman"/>
          <w:i/>
          <w:sz w:val="24"/>
          <w:szCs w:val="28"/>
          <w:shd w:val="clear" w:color="auto" w:fill="FFFFFF"/>
        </w:rPr>
        <w:t>Информационная справка 1</w:t>
      </w:r>
      <w:r w:rsidR="004309C9">
        <w:rPr>
          <w:rFonts w:ascii="Times New Roman" w:hAnsi="Times New Roman" w:cs="Times New Roman"/>
          <w:i/>
          <w:sz w:val="24"/>
          <w:szCs w:val="28"/>
          <w:shd w:val="clear" w:color="auto" w:fill="FFFFFF"/>
        </w:rPr>
        <w:t>7</w:t>
      </w:r>
      <w:r w:rsidRPr="00B92825">
        <w:rPr>
          <w:rFonts w:ascii="Times New Roman" w:hAnsi="Times New Roman" w:cs="Times New Roman"/>
          <w:i/>
          <w:sz w:val="24"/>
          <w:szCs w:val="28"/>
          <w:shd w:val="clear" w:color="auto" w:fill="FFFFFF"/>
        </w:rPr>
        <w:t>.</w:t>
      </w:r>
    </w:p>
    <w:p w:rsidR="00B557FC" w:rsidRDefault="00B557FC" w:rsidP="00B92825">
      <w:pPr>
        <w:pStyle w:val="a3"/>
        <w:spacing w:after="0"/>
        <w:ind w:left="0" w:firstLine="567"/>
        <w:jc w:val="right"/>
        <w:rPr>
          <w:rFonts w:ascii="Times New Roman" w:hAnsi="Times New Roman" w:cs="Times New Roman"/>
          <w:i/>
          <w:sz w:val="24"/>
          <w:szCs w:val="28"/>
          <w:shd w:val="clear" w:color="auto" w:fill="FFFFFF"/>
        </w:rPr>
      </w:pPr>
      <w:r>
        <w:rPr>
          <w:rFonts w:ascii="Times New Roman" w:hAnsi="Times New Roman" w:cs="Times New Roman"/>
          <w:i/>
          <w:sz w:val="24"/>
          <w:szCs w:val="28"/>
          <w:shd w:val="clear" w:color="auto" w:fill="FFFFFF"/>
        </w:rPr>
        <w:t xml:space="preserve">Структура поступлений </w:t>
      </w:r>
    </w:p>
    <w:tbl>
      <w:tblPr>
        <w:tblStyle w:val="a4"/>
        <w:tblW w:w="0" w:type="auto"/>
        <w:tblLook w:val="04A0" w:firstRow="1" w:lastRow="0" w:firstColumn="1" w:lastColumn="0" w:noHBand="0" w:noVBand="1"/>
      </w:tblPr>
      <w:tblGrid>
        <w:gridCol w:w="4673"/>
        <w:gridCol w:w="1843"/>
        <w:gridCol w:w="1701"/>
        <w:gridCol w:w="1412"/>
      </w:tblGrid>
      <w:tr w:rsidR="00B92825" w:rsidRPr="00B92825" w:rsidTr="00B92825">
        <w:tc>
          <w:tcPr>
            <w:tcW w:w="4673" w:type="dxa"/>
          </w:tcPr>
          <w:p w:rsidR="00B92825" w:rsidRPr="00B92825" w:rsidRDefault="00B92825" w:rsidP="00B92825">
            <w:pPr>
              <w:pStyle w:val="a3"/>
              <w:ind w:left="0"/>
              <w:jc w:val="center"/>
              <w:rPr>
                <w:rFonts w:ascii="Times New Roman" w:hAnsi="Times New Roman" w:cs="Times New Roman"/>
                <w:b/>
                <w:sz w:val="24"/>
                <w:szCs w:val="28"/>
                <w:shd w:val="clear" w:color="auto" w:fill="FFFFFF"/>
              </w:rPr>
            </w:pPr>
            <w:r w:rsidRPr="00B92825">
              <w:rPr>
                <w:rFonts w:ascii="Times New Roman" w:hAnsi="Times New Roman" w:cs="Times New Roman"/>
                <w:b/>
                <w:sz w:val="24"/>
                <w:szCs w:val="28"/>
                <w:shd w:val="clear" w:color="auto" w:fill="FFFFFF"/>
              </w:rPr>
              <w:t>Структура поступлений</w:t>
            </w:r>
          </w:p>
        </w:tc>
        <w:tc>
          <w:tcPr>
            <w:tcW w:w="1843" w:type="dxa"/>
          </w:tcPr>
          <w:p w:rsidR="00B92825" w:rsidRPr="00B92825" w:rsidRDefault="00B92825" w:rsidP="00B92825">
            <w:pPr>
              <w:pStyle w:val="a3"/>
              <w:ind w:left="0"/>
              <w:jc w:val="center"/>
              <w:rPr>
                <w:rFonts w:ascii="Times New Roman" w:hAnsi="Times New Roman" w:cs="Times New Roman"/>
                <w:b/>
                <w:sz w:val="24"/>
                <w:szCs w:val="28"/>
                <w:shd w:val="clear" w:color="auto" w:fill="FFFFFF"/>
              </w:rPr>
            </w:pPr>
            <w:r w:rsidRPr="00B92825">
              <w:rPr>
                <w:rFonts w:ascii="Times New Roman" w:hAnsi="Times New Roman" w:cs="Times New Roman"/>
                <w:b/>
                <w:sz w:val="24"/>
                <w:szCs w:val="28"/>
                <w:shd w:val="clear" w:color="auto" w:fill="FFFFFF"/>
              </w:rPr>
              <w:t>2018 г. (%)</w:t>
            </w:r>
          </w:p>
        </w:tc>
        <w:tc>
          <w:tcPr>
            <w:tcW w:w="1701" w:type="dxa"/>
          </w:tcPr>
          <w:p w:rsidR="00B92825" w:rsidRPr="00B92825" w:rsidRDefault="00B92825" w:rsidP="00B92825">
            <w:pPr>
              <w:pStyle w:val="a3"/>
              <w:ind w:left="0"/>
              <w:jc w:val="center"/>
              <w:rPr>
                <w:rFonts w:ascii="Times New Roman" w:hAnsi="Times New Roman" w:cs="Times New Roman"/>
                <w:b/>
                <w:sz w:val="24"/>
                <w:szCs w:val="28"/>
                <w:shd w:val="clear" w:color="auto" w:fill="FFFFFF"/>
              </w:rPr>
            </w:pPr>
            <w:r w:rsidRPr="00B92825">
              <w:rPr>
                <w:rFonts w:ascii="Times New Roman" w:hAnsi="Times New Roman" w:cs="Times New Roman"/>
                <w:b/>
                <w:sz w:val="24"/>
                <w:szCs w:val="28"/>
                <w:shd w:val="clear" w:color="auto" w:fill="FFFFFF"/>
              </w:rPr>
              <w:t>2019 г. (%)</w:t>
            </w:r>
          </w:p>
        </w:tc>
        <w:tc>
          <w:tcPr>
            <w:tcW w:w="1412" w:type="dxa"/>
          </w:tcPr>
          <w:p w:rsidR="00B92825" w:rsidRPr="00B92825" w:rsidRDefault="00B92825" w:rsidP="00B92825">
            <w:pPr>
              <w:pStyle w:val="a3"/>
              <w:ind w:left="0"/>
              <w:jc w:val="center"/>
              <w:rPr>
                <w:rFonts w:ascii="Times New Roman" w:hAnsi="Times New Roman" w:cs="Times New Roman"/>
                <w:b/>
                <w:sz w:val="24"/>
                <w:szCs w:val="28"/>
                <w:shd w:val="clear" w:color="auto" w:fill="FFFFFF"/>
              </w:rPr>
            </w:pPr>
            <w:r w:rsidRPr="00B92825">
              <w:rPr>
                <w:rFonts w:ascii="Times New Roman" w:hAnsi="Times New Roman" w:cs="Times New Roman"/>
                <w:b/>
                <w:sz w:val="24"/>
                <w:szCs w:val="28"/>
                <w:shd w:val="clear" w:color="auto" w:fill="FFFFFF"/>
              </w:rPr>
              <w:t>2020 г. (%)</w:t>
            </w:r>
          </w:p>
        </w:tc>
      </w:tr>
      <w:tr w:rsidR="00B92825" w:rsidTr="00B92825">
        <w:tc>
          <w:tcPr>
            <w:tcW w:w="4673" w:type="dxa"/>
          </w:tcPr>
          <w:p w:rsidR="00B92825" w:rsidRPr="00B92825" w:rsidRDefault="00B92825" w:rsidP="00B92825">
            <w:pPr>
              <w:pStyle w:val="a3"/>
              <w:ind w:left="0"/>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Государственное задание</w:t>
            </w:r>
          </w:p>
        </w:tc>
        <w:tc>
          <w:tcPr>
            <w:tcW w:w="1843" w:type="dxa"/>
          </w:tcPr>
          <w:p w:rsidR="00B92825" w:rsidRPr="00B92825" w:rsidRDefault="00B92825" w:rsidP="00B92825">
            <w:pPr>
              <w:pStyle w:val="a3"/>
              <w:ind w:left="0"/>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35</w:t>
            </w:r>
          </w:p>
        </w:tc>
        <w:tc>
          <w:tcPr>
            <w:tcW w:w="1701" w:type="dxa"/>
          </w:tcPr>
          <w:p w:rsidR="00B92825" w:rsidRPr="00B92825" w:rsidRDefault="00B92825" w:rsidP="00B92825">
            <w:pPr>
              <w:pStyle w:val="a3"/>
              <w:ind w:left="0"/>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26</w:t>
            </w:r>
          </w:p>
        </w:tc>
        <w:tc>
          <w:tcPr>
            <w:tcW w:w="1412" w:type="dxa"/>
          </w:tcPr>
          <w:p w:rsidR="00B92825" w:rsidRPr="00B92825" w:rsidRDefault="00B92825" w:rsidP="00B92825">
            <w:pPr>
              <w:pStyle w:val="a3"/>
              <w:ind w:left="0"/>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 xml:space="preserve">30 </w:t>
            </w:r>
            <w:r w:rsidRPr="00FC4D18">
              <w:rPr>
                <w:rFonts w:ascii="Times New Roman" w:hAnsi="Times New Roman" w:cs="Times New Roman"/>
                <w:color w:val="4F6228" w:themeColor="accent3" w:themeShade="80"/>
                <w:sz w:val="24"/>
                <w:szCs w:val="28"/>
                <w:shd w:val="clear" w:color="auto" w:fill="FFFFFF"/>
              </w:rPr>
              <w:t>(+4)</w:t>
            </w:r>
          </w:p>
        </w:tc>
      </w:tr>
      <w:tr w:rsidR="00B92825" w:rsidTr="00B92825">
        <w:tc>
          <w:tcPr>
            <w:tcW w:w="4673" w:type="dxa"/>
          </w:tcPr>
          <w:p w:rsidR="00B92825" w:rsidRPr="00B92825" w:rsidRDefault="00B92825" w:rsidP="00B92825">
            <w:pPr>
              <w:pStyle w:val="a3"/>
              <w:ind w:left="0"/>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Целевые субсидии</w:t>
            </w:r>
          </w:p>
        </w:tc>
        <w:tc>
          <w:tcPr>
            <w:tcW w:w="1843" w:type="dxa"/>
          </w:tcPr>
          <w:p w:rsidR="00B92825" w:rsidRPr="00B92825" w:rsidRDefault="00B92825" w:rsidP="00B92825">
            <w:pPr>
              <w:pStyle w:val="a3"/>
              <w:ind w:left="0"/>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14</w:t>
            </w:r>
          </w:p>
        </w:tc>
        <w:tc>
          <w:tcPr>
            <w:tcW w:w="1701" w:type="dxa"/>
          </w:tcPr>
          <w:p w:rsidR="00B92825" w:rsidRPr="00B92825" w:rsidRDefault="00B92825" w:rsidP="00B92825">
            <w:pPr>
              <w:pStyle w:val="a3"/>
              <w:ind w:left="0"/>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45</w:t>
            </w:r>
          </w:p>
        </w:tc>
        <w:tc>
          <w:tcPr>
            <w:tcW w:w="1412" w:type="dxa"/>
          </w:tcPr>
          <w:p w:rsidR="00B92825" w:rsidRPr="00B92825" w:rsidRDefault="00B92825" w:rsidP="00B92825">
            <w:pPr>
              <w:pStyle w:val="a3"/>
              <w:ind w:left="0"/>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 xml:space="preserve">35 </w:t>
            </w:r>
            <w:r w:rsidRPr="00FC4D18">
              <w:rPr>
                <w:rFonts w:ascii="Times New Roman" w:hAnsi="Times New Roman" w:cs="Times New Roman"/>
                <w:color w:val="FF0000"/>
                <w:sz w:val="24"/>
                <w:szCs w:val="28"/>
                <w:shd w:val="clear" w:color="auto" w:fill="FFFFFF"/>
              </w:rPr>
              <w:t>(-10)</w:t>
            </w:r>
          </w:p>
        </w:tc>
      </w:tr>
      <w:tr w:rsidR="00B92825" w:rsidTr="00B92825">
        <w:tc>
          <w:tcPr>
            <w:tcW w:w="4673" w:type="dxa"/>
          </w:tcPr>
          <w:p w:rsidR="00B92825" w:rsidRPr="00B92825" w:rsidRDefault="00B92825" w:rsidP="00B92825">
            <w:pPr>
              <w:pStyle w:val="a3"/>
              <w:ind w:left="0"/>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От оказания платных услуг</w:t>
            </w:r>
          </w:p>
        </w:tc>
        <w:tc>
          <w:tcPr>
            <w:tcW w:w="1843" w:type="dxa"/>
          </w:tcPr>
          <w:p w:rsidR="00B92825" w:rsidRPr="00B92825" w:rsidRDefault="00B92825" w:rsidP="00B92825">
            <w:pPr>
              <w:pStyle w:val="a3"/>
              <w:ind w:left="0"/>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48</w:t>
            </w:r>
          </w:p>
        </w:tc>
        <w:tc>
          <w:tcPr>
            <w:tcW w:w="1701" w:type="dxa"/>
          </w:tcPr>
          <w:p w:rsidR="00B92825" w:rsidRPr="00B92825" w:rsidRDefault="00B92825" w:rsidP="00B92825">
            <w:pPr>
              <w:pStyle w:val="a3"/>
              <w:ind w:left="0"/>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26</w:t>
            </w:r>
          </w:p>
        </w:tc>
        <w:tc>
          <w:tcPr>
            <w:tcW w:w="1412" w:type="dxa"/>
          </w:tcPr>
          <w:p w:rsidR="00B92825" w:rsidRPr="00B92825" w:rsidRDefault="00B92825" w:rsidP="00B92825">
            <w:pPr>
              <w:pStyle w:val="a3"/>
              <w:ind w:left="0"/>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 xml:space="preserve">33 </w:t>
            </w:r>
            <w:r w:rsidRPr="00FC4D18">
              <w:rPr>
                <w:rFonts w:ascii="Times New Roman" w:hAnsi="Times New Roman" w:cs="Times New Roman"/>
                <w:color w:val="4F6228" w:themeColor="accent3" w:themeShade="80"/>
                <w:sz w:val="24"/>
                <w:szCs w:val="28"/>
                <w:shd w:val="clear" w:color="auto" w:fill="FFFFFF"/>
              </w:rPr>
              <w:t>(+7)</w:t>
            </w:r>
          </w:p>
        </w:tc>
      </w:tr>
      <w:tr w:rsidR="00B92825" w:rsidTr="00B92825">
        <w:tc>
          <w:tcPr>
            <w:tcW w:w="4673" w:type="dxa"/>
          </w:tcPr>
          <w:p w:rsidR="00B92825" w:rsidRDefault="00B92825" w:rsidP="00B92825">
            <w:pPr>
              <w:pStyle w:val="a3"/>
              <w:ind w:left="0"/>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От собственности</w:t>
            </w:r>
          </w:p>
        </w:tc>
        <w:tc>
          <w:tcPr>
            <w:tcW w:w="1843" w:type="dxa"/>
          </w:tcPr>
          <w:p w:rsidR="00B92825" w:rsidRPr="00B92825" w:rsidRDefault="00B92825" w:rsidP="00B92825">
            <w:pPr>
              <w:pStyle w:val="a3"/>
              <w:ind w:left="0"/>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2</w:t>
            </w:r>
          </w:p>
        </w:tc>
        <w:tc>
          <w:tcPr>
            <w:tcW w:w="1701" w:type="dxa"/>
          </w:tcPr>
          <w:p w:rsidR="00B92825" w:rsidRPr="00B92825" w:rsidRDefault="00B92825" w:rsidP="00B92825">
            <w:pPr>
              <w:pStyle w:val="a3"/>
              <w:ind w:left="0"/>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2</w:t>
            </w:r>
          </w:p>
        </w:tc>
        <w:tc>
          <w:tcPr>
            <w:tcW w:w="1412" w:type="dxa"/>
          </w:tcPr>
          <w:p w:rsidR="00B92825" w:rsidRPr="00B92825" w:rsidRDefault="00B92825" w:rsidP="00B92825">
            <w:pPr>
              <w:pStyle w:val="a3"/>
              <w:ind w:left="0"/>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 xml:space="preserve">1 </w:t>
            </w:r>
            <w:r w:rsidRPr="00FC4D18">
              <w:rPr>
                <w:rFonts w:ascii="Times New Roman" w:hAnsi="Times New Roman" w:cs="Times New Roman"/>
                <w:color w:val="FF0000"/>
                <w:sz w:val="24"/>
                <w:szCs w:val="28"/>
                <w:shd w:val="clear" w:color="auto" w:fill="FFFFFF"/>
              </w:rPr>
              <w:t>(-1)</w:t>
            </w:r>
          </w:p>
        </w:tc>
      </w:tr>
      <w:tr w:rsidR="00B92825" w:rsidTr="00B92825">
        <w:tc>
          <w:tcPr>
            <w:tcW w:w="4673" w:type="dxa"/>
          </w:tcPr>
          <w:p w:rsidR="00B92825" w:rsidRDefault="00B92825" w:rsidP="00B92825">
            <w:pPr>
              <w:pStyle w:val="a3"/>
              <w:ind w:left="0"/>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Возмещение расходов</w:t>
            </w:r>
          </w:p>
        </w:tc>
        <w:tc>
          <w:tcPr>
            <w:tcW w:w="1843" w:type="dxa"/>
          </w:tcPr>
          <w:p w:rsidR="00B92825" w:rsidRPr="00B92825" w:rsidRDefault="00B92825" w:rsidP="00B92825">
            <w:pPr>
              <w:pStyle w:val="a3"/>
              <w:ind w:left="0"/>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1</w:t>
            </w:r>
          </w:p>
        </w:tc>
        <w:tc>
          <w:tcPr>
            <w:tcW w:w="1701" w:type="dxa"/>
          </w:tcPr>
          <w:p w:rsidR="00B92825" w:rsidRPr="00B92825" w:rsidRDefault="00B92825" w:rsidP="00B92825">
            <w:pPr>
              <w:pStyle w:val="a3"/>
              <w:ind w:left="0"/>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1</w:t>
            </w:r>
          </w:p>
        </w:tc>
        <w:tc>
          <w:tcPr>
            <w:tcW w:w="1412" w:type="dxa"/>
          </w:tcPr>
          <w:p w:rsidR="00B92825" w:rsidRPr="00B92825" w:rsidRDefault="00B92825" w:rsidP="00B92825">
            <w:pPr>
              <w:pStyle w:val="a3"/>
              <w:ind w:left="0"/>
              <w:jc w:val="center"/>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1 (0)</w:t>
            </w:r>
          </w:p>
        </w:tc>
      </w:tr>
    </w:tbl>
    <w:p w:rsidR="00B92825" w:rsidRDefault="00FC4D18" w:rsidP="00FC4D18">
      <w:pPr>
        <w:pStyle w:val="a3"/>
        <w:spacing w:after="0"/>
        <w:ind w:left="0"/>
        <w:jc w:val="center"/>
        <w:rPr>
          <w:rFonts w:ascii="Times New Roman" w:hAnsi="Times New Roman" w:cs="Times New Roman"/>
          <w:sz w:val="28"/>
          <w:szCs w:val="28"/>
        </w:rPr>
      </w:pPr>
      <w:r w:rsidRPr="00FC4D18">
        <w:rPr>
          <w:rFonts w:ascii="Times New Roman" w:hAnsi="Times New Roman" w:cs="Times New Roman"/>
          <w:sz w:val="28"/>
          <w:szCs w:val="28"/>
        </w:rPr>
        <w:lastRenderedPageBreak/>
        <w:t>Динамика и структура поступлений от оказания платных услуг, руб.</w:t>
      </w:r>
    </w:p>
    <w:p w:rsidR="00FC4D18" w:rsidRPr="00FC4D18" w:rsidRDefault="00FC4D18" w:rsidP="00FC4D18">
      <w:pPr>
        <w:pStyle w:val="a3"/>
        <w:spacing w:after="0"/>
        <w:ind w:left="0"/>
        <w:jc w:val="center"/>
        <w:rPr>
          <w:rFonts w:ascii="Times New Roman" w:hAnsi="Times New Roman" w:cs="Times New Roman"/>
          <w:sz w:val="28"/>
          <w:szCs w:val="28"/>
        </w:rPr>
      </w:pPr>
    </w:p>
    <w:p w:rsidR="00411000" w:rsidRPr="009D5415" w:rsidRDefault="00FC4D18" w:rsidP="00FC4D18">
      <w:pPr>
        <w:pStyle w:val="a3"/>
        <w:spacing w:after="0" w:line="240" w:lineRule="auto"/>
        <w:ind w:left="0"/>
        <w:jc w:val="both"/>
        <w:rPr>
          <w:rFonts w:ascii="Times New Roman" w:hAnsi="Times New Roman" w:cs="Times New Roman"/>
          <w:sz w:val="28"/>
          <w:szCs w:val="28"/>
        </w:rPr>
      </w:pPr>
      <w:r w:rsidRPr="00FC4D18">
        <w:rPr>
          <w:rFonts w:ascii="Times New Roman" w:hAnsi="Times New Roman" w:cs="Times New Roman"/>
          <w:noProof/>
          <w:sz w:val="28"/>
          <w:szCs w:val="28"/>
        </w:rPr>
        <w:drawing>
          <wp:inline distT="0" distB="0" distL="0" distR="0" wp14:anchorId="30D72548" wp14:editId="1FAFBAB8">
            <wp:extent cx="6029325" cy="3786996"/>
            <wp:effectExtent l="0" t="0" r="9525" b="444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924BE" w:rsidRDefault="00B92825" w:rsidP="00876F62">
      <w:pPr>
        <w:pStyle w:val="a3"/>
        <w:spacing w:after="0"/>
        <w:ind w:left="-1134"/>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FC4D18" w:rsidRDefault="00FC4D18" w:rsidP="00FC4D18">
      <w:pPr>
        <w:pStyle w:val="a3"/>
        <w:spacing w:after="0"/>
        <w:ind w:left="0"/>
        <w:jc w:val="center"/>
        <w:rPr>
          <w:rFonts w:ascii="Times New Roman" w:hAnsi="Times New Roman" w:cs="Times New Roman"/>
          <w:sz w:val="28"/>
          <w:szCs w:val="28"/>
        </w:rPr>
      </w:pPr>
      <w:r w:rsidRPr="00FC4D18">
        <w:rPr>
          <w:rFonts w:ascii="Times New Roman" w:hAnsi="Times New Roman" w:cs="Times New Roman"/>
          <w:sz w:val="28"/>
          <w:szCs w:val="28"/>
        </w:rPr>
        <w:t xml:space="preserve"> Структура расходов в 2020 году</w:t>
      </w:r>
    </w:p>
    <w:p w:rsidR="00FC4D18" w:rsidRDefault="00FC4D18" w:rsidP="00FC4D18">
      <w:pPr>
        <w:pStyle w:val="a3"/>
        <w:spacing w:after="0"/>
        <w:ind w:left="0"/>
        <w:jc w:val="center"/>
        <w:rPr>
          <w:rFonts w:ascii="Times New Roman" w:hAnsi="Times New Roman" w:cs="Times New Roman"/>
          <w:sz w:val="28"/>
          <w:szCs w:val="28"/>
        </w:rPr>
      </w:pPr>
    </w:p>
    <w:p w:rsidR="00FC4D18" w:rsidRDefault="00FC4D18" w:rsidP="00FC4D18">
      <w:pPr>
        <w:pStyle w:val="a3"/>
        <w:spacing w:after="0"/>
        <w:ind w:left="0"/>
        <w:jc w:val="center"/>
        <w:rPr>
          <w:rFonts w:ascii="Times New Roman" w:hAnsi="Times New Roman" w:cs="Times New Roman"/>
          <w:sz w:val="28"/>
          <w:szCs w:val="28"/>
        </w:rPr>
      </w:pPr>
      <w:r>
        <w:rPr>
          <w:noProof/>
        </w:rPr>
        <w:drawing>
          <wp:inline distT="0" distB="0" distL="0" distR="0" wp14:anchorId="0A2228EB" wp14:editId="2C872E45">
            <wp:extent cx="6073480" cy="3502325"/>
            <wp:effectExtent l="0" t="0" r="381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407" t="28088" r="55759" b="14844"/>
                    <a:stretch/>
                  </pic:blipFill>
                  <pic:spPr bwMode="auto">
                    <a:xfrm>
                      <a:off x="0" y="0"/>
                      <a:ext cx="6121655" cy="3530105"/>
                    </a:xfrm>
                    <a:prstGeom prst="rect">
                      <a:avLst/>
                    </a:prstGeom>
                    <a:ln>
                      <a:noFill/>
                    </a:ln>
                    <a:extLst>
                      <a:ext uri="{53640926-AAD7-44D8-BBD7-CCE9431645EC}">
                        <a14:shadowObscured xmlns:a14="http://schemas.microsoft.com/office/drawing/2010/main"/>
                      </a:ext>
                    </a:extLst>
                  </pic:spPr>
                </pic:pic>
              </a:graphicData>
            </a:graphic>
          </wp:inline>
        </w:drawing>
      </w:r>
    </w:p>
    <w:p w:rsidR="00FC4D18" w:rsidRDefault="00FC4D18" w:rsidP="00FC4D18">
      <w:pPr>
        <w:pStyle w:val="a3"/>
        <w:spacing w:after="0"/>
        <w:ind w:left="0"/>
        <w:jc w:val="center"/>
        <w:rPr>
          <w:rFonts w:ascii="Times New Roman" w:hAnsi="Times New Roman" w:cs="Times New Roman"/>
          <w:sz w:val="28"/>
          <w:szCs w:val="28"/>
        </w:rPr>
      </w:pPr>
    </w:p>
    <w:p w:rsidR="00FC4D18" w:rsidRDefault="00FC4D18" w:rsidP="00FC4D18">
      <w:pPr>
        <w:pStyle w:val="a3"/>
        <w:spacing w:after="0"/>
        <w:ind w:left="0"/>
        <w:jc w:val="center"/>
        <w:rPr>
          <w:rFonts w:ascii="Times New Roman" w:hAnsi="Times New Roman" w:cs="Times New Roman"/>
          <w:sz w:val="28"/>
          <w:szCs w:val="28"/>
        </w:rPr>
      </w:pPr>
    </w:p>
    <w:p w:rsidR="00824393" w:rsidRDefault="00824393" w:rsidP="00FC4D18">
      <w:pPr>
        <w:pStyle w:val="a3"/>
        <w:spacing w:after="0"/>
        <w:ind w:left="0"/>
        <w:jc w:val="right"/>
        <w:rPr>
          <w:rFonts w:ascii="Times New Roman" w:hAnsi="Times New Roman" w:cs="Times New Roman"/>
          <w:i/>
          <w:sz w:val="24"/>
          <w:szCs w:val="28"/>
        </w:rPr>
      </w:pPr>
    </w:p>
    <w:p w:rsidR="00FC4D18" w:rsidRPr="00FC4D18" w:rsidRDefault="00FC4D18" w:rsidP="00FC4D18">
      <w:pPr>
        <w:pStyle w:val="a3"/>
        <w:spacing w:after="0"/>
        <w:ind w:left="0"/>
        <w:jc w:val="right"/>
        <w:rPr>
          <w:rFonts w:ascii="Times New Roman" w:hAnsi="Times New Roman" w:cs="Times New Roman"/>
          <w:i/>
          <w:sz w:val="24"/>
          <w:szCs w:val="28"/>
        </w:rPr>
      </w:pPr>
      <w:r w:rsidRPr="00FC4D18">
        <w:rPr>
          <w:rFonts w:ascii="Times New Roman" w:hAnsi="Times New Roman" w:cs="Times New Roman"/>
          <w:i/>
          <w:sz w:val="24"/>
          <w:szCs w:val="28"/>
        </w:rPr>
        <w:lastRenderedPageBreak/>
        <w:t>Информационная справка 1</w:t>
      </w:r>
      <w:r w:rsidR="004309C9">
        <w:rPr>
          <w:rFonts w:ascii="Times New Roman" w:hAnsi="Times New Roman" w:cs="Times New Roman"/>
          <w:i/>
          <w:sz w:val="24"/>
          <w:szCs w:val="28"/>
        </w:rPr>
        <w:t>8</w:t>
      </w:r>
      <w:r w:rsidRPr="00FC4D18">
        <w:rPr>
          <w:rFonts w:ascii="Times New Roman" w:hAnsi="Times New Roman" w:cs="Times New Roman"/>
          <w:i/>
          <w:sz w:val="24"/>
          <w:szCs w:val="28"/>
        </w:rPr>
        <w:t>.</w:t>
      </w:r>
    </w:p>
    <w:p w:rsidR="00FC4D18" w:rsidRDefault="00FC4D18" w:rsidP="00FC4D18">
      <w:pPr>
        <w:pStyle w:val="a3"/>
        <w:spacing w:after="0"/>
        <w:ind w:left="0"/>
        <w:jc w:val="right"/>
        <w:rPr>
          <w:rFonts w:ascii="Times New Roman" w:hAnsi="Times New Roman" w:cs="Times New Roman"/>
          <w:i/>
          <w:sz w:val="24"/>
          <w:szCs w:val="28"/>
        </w:rPr>
      </w:pPr>
      <w:r w:rsidRPr="00FC4D18">
        <w:rPr>
          <w:rFonts w:ascii="Times New Roman" w:hAnsi="Times New Roman" w:cs="Times New Roman"/>
          <w:i/>
          <w:sz w:val="24"/>
          <w:szCs w:val="28"/>
        </w:rPr>
        <w:t>Изменение объема дефицита содержания Академии</w:t>
      </w:r>
    </w:p>
    <w:tbl>
      <w:tblPr>
        <w:tblStyle w:val="a4"/>
        <w:tblW w:w="0" w:type="auto"/>
        <w:tblLook w:val="04A0" w:firstRow="1" w:lastRow="0" w:firstColumn="1" w:lastColumn="0" w:noHBand="0" w:noVBand="1"/>
      </w:tblPr>
      <w:tblGrid>
        <w:gridCol w:w="1413"/>
        <w:gridCol w:w="8216"/>
      </w:tblGrid>
      <w:tr w:rsidR="001C515C" w:rsidTr="001C515C">
        <w:tc>
          <w:tcPr>
            <w:tcW w:w="1413" w:type="dxa"/>
          </w:tcPr>
          <w:p w:rsidR="001C515C" w:rsidRPr="001C515C" w:rsidRDefault="001C515C" w:rsidP="001C515C">
            <w:pPr>
              <w:pStyle w:val="a3"/>
              <w:ind w:left="0"/>
              <w:jc w:val="center"/>
              <w:rPr>
                <w:rFonts w:ascii="Times New Roman" w:hAnsi="Times New Roman" w:cs="Times New Roman"/>
                <w:sz w:val="24"/>
                <w:szCs w:val="28"/>
              </w:rPr>
            </w:pPr>
            <w:r>
              <w:rPr>
                <w:rFonts w:ascii="Times New Roman" w:hAnsi="Times New Roman" w:cs="Times New Roman"/>
                <w:sz w:val="24"/>
                <w:szCs w:val="28"/>
              </w:rPr>
              <w:t>2019 год</w:t>
            </w:r>
          </w:p>
        </w:tc>
        <w:tc>
          <w:tcPr>
            <w:tcW w:w="8216" w:type="dxa"/>
          </w:tcPr>
          <w:p w:rsidR="001C515C" w:rsidRPr="001C515C" w:rsidRDefault="001C515C" w:rsidP="001C515C">
            <w:pPr>
              <w:pStyle w:val="a3"/>
              <w:ind w:left="0"/>
              <w:jc w:val="both"/>
              <w:rPr>
                <w:rFonts w:ascii="Times New Roman" w:hAnsi="Times New Roman" w:cs="Times New Roman"/>
                <w:sz w:val="24"/>
                <w:szCs w:val="28"/>
              </w:rPr>
            </w:pPr>
            <w:r w:rsidRPr="001C515C">
              <w:rPr>
                <w:rFonts w:ascii="Times New Roman" w:hAnsi="Times New Roman" w:cs="Times New Roman"/>
                <w:sz w:val="24"/>
                <w:szCs w:val="28"/>
              </w:rPr>
              <w:t>41 676,6 тыс. руб. (</w:t>
            </w:r>
            <w:r w:rsidRPr="001C515C">
              <w:rPr>
                <w:rFonts w:ascii="Times New Roman" w:hAnsi="Times New Roman" w:cs="Times New Roman"/>
                <w:b/>
                <w:bCs/>
                <w:sz w:val="24"/>
                <w:szCs w:val="28"/>
              </w:rPr>
              <w:t>115,1%</w:t>
            </w:r>
            <w:r w:rsidRPr="001C515C">
              <w:rPr>
                <w:rFonts w:ascii="Times New Roman" w:hAnsi="Times New Roman" w:cs="Times New Roman"/>
                <w:sz w:val="24"/>
                <w:szCs w:val="28"/>
              </w:rPr>
              <w:t xml:space="preserve"> от объема всех поступлений от приносящей доход деятельности)</w:t>
            </w:r>
          </w:p>
        </w:tc>
      </w:tr>
      <w:tr w:rsidR="001C515C" w:rsidTr="001C515C">
        <w:tc>
          <w:tcPr>
            <w:tcW w:w="1413" w:type="dxa"/>
          </w:tcPr>
          <w:p w:rsidR="001C515C" w:rsidRPr="001C515C" w:rsidRDefault="001C515C" w:rsidP="001C515C">
            <w:pPr>
              <w:pStyle w:val="a3"/>
              <w:ind w:left="0"/>
              <w:jc w:val="center"/>
              <w:rPr>
                <w:rFonts w:ascii="Times New Roman" w:hAnsi="Times New Roman" w:cs="Times New Roman"/>
                <w:sz w:val="24"/>
                <w:szCs w:val="28"/>
              </w:rPr>
            </w:pPr>
            <w:r>
              <w:rPr>
                <w:rFonts w:ascii="Times New Roman" w:hAnsi="Times New Roman" w:cs="Times New Roman"/>
                <w:sz w:val="24"/>
                <w:szCs w:val="28"/>
              </w:rPr>
              <w:t>2020 год</w:t>
            </w:r>
          </w:p>
        </w:tc>
        <w:tc>
          <w:tcPr>
            <w:tcW w:w="8216" w:type="dxa"/>
          </w:tcPr>
          <w:p w:rsidR="001C515C" w:rsidRPr="001C515C" w:rsidRDefault="001C515C" w:rsidP="001C515C">
            <w:pPr>
              <w:pStyle w:val="a3"/>
              <w:ind w:left="0"/>
              <w:jc w:val="both"/>
              <w:rPr>
                <w:rFonts w:ascii="Times New Roman" w:hAnsi="Times New Roman" w:cs="Times New Roman"/>
                <w:sz w:val="24"/>
                <w:szCs w:val="28"/>
              </w:rPr>
            </w:pPr>
            <w:r w:rsidRPr="001C515C">
              <w:rPr>
                <w:rFonts w:ascii="Times New Roman" w:hAnsi="Times New Roman" w:cs="Times New Roman"/>
                <w:sz w:val="24"/>
                <w:szCs w:val="28"/>
              </w:rPr>
              <w:t>21 879,2 тыс. руб. (</w:t>
            </w:r>
            <w:r w:rsidRPr="001C515C">
              <w:rPr>
                <w:rFonts w:ascii="Times New Roman" w:hAnsi="Times New Roman" w:cs="Times New Roman"/>
                <w:b/>
                <w:bCs/>
                <w:sz w:val="24"/>
                <w:szCs w:val="28"/>
              </w:rPr>
              <w:t xml:space="preserve">56,7% </w:t>
            </w:r>
            <w:r w:rsidRPr="001C515C">
              <w:rPr>
                <w:rFonts w:ascii="Times New Roman" w:hAnsi="Times New Roman" w:cs="Times New Roman"/>
                <w:sz w:val="24"/>
                <w:szCs w:val="28"/>
              </w:rPr>
              <w:t>от объема всех поступлений от приносящей доход деятельности)</w:t>
            </w:r>
          </w:p>
        </w:tc>
      </w:tr>
    </w:tbl>
    <w:p w:rsidR="00FC4D18" w:rsidRDefault="001C515C" w:rsidP="001C515C">
      <w:pPr>
        <w:pStyle w:val="a3"/>
        <w:spacing w:after="0"/>
        <w:ind w:left="0"/>
        <w:jc w:val="both"/>
        <w:rPr>
          <w:rFonts w:ascii="Times New Roman" w:hAnsi="Times New Roman" w:cs="Times New Roman"/>
          <w:sz w:val="24"/>
          <w:szCs w:val="28"/>
        </w:rPr>
      </w:pPr>
      <w:r>
        <w:rPr>
          <w:rFonts w:ascii="Times New Roman" w:hAnsi="Times New Roman" w:cs="Times New Roman"/>
          <w:sz w:val="24"/>
          <w:szCs w:val="28"/>
        </w:rPr>
        <w:t xml:space="preserve"> </w:t>
      </w:r>
    </w:p>
    <w:p w:rsidR="001C515C" w:rsidRPr="001C515C" w:rsidRDefault="00B557FC" w:rsidP="00B557FC">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Основной задачей финансово-хозяйственной деятельности Академии является снижение дефицита ее содержания и отказ от заемных средств. </w:t>
      </w:r>
      <w:r w:rsidR="001C515C" w:rsidRPr="001C515C">
        <w:rPr>
          <w:rFonts w:ascii="Times New Roman" w:hAnsi="Times New Roman" w:cs="Times New Roman"/>
          <w:sz w:val="28"/>
          <w:szCs w:val="28"/>
        </w:rPr>
        <w:t xml:space="preserve">За 2020 год дефицит содержания вуза уменьшился на </w:t>
      </w:r>
      <w:r w:rsidR="001C515C" w:rsidRPr="001C515C">
        <w:rPr>
          <w:rFonts w:ascii="Times New Roman" w:hAnsi="Times New Roman" w:cs="Times New Roman"/>
          <w:b/>
          <w:bCs/>
          <w:sz w:val="28"/>
          <w:szCs w:val="28"/>
        </w:rPr>
        <w:t>19 797,4 тыс. руб.</w:t>
      </w:r>
    </w:p>
    <w:p w:rsidR="00FC4D18" w:rsidRDefault="00FC4D18" w:rsidP="00FC4D18">
      <w:pPr>
        <w:pStyle w:val="a3"/>
        <w:spacing w:after="0"/>
        <w:ind w:left="0"/>
        <w:jc w:val="right"/>
        <w:rPr>
          <w:rFonts w:ascii="Times New Roman" w:hAnsi="Times New Roman" w:cs="Times New Roman"/>
          <w:i/>
          <w:sz w:val="28"/>
          <w:szCs w:val="28"/>
        </w:rPr>
      </w:pPr>
    </w:p>
    <w:p w:rsidR="005A62E0" w:rsidRDefault="005A62E0" w:rsidP="005A62E0">
      <w:pPr>
        <w:pStyle w:val="a3"/>
        <w:spacing w:after="0"/>
        <w:ind w:left="0"/>
        <w:jc w:val="center"/>
        <w:rPr>
          <w:rFonts w:ascii="Times New Roman" w:hAnsi="Times New Roman" w:cs="Times New Roman"/>
          <w:b/>
          <w:sz w:val="28"/>
          <w:szCs w:val="28"/>
        </w:rPr>
      </w:pPr>
      <w:r>
        <w:rPr>
          <w:rFonts w:ascii="Times New Roman" w:hAnsi="Times New Roman" w:cs="Times New Roman"/>
          <w:b/>
          <w:sz w:val="28"/>
          <w:szCs w:val="28"/>
        </w:rPr>
        <w:t>9.  ОБЩЕСТВЕННО-ЗНАЧИМЫЕ ПРОЕКТЫ</w:t>
      </w:r>
    </w:p>
    <w:p w:rsidR="005A62E0" w:rsidRDefault="005A62E0" w:rsidP="005A62E0">
      <w:pPr>
        <w:pStyle w:val="a3"/>
        <w:spacing w:after="0" w:line="240" w:lineRule="auto"/>
        <w:ind w:left="0"/>
        <w:jc w:val="center"/>
        <w:rPr>
          <w:rFonts w:ascii="Times New Roman" w:hAnsi="Times New Roman" w:cs="Times New Roman"/>
          <w:b/>
          <w:sz w:val="28"/>
          <w:szCs w:val="28"/>
        </w:rPr>
      </w:pPr>
    </w:p>
    <w:p w:rsidR="005A62E0" w:rsidRDefault="005A62E0" w:rsidP="005A62E0">
      <w:pPr>
        <w:pStyle w:val="a3"/>
        <w:spacing w:after="0"/>
        <w:ind w:left="0"/>
        <w:jc w:val="center"/>
        <w:rPr>
          <w:rFonts w:ascii="Times New Roman" w:hAnsi="Times New Roman" w:cs="Times New Roman"/>
          <w:i/>
          <w:sz w:val="28"/>
          <w:szCs w:val="28"/>
        </w:rPr>
      </w:pPr>
      <w:r>
        <w:rPr>
          <w:rFonts w:ascii="Times New Roman" w:hAnsi="Times New Roman" w:cs="Times New Roman"/>
          <w:i/>
          <w:sz w:val="28"/>
          <w:szCs w:val="28"/>
        </w:rPr>
        <w:t>9.1.  Ресурсный центр финансовой грамотности Республики Коми</w:t>
      </w:r>
    </w:p>
    <w:p w:rsidR="005A62E0" w:rsidRDefault="005A62E0" w:rsidP="005A62E0">
      <w:pPr>
        <w:pStyle w:val="a3"/>
        <w:spacing w:after="0" w:line="240" w:lineRule="auto"/>
        <w:ind w:left="0"/>
        <w:jc w:val="center"/>
        <w:rPr>
          <w:rFonts w:ascii="Times New Roman" w:hAnsi="Times New Roman" w:cs="Times New Roman"/>
          <w:i/>
          <w:sz w:val="28"/>
          <w:szCs w:val="28"/>
        </w:rPr>
      </w:pPr>
    </w:p>
    <w:p w:rsidR="00824393" w:rsidRDefault="00824393" w:rsidP="00824393">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Академии с 2019 года функционирует «Региональный центр финансовой грамотности Республики Коми»</w:t>
      </w:r>
      <w:r w:rsidR="00C06297">
        <w:rPr>
          <w:rFonts w:ascii="Times New Roman" w:hAnsi="Times New Roman" w:cs="Times New Roman"/>
          <w:color w:val="000000" w:themeColor="text1"/>
          <w:sz w:val="28"/>
          <w:szCs w:val="28"/>
        </w:rPr>
        <w:t xml:space="preserve"> (далее – РЦФГ)</w:t>
      </w:r>
      <w:r>
        <w:rPr>
          <w:rFonts w:ascii="Times New Roman" w:hAnsi="Times New Roman" w:cs="Times New Roman"/>
          <w:color w:val="000000" w:themeColor="text1"/>
          <w:sz w:val="28"/>
          <w:szCs w:val="28"/>
        </w:rPr>
        <w:t>, руководителем которого является заведующий кафедрой экономики и менеджмента, кандидат экономических наук, доцент Ружанская Наталья Вячеславовна.</w:t>
      </w:r>
    </w:p>
    <w:p w:rsidR="005A62E0" w:rsidRPr="005A62E0" w:rsidRDefault="005A62E0" w:rsidP="00824393">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t xml:space="preserve">В рамках исполнения Основного мероприятия 1.2.5. «Обеспечение открытости и прозрачности управления общественными финансами Республики Коми» Государственной программы Республики Коми «Управление государственными финансами и государственным долгом», утвержденной постановлением Правительства Республики Коми от 30 октября 2019 года № 511, в 2020 году была обеспечена деятельность Регионального центра повышения финансовой грамотности Республики Коми (далее – РЦФГ) по следующим направлениям: </w:t>
      </w:r>
    </w:p>
    <w:p w:rsidR="005A62E0" w:rsidRPr="00C06297" w:rsidRDefault="005A62E0" w:rsidP="0091376F">
      <w:pPr>
        <w:pStyle w:val="a3"/>
        <w:numPr>
          <w:ilvl w:val="0"/>
          <w:numId w:val="12"/>
        </w:numPr>
        <w:tabs>
          <w:tab w:val="left" w:pos="851"/>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C06297">
        <w:rPr>
          <w:rFonts w:ascii="Times New Roman" w:hAnsi="Times New Roman" w:cs="Times New Roman"/>
          <w:color w:val="000000" w:themeColor="text1"/>
          <w:sz w:val="28"/>
          <w:szCs w:val="28"/>
        </w:rPr>
        <w:t>В 2020 году РЦФГ проведено</w:t>
      </w:r>
      <w:r w:rsidRPr="00C06297">
        <w:rPr>
          <w:rFonts w:ascii="Times New Roman" w:hAnsi="Times New Roman" w:cs="Times New Roman"/>
          <w:b/>
          <w:color w:val="000000" w:themeColor="text1"/>
          <w:sz w:val="28"/>
          <w:szCs w:val="28"/>
        </w:rPr>
        <w:t xml:space="preserve"> </w:t>
      </w:r>
      <w:r w:rsidRPr="00C06297">
        <w:rPr>
          <w:rFonts w:ascii="Times New Roman" w:hAnsi="Times New Roman" w:cs="Times New Roman"/>
          <w:color w:val="000000" w:themeColor="text1"/>
          <w:sz w:val="28"/>
          <w:szCs w:val="28"/>
        </w:rPr>
        <w:t>48</w:t>
      </w:r>
      <w:r w:rsidRPr="00C06297">
        <w:rPr>
          <w:rFonts w:ascii="Times New Roman" w:hAnsi="Times New Roman" w:cs="Times New Roman"/>
          <w:b/>
          <w:color w:val="000000" w:themeColor="text1"/>
          <w:sz w:val="28"/>
          <w:szCs w:val="28"/>
        </w:rPr>
        <w:t xml:space="preserve"> </w:t>
      </w:r>
      <w:r w:rsidRPr="00C06297">
        <w:rPr>
          <w:rFonts w:ascii="Times New Roman" w:hAnsi="Times New Roman" w:cs="Times New Roman"/>
          <w:color w:val="000000" w:themeColor="text1"/>
          <w:sz w:val="28"/>
          <w:szCs w:val="28"/>
        </w:rPr>
        <w:t>образовательных мероприятий, тематических занятий (тренингов, мастер-классов, семинаров и др.) как своими силами, так и с приглашением экспертов-практиков организаций финансовой сферы – участников реализации региональной программы повышения финансовой грамотности населения, в которых приняли участие 730 чел., в т.ч.:</w:t>
      </w:r>
    </w:p>
    <w:p w:rsidR="005A62E0" w:rsidRPr="005A62E0" w:rsidRDefault="005A62E0" w:rsidP="00824393">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t>- совместно с Отделением-НБ по РК проведен семинар «Игровые практики по финансовой грамотности» для педагогов основной и средней школы, охват – 12 чел. (январь 2020 г.);</w:t>
      </w:r>
    </w:p>
    <w:p w:rsidR="005A62E0" w:rsidRPr="005A62E0" w:rsidRDefault="005A62E0" w:rsidP="00824393">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t>- проведение игры «С финансами на ТЫ!» на площадке Образовательно-оздоровительного лагеря профориентационной направленности «СЦБТ- территория успеха!», охват – 27 чел.</w:t>
      </w:r>
      <w:r w:rsidR="00C06297">
        <w:rPr>
          <w:rFonts w:ascii="Times New Roman" w:hAnsi="Times New Roman" w:cs="Times New Roman"/>
          <w:color w:val="000000" w:themeColor="text1"/>
          <w:sz w:val="28"/>
          <w:szCs w:val="28"/>
        </w:rPr>
        <w:t>,</w:t>
      </w:r>
      <w:r w:rsidRPr="005A62E0">
        <w:rPr>
          <w:rFonts w:ascii="Times New Roman" w:hAnsi="Times New Roman" w:cs="Times New Roman"/>
          <w:color w:val="000000" w:themeColor="text1"/>
          <w:sz w:val="28"/>
          <w:szCs w:val="28"/>
        </w:rPr>
        <w:t xml:space="preserve"> а также проведение игры «Не в деньгах счастье» на площадке детского оздоровительного лагеря Кидкар 24 июля и 26 августа 2020 г., охват – 36 чел. На площадках СОШ № 35, Гимназии им. Пушкина, Физико-математического лицея, Лицея народной дипломатии, ГОУ ВО КРАГСиУ и др. проведено 18 игр «С финансами на ТЫ!» и «Не в деньгах счастье», охват – 347 чел.;</w:t>
      </w:r>
    </w:p>
    <w:p w:rsidR="005A62E0" w:rsidRPr="005A62E0" w:rsidRDefault="005A62E0" w:rsidP="00824393">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lastRenderedPageBreak/>
        <w:t>- в период с 27 апреля по 15 июня 2020 г. проведена Республиканская олимпиада «ОПОРА РЕСПУБЛИКИ». В олимпиаде приняло участие 40 чел. По итогам проведения олимпиады было определено 5 победителей, в т.ч. 2 чел. – Сосногорск, 2 чел. – Сыктывкар, 1 чел. – Воркута;</w:t>
      </w:r>
    </w:p>
    <w:p w:rsidR="005A62E0" w:rsidRPr="005A62E0" w:rsidRDefault="005A62E0" w:rsidP="00824393">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t>- с привлечением партнеров-финансовых консультантов на базе библиотек Эжвы (февраль, март, апрель 2020 г.) проведено 20 мероприятий (информационных встреч, финансовых игр, прямых эфиров), охват – 35171 чел. (с учетом 35000 просмотров Онлайн-дня финансовой грамотности на базе МБУК «Эжвинская централизованная библиотечная система» в апреле 2020 г.);</w:t>
      </w:r>
    </w:p>
    <w:p w:rsidR="005A62E0" w:rsidRPr="005A62E0" w:rsidRDefault="005A62E0" w:rsidP="00824393">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t>- на площадках Револьт-Центра, Центральной библиотеки, Министерства экономического развития РК, ГОУ ВО КРАГСиУ 5 мероприятий (мастер-классы, лекции), охват – 80 чел.;</w:t>
      </w:r>
    </w:p>
    <w:p w:rsidR="005A62E0" w:rsidRPr="005A62E0" w:rsidRDefault="005A62E0" w:rsidP="00824393">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t>- проведено 3 семинара по обучению волонтеров правилам игры «Не в деньгах счастье» и игры «С финансами на ТЫ!», охват – 17 чел.</w:t>
      </w:r>
    </w:p>
    <w:p w:rsidR="005A62E0" w:rsidRPr="00C06297" w:rsidRDefault="005A62E0" w:rsidP="0091376F">
      <w:pPr>
        <w:pStyle w:val="a3"/>
        <w:numPr>
          <w:ilvl w:val="0"/>
          <w:numId w:val="12"/>
        </w:numPr>
        <w:tabs>
          <w:tab w:val="left" w:pos="851"/>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C06297">
        <w:rPr>
          <w:rFonts w:ascii="Times New Roman" w:hAnsi="Times New Roman" w:cs="Times New Roman"/>
          <w:color w:val="000000" w:themeColor="text1"/>
          <w:sz w:val="28"/>
          <w:szCs w:val="28"/>
        </w:rPr>
        <w:t>С 23 по 28 ноября 2020 г. проведен III Республиканский финансовый форум, охват – 3028 чел. На форуме работало 36 площадок, 11 федеральных и 27 региональных спикеров.</w:t>
      </w:r>
    </w:p>
    <w:p w:rsidR="005A62E0" w:rsidRPr="00C06297" w:rsidRDefault="005A62E0" w:rsidP="0091376F">
      <w:pPr>
        <w:pStyle w:val="a3"/>
        <w:numPr>
          <w:ilvl w:val="0"/>
          <w:numId w:val="12"/>
        </w:numPr>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shd w:val="clear" w:color="auto" w:fill="FFFFFF"/>
        </w:rPr>
      </w:pPr>
      <w:r w:rsidRPr="00C06297">
        <w:rPr>
          <w:rFonts w:ascii="Times New Roman" w:hAnsi="Times New Roman" w:cs="Times New Roman"/>
          <w:sz w:val="28"/>
          <w:szCs w:val="28"/>
        </w:rPr>
        <w:t>Разработан Online-курс «Финансовая грамотность от А до Я», который размещен на электронной площадке Института дополнительного профессионального образования КРАГСиУ. За 2020 год обучение прошло 39 чел.</w:t>
      </w:r>
    </w:p>
    <w:p w:rsidR="005A62E0" w:rsidRPr="00C06297" w:rsidRDefault="005A62E0" w:rsidP="0091376F">
      <w:pPr>
        <w:pStyle w:val="a3"/>
        <w:numPr>
          <w:ilvl w:val="0"/>
          <w:numId w:val="12"/>
        </w:numPr>
        <w:tabs>
          <w:tab w:val="left" w:pos="851"/>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C06297">
        <w:rPr>
          <w:rFonts w:ascii="Times New Roman" w:hAnsi="Times New Roman" w:cs="Times New Roman"/>
          <w:color w:val="000000" w:themeColor="text1"/>
          <w:sz w:val="28"/>
          <w:szCs w:val="28"/>
        </w:rPr>
        <w:t xml:space="preserve">В течение года сотрудники РЦФГ приняли участие в следующих мероприятиях: </w:t>
      </w:r>
    </w:p>
    <w:p w:rsidR="005A62E0" w:rsidRPr="005A62E0" w:rsidRDefault="005A62E0" w:rsidP="00824393">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t xml:space="preserve">- Всероссийская неделя финансовой </w:t>
      </w:r>
      <w:r w:rsidR="00C06297">
        <w:rPr>
          <w:rFonts w:ascii="Times New Roman" w:hAnsi="Times New Roman" w:cs="Times New Roman"/>
          <w:color w:val="000000" w:themeColor="text1"/>
          <w:sz w:val="28"/>
          <w:szCs w:val="28"/>
        </w:rPr>
        <w:t>грамотности 2020 с видеороликом;</w:t>
      </w:r>
    </w:p>
    <w:p w:rsidR="005A62E0" w:rsidRPr="005A62E0" w:rsidRDefault="005A62E0" w:rsidP="00824393">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t>- Семейный финансовый фестиваль (31.10-01.11.2020) в работе локации</w:t>
      </w:r>
      <w:r w:rsidR="00C06297">
        <w:rPr>
          <w:rFonts w:ascii="Times New Roman" w:hAnsi="Times New Roman" w:cs="Times New Roman"/>
          <w:color w:val="000000" w:themeColor="text1"/>
          <w:sz w:val="28"/>
          <w:szCs w:val="28"/>
        </w:rPr>
        <w:t xml:space="preserve"> Аэропорт</w:t>
      </w:r>
      <w:r w:rsidRPr="005A62E0">
        <w:rPr>
          <w:rFonts w:ascii="Times New Roman" w:hAnsi="Times New Roman" w:cs="Times New Roman"/>
          <w:color w:val="000000" w:themeColor="text1"/>
          <w:sz w:val="28"/>
          <w:szCs w:val="28"/>
        </w:rPr>
        <w:t>;</w:t>
      </w:r>
    </w:p>
    <w:p w:rsidR="005A62E0" w:rsidRPr="005A62E0" w:rsidRDefault="005A62E0" w:rsidP="00824393">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t>- Всероссийский Конгресс волонтеров финансового просвещения, представление опыта Республики Коми в финансовом просвещении населения (совместно с Министерством финансов Республики Коми, 27.08.2020 г.)</w:t>
      </w:r>
      <w:r w:rsidR="00C06297">
        <w:rPr>
          <w:rFonts w:ascii="Times New Roman" w:hAnsi="Times New Roman" w:cs="Times New Roman"/>
          <w:color w:val="000000" w:themeColor="text1"/>
          <w:sz w:val="28"/>
          <w:szCs w:val="28"/>
        </w:rPr>
        <w:t>,</w:t>
      </w:r>
      <w:r w:rsidRPr="005A62E0">
        <w:rPr>
          <w:rFonts w:ascii="Times New Roman" w:hAnsi="Times New Roman" w:cs="Times New Roman"/>
          <w:color w:val="000000" w:themeColor="text1"/>
          <w:sz w:val="28"/>
          <w:szCs w:val="28"/>
        </w:rPr>
        <w:t xml:space="preserve"> </w:t>
      </w:r>
      <w:r w:rsidR="00C06297">
        <w:rPr>
          <w:rFonts w:ascii="Times New Roman" w:hAnsi="Times New Roman" w:cs="Times New Roman"/>
          <w:color w:val="000000" w:themeColor="text1"/>
          <w:sz w:val="28"/>
          <w:szCs w:val="28"/>
        </w:rPr>
        <w:t>у</w:t>
      </w:r>
      <w:r w:rsidRPr="005A62E0">
        <w:rPr>
          <w:rFonts w:ascii="Times New Roman" w:hAnsi="Times New Roman" w:cs="Times New Roman"/>
          <w:color w:val="000000" w:themeColor="text1"/>
          <w:sz w:val="28"/>
          <w:szCs w:val="28"/>
        </w:rPr>
        <w:t>частник</w:t>
      </w:r>
      <w:r w:rsidR="00C06297">
        <w:rPr>
          <w:rFonts w:ascii="Times New Roman" w:hAnsi="Times New Roman" w:cs="Times New Roman"/>
          <w:color w:val="000000" w:themeColor="text1"/>
          <w:sz w:val="28"/>
          <w:szCs w:val="28"/>
        </w:rPr>
        <w:t>ами которого выступили</w:t>
      </w:r>
      <w:r w:rsidRPr="005A62E0">
        <w:rPr>
          <w:rFonts w:ascii="Times New Roman" w:hAnsi="Times New Roman" w:cs="Times New Roman"/>
          <w:color w:val="000000" w:themeColor="text1"/>
          <w:sz w:val="28"/>
          <w:szCs w:val="28"/>
        </w:rPr>
        <w:t xml:space="preserve"> Отделение-НБ по Республике Коми, СГУ им. Питирима Сорокина, Департамент финансов МО ГО «Сыктывкар», МБУ «ГЦПИ», Стыров М.М., УФНС России по Республике Коми;</w:t>
      </w:r>
    </w:p>
    <w:p w:rsidR="005A62E0" w:rsidRPr="005A62E0" w:rsidRDefault="005A62E0" w:rsidP="00824393">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t xml:space="preserve">- </w:t>
      </w:r>
      <w:r w:rsidRPr="005A62E0">
        <w:rPr>
          <w:rFonts w:ascii="Times New Roman" w:hAnsi="Times New Roman" w:cs="Times New Roman"/>
          <w:sz w:val="28"/>
          <w:szCs w:val="28"/>
        </w:rPr>
        <w:t>Межрегиональная конференция «Повышение финансовой грамотности в рамках региона: лучшие кейсы и эффективные практики» (вебинар Министерства финансов РФ) в рамках 7-го Московского международного Салона образования (Moscow International Education Fair 2020) 29 апреля 2020 г. с докладом «Региональный опыт повышения финансовой грамотности в Республике Коми»;</w:t>
      </w:r>
    </w:p>
    <w:p w:rsidR="005A62E0" w:rsidRPr="005A62E0" w:rsidRDefault="005A62E0" w:rsidP="00824393">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t>- Республиканская стратегическая конференция «Образование XXI века: инновации, преобразования, развитие», г. Сыктывкар, 26 ноября 2020 г. с докладом «Региональный опыт финансового просвещения в Республике Коми».</w:t>
      </w:r>
    </w:p>
    <w:p w:rsidR="005A62E0" w:rsidRPr="00B557FC" w:rsidRDefault="005A62E0" w:rsidP="0091376F">
      <w:pPr>
        <w:pStyle w:val="a3"/>
        <w:numPr>
          <w:ilvl w:val="0"/>
          <w:numId w:val="12"/>
        </w:numPr>
        <w:tabs>
          <w:tab w:val="left" w:pos="851"/>
        </w:tabs>
        <w:spacing w:after="0" w:line="240" w:lineRule="auto"/>
        <w:ind w:left="0" w:firstLine="567"/>
        <w:jc w:val="both"/>
        <w:rPr>
          <w:rFonts w:ascii="Times New Roman" w:hAnsi="Times New Roman" w:cs="Times New Roman"/>
          <w:color w:val="000000" w:themeColor="text1"/>
          <w:sz w:val="28"/>
          <w:szCs w:val="28"/>
        </w:rPr>
      </w:pPr>
      <w:r w:rsidRPr="00B557FC">
        <w:rPr>
          <w:rFonts w:ascii="Times New Roman" w:hAnsi="Times New Roman" w:cs="Times New Roman"/>
          <w:color w:val="000000" w:themeColor="text1"/>
          <w:sz w:val="28"/>
          <w:szCs w:val="28"/>
        </w:rPr>
        <w:t>В течение всего периода РЦФГ проведено 4 республиканских конкурса с общим количеством участников 125 чел., в т.ч.:</w:t>
      </w:r>
    </w:p>
    <w:p w:rsidR="005A62E0" w:rsidRPr="005A62E0" w:rsidRDefault="005A62E0" w:rsidP="00824393">
      <w:pPr>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t xml:space="preserve">- в период с 15 марта по 15 октября 2020 г. проведен республиканский творческий конкурс для детей и молодежи «Секреты денежки». На конкурс </w:t>
      </w:r>
      <w:r w:rsidR="00B557FC">
        <w:rPr>
          <w:rFonts w:ascii="Times New Roman" w:hAnsi="Times New Roman" w:cs="Times New Roman"/>
          <w:color w:val="000000" w:themeColor="text1"/>
          <w:sz w:val="28"/>
          <w:szCs w:val="28"/>
        </w:rPr>
        <w:t>п</w:t>
      </w:r>
      <w:r w:rsidRPr="005A62E0">
        <w:rPr>
          <w:rFonts w:ascii="Times New Roman" w:hAnsi="Times New Roman" w:cs="Times New Roman"/>
          <w:color w:val="000000" w:themeColor="text1"/>
          <w:sz w:val="28"/>
          <w:szCs w:val="28"/>
        </w:rPr>
        <w:t xml:space="preserve">оступило 75 заявок из 10 муниципальных образований, в т.ч. Сыктывкар, Ухта, Инта, </w:t>
      </w:r>
      <w:r w:rsidRPr="005A62E0">
        <w:rPr>
          <w:rFonts w:ascii="Times New Roman" w:hAnsi="Times New Roman" w:cs="Times New Roman"/>
          <w:color w:val="000000" w:themeColor="text1"/>
          <w:sz w:val="28"/>
          <w:szCs w:val="28"/>
        </w:rPr>
        <w:lastRenderedPageBreak/>
        <w:t>Воркута, Печора, Вуктыл, Сыктывдинский, Ижемский, Княжпогостский и Усть-Вымский районы, а также 1 заявка – Нижний Новгород. По итогам проведения конкурса было определено 11 победителей и 69 призеров;</w:t>
      </w:r>
    </w:p>
    <w:p w:rsidR="005A62E0" w:rsidRPr="005A62E0" w:rsidRDefault="005A62E0" w:rsidP="00824393">
      <w:pPr>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t>- в период с 30 июня по 15 октября 2020 г. проведен Республиканский конкурс видеороликов по финансовой грамотности «Свет.Камера.Финансы». На Конкурс поступило 5 заявок из 3 муниципальных районов и городских округов республики (Усинск, Сыктывкар, Усть-Вымский). По итогам проведения конкурса было определено 5 победителей;</w:t>
      </w:r>
    </w:p>
    <w:p w:rsidR="005A62E0" w:rsidRPr="005A62E0" w:rsidRDefault="005A62E0" w:rsidP="00824393">
      <w:pPr>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t>- в период с 16 марта по 30 сентября 2020 г. проведен республиканский конкурс проектов по предоставлению бюджета для граждан. На Конкурс поступило 7 проектов от физических лиц и 4 проекта от юридических лиц из 6 муниципальных районов и городских округов республики (Воркута, Инта, Сыктывкар, Ухта, Усть-Цилемский, Прилузский). По итогам проведения победители: 3 проекта – физические лица и 2 проекта – юридические лица. Работы победителей регионального этапа конкурса были направлены для участия в Федеральном этапе конкурса:</w:t>
      </w:r>
    </w:p>
    <w:p w:rsidR="005A62E0" w:rsidRPr="005A62E0" w:rsidRDefault="005A62E0" w:rsidP="00824393">
      <w:pPr>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t xml:space="preserve">- в период с 15 июня по 15 ноября 2020 г. проведен республиканский конкурс инновационных методических разработок «Повышение финансовой грамотности». На Конкурс поступило 24 заявки из 9 муниципальных районов и городских округов республики (Воркута, Инта, Печора, Усинск, Сыктывкар, Ухта, Вуктыл, Сосногорск, Прилузский). По итогам проведения конкурса было определено 11 победителей и 18 призеров.  </w:t>
      </w:r>
    </w:p>
    <w:p w:rsidR="005A62E0" w:rsidRPr="00B557FC" w:rsidRDefault="005A62E0" w:rsidP="0091376F">
      <w:pPr>
        <w:pStyle w:val="a3"/>
        <w:numPr>
          <w:ilvl w:val="0"/>
          <w:numId w:val="12"/>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B557FC">
        <w:rPr>
          <w:rFonts w:ascii="Times New Roman" w:hAnsi="Times New Roman" w:cs="Times New Roman"/>
          <w:color w:val="000000" w:themeColor="text1"/>
          <w:sz w:val="28"/>
          <w:szCs w:val="28"/>
        </w:rPr>
        <w:t>Вся актуальная информация по теме финансовой грамотности в течение 2020 года размещалась на Портале финансовой грамотности в Республике Коми и группе в социальной сети «Вконтакте»:</w:t>
      </w:r>
    </w:p>
    <w:p w:rsidR="005A62E0" w:rsidRPr="005A62E0" w:rsidRDefault="005A62E0" w:rsidP="00824393">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5A62E0">
        <w:rPr>
          <w:rFonts w:ascii="Times New Roman" w:hAnsi="Times New Roman" w:cs="Times New Roman"/>
          <w:sz w:val="28"/>
          <w:szCs w:val="28"/>
        </w:rPr>
        <w:t>- на Портале представлены материалы образовательного характера (в т.ч. в формате видео), а также ссылки на информационные источники и образовательные ресурсы в области повышения финансовой грамотности. За 2020 г. на Портале размещено 130 новостей, новых посетителей – 15970, просмотров – 40047.</w:t>
      </w:r>
    </w:p>
    <w:p w:rsidR="005A62E0" w:rsidRPr="005A62E0" w:rsidRDefault="005A62E0" w:rsidP="00824393">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5A62E0">
        <w:rPr>
          <w:rFonts w:ascii="Times New Roman" w:hAnsi="Times New Roman" w:cs="Times New Roman"/>
          <w:sz w:val="28"/>
          <w:szCs w:val="28"/>
        </w:rPr>
        <w:t>- на Портале размещены материалы, направленные на защиту прав потребителей финансовых услуг, количество –</w:t>
      </w:r>
      <w:r w:rsidR="00B557FC">
        <w:rPr>
          <w:rFonts w:ascii="Times New Roman" w:hAnsi="Times New Roman" w:cs="Times New Roman"/>
          <w:sz w:val="28"/>
          <w:szCs w:val="28"/>
        </w:rPr>
        <w:t xml:space="preserve"> 15 ед.;</w:t>
      </w:r>
    </w:p>
    <w:p w:rsidR="005A62E0" w:rsidRPr="005A62E0" w:rsidRDefault="005A62E0" w:rsidP="00824393">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5A62E0">
        <w:rPr>
          <w:rFonts w:ascii="Times New Roman" w:hAnsi="Times New Roman" w:cs="Times New Roman"/>
          <w:sz w:val="28"/>
          <w:szCs w:val="28"/>
        </w:rPr>
        <w:t>- на Портале размещены ссылки на игров</w:t>
      </w:r>
      <w:r w:rsidR="00B557FC">
        <w:rPr>
          <w:rFonts w:ascii="Times New Roman" w:hAnsi="Times New Roman" w:cs="Times New Roman"/>
          <w:sz w:val="28"/>
          <w:szCs w:val="28"/>
        </w:rPr>
        <w:t>ые материалы в разделе Игротека</w:t>
      </w:r>
      <w:r w:rsidRPr="005A62E0">
        <w:rPr>
          <w:rFonts w:ascii="Times New Roman" w:hAnsi="Times New Roman" w:cs="Times New Roman"/>
          <w:sz w:val="28"/>
          <w:szCs w:val="28"/>
        </w:rPr>
        <w:t>, а также работы победителей республиканских конкурсов (игры по финансовой г</w:t>
      </w:r>
      <w:r w:rsidR="00B557FC">
        <w:rPr>
          <w:rFonts w:ascii="Times New Roman" w:hAnsi="Times New Roman" w:cs="Times New Roman"/>
          <w:sz w:val="28"/>
          <w:szCs w:val="28"/>
        </w:rPr>
        <w:t>рамотности) в количестве 9 ед.;</w:t>
      </w:r>
    </w:p>
    <w:p w:rsidR="005A62E0" w:rsidRPr="005A62E0" w:rsidRDefault="005A62E0" w:rsidP="00824393">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sz w:val="28"/>
          <w:szCs w:val="28"/>
        </w:rPr>
        <w:t>- на Портале размещены образовательно-просветительские ролики для детей 6-10 лет (3 видеоролика), изготовленные по заказу РЦФГ</w:t>
      </w:r>
      <w:r w:rsidR="00B557FC">
        <w:rPr>
          <w:rFonts w:ascii="Times New Roman" w:hAnsi="Times New Roman" w:cs="Times New Roman"/>
          <w:sz w:val="28"/>
          <w:szCs w:val="28"/>
        </w:rPr>
        <w:t>;</w:t>
      </w:r>
    </w:p>
    <w:p w:rsidR="005A62E0" w:rsidRPr="005A62E0" w:rsidRDefault="005A62E0" w:rsidP="00824393">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5A62E0">
        <w:rPr>
          <w:rFonts w:ascii="Times New Roman" w:hAnsi="Times New Roman" w:cs="Times New Roman"/>
          <w:sz w:val="28"/>
          <w:szCs w:val="28"/>
        </w:rPr>
        <w:t>- в сообществе «Центр финансовой грамотности Республики Коми» в социальной сети «Вконтакте» (</w:t>
      </w:r>
      <w:hyperlink r:id="rId25" w:history="1">
        <w:r w:rsidRPr="005A62E0">
          <w:rPr>
            <w:rStyle w:val="a5"/>
            <w:rFonts w:ascii="Times New Roman" w:hAnsi="Times New Roman" w:cs="Times New Roman"/>
            <w:sz w:val="28"/>
            <w:szCs w:val="28"/>
          </w:rPr>
          <w:t>https://vk.com/fingram11</w:t>
        </w:r>
      </w:hyperlink>
      <w:r w:rsidRPr="005A62E0">
        <w:rPr>
          <w:rFonts w:ascii="Times New Roman" w:hAnsi="Times New Roman" w:cs="Times New Roman"/>
          <w:sz w:val="28"/>
          <w:szCs w:val="28"/>
        </w:rPr>
        <w:t>) за 2020 г. размещено 741 информационных постов, посещений за 2020 г. – 256</w:t>
      </w:r>
      <w:r w:rsidR="00B557FC">
        <w:rPr>
          <w:rFonts w:ascii="Times New Roman" w:hAnsi="Times New Roman" w:cs="Times New Roman"/>
          <w:sz w:val="28"/>
          <w:szCs w:val="28"/>
        </w:rPr>
        <w:t xml:space="preserve"> </w:t>
      </w:r>
      <w:r w:rsidRPr="005A62E0">
        <w:rPr>
          <w:rFonts w:ascii="Times New Roman" w:hAnsi="Times New Roman" w:cs="Times New Roman"/>
          <w:sz w:val="28"/>
          <w:szCs w:val="28"/>
        </w:rPr>
        <w:t>341.</w:t>
      </w:r>
    </w:p>
    <w:p w:rsidR="005A62E0" w:rsidRPr="00B557FC" w:rsidRDefault="005A62E0" w:rsidP="0091376F">
      <w:pPr>
        <w:pStyle w:val="a3"/>
        <w:numPr>
          <w:ilvl w:val="0"/>
          <w:numId w:val="12"/>
        </w:numPr>
        <w:tabs>
          <w:tab w:val="left" w:pos="851"/>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B557FC">
        <w:rPr>
          <w:rFonts w:ascii="Times New Roman" w:hAnsi="Times New Roman" w:cs="Times New Roman"/>
          <w:color w:val="000000" w:themeColor="text1"/>
          <w:sz w:val="28"/>
          <w:szCs w:val="28"/>
        </w:rPr>
        <w:t>За 2020 г. сотрудниками РЦФГ проведено:</w:t>
      </w:r>
    </w:p>
    <w:p w:rsidR="005A62E0" w:rsidRPr="005A62E0" w:rsidRDefault="005A62E0" w:rsidP="00824393">
      <w:pPr>
        <w:shd w:val="clear" w:color="auto" w:fill="FFFFFF" w:themeFill="background1"/>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t>- 8 опросов среди участников мероприятий по финансовой грамотности на выявление потребностей населения Республики Коми в повышении уровня финансовой грамотности (взрослые, родители и дети, педагоги), результаты обработаны. В опросе приняло участие 219 чел.;</w:t>
      </w:r>
    </w:p>
    <w:p w:rsidR="005A62E0" w:rsidRPr="005A62E0" w:rsidRDefault="005A62E0" w:rsidP="00824393">
      <w:pPr>
        <w:shd w:val="clear" w:color="auto" w:fill="FFFFFF" w:themeFill="background1"/>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lastRenderedPageBreak/>
        <w:t>- анкетирование среди 60 участников онлайн-курса «Финансовая грамотность от А до Я», результаты обработаны. В опросе приняло участие 60 чел.;</w:t>
      </w:r>
    </w:p>
    <w:p w:rsidR="005A62E0" w:rsidRPr="005A62E0" w:rsidRDefault="005A62E0" w:rsidP="00824393">
      <w:pPr>
        <w:shd w:val="clear" w:color="auto" w:fill="FFFFFF" w:themeFill="background1"/>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t>- в сообществе «Центр финансовой грамотности Республики Коми» в социальной сети «Вконтакте» (https://vk.com/fingram11) – 4 опроса, охват – 208 чел.;</w:t>
      </w:r>
    </w:p>
    <w:p w:rsidR="005A62E0" w:rsidRPr="005A62E0" w:rsidRDefault="005A62E0" w:rsidP="00824393">
      <w:pPr>
        <w:shd w:val="clear" w:color="auto" w:fill="FFFFFF" w:themeFill="background1"/>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t>- по итогам проведения III Республиканского финансового форума – 2 опроса на предмет оценки качества проведения мероприятий форума (среди населения, охват – 29 чел., и среди предпринимателей, охват – 15 чел.).</w:t>
      </w:r>
    </w:p>
    <w:p w:rsidR="005A62E0" w:rsidRPr="00B557FC" w:rsidRDefault="005A62E0" w:rsidP="0091376F">
      <w:pPr>
        <w:pStyle w:val="a3"/>
        <w:numPr>
          <w:ilvl w:val="0"/>
          <w:numId w:val="12"/>
        </w:numPr>
        <w:tabs>
          <w:tab w:val="left" w:pos="851"/>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B557FC">
        <w:rPr>
          <w:rFonts w:ascii="Times New Roman" w:hAnsi="Times New Roman" w:cs="Times New Roman"/>
          <w:color w:val="000000" w:themeColor="text1"/>
          <w:sz w:val="28"/>
          <w:szCs w:val="28"/>
        </w:rPr>
        <w:t>В 2020 г. РЦФГ совместно с партнерами разработаны следующие образовательно-методические материалы:</w:t>
      </w:r>
    </w:p>
    <w:p w:rsidR="005A62E0" w:rsidRPr="005A62E0" w:rsidRDefault="005A62E0" w:rsidP="00824393">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t>- сборник методических разработок педагогов по финансовой грамотности: материалы Республиканского конкурса методических и проектных разработок «Повышение финансовой грамотности», 2019). Ответственный редактор – Зимина И.В., тираж – 60 экз.;</w:t>
      </w:r>
    </w:p>
    <w:p w:rsidR="005A62E0" w:rsidRPr="005A62E0" w:rsidRDefault="005A62E0" w:rsidP="00824393">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t>- кейсы, модерации, ролевые игры и другие интерактивные упражнения по основам финансовой грамотности для обучающихся общеобразовательных организаций и профессиональных образовательных организаций с учетом требований ФГОС общего образования и ФГОС СПО). Авторы: Зимина И.В., Канева Ю.О.;</w:t>
      </w:r>
    </w:p>
    <w:p w:rsidR="005A62E0" w:rsidRPr="005A62E0" w:rsidRDefault="005A62E0" w:rsidP="00824393">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A62E0">
        <w:rPr>
          <w:rFonts w:ascii="Times New Roman" w:hAnsi="Times New Roman" w:cs="Times New Roman"/>
          <w:color w:val="000000" w:themeColor="text1"/>
          <w:sz w:val="28"/>
          <w:szCs w:val="28"/>
        </w:rPr>
        <w:t>- консультантом по финансовой грамотности для взрослого населения проекта Минфина РФ, Гарбузом О.Л., разработаны демонстрационные материалы для проведения просветительских мероприятий по повышению финансовой грамотности населения республики по темам: Постановка целей и финансовое планирование, Семейный бюджет, Кредиты, Инвестиции, Финансовая безопасность, Пенсионное обеспечение.</w:t>
      </w:r>
    </w:p>
    <w:p w:rsidR="005A62E0" w:rsidRPr="00B557FC" w:rsidRDefault="005A62E0" w:rsidP="0091376F">
      <w:pPr>
        <w:pStyle w:val="a3"/>
        <w:numPr>
          <w:ilvl w:val="0"/>
          <w:numId w:val="12"/>
        </w:numPr>
        <w:tabs>
          <w:tab w:val="left" w:pos="851"/>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B557FC">
        <w:rPr>
          <w:rFonts w:ascii="Times New Roman" w:hAnsi="Times New Roman" w:cs="Times New Roman"/>
          <w:sz w:val="28"/>
          <w:szCs w:val="28"/>
        </w:rPr>
        <w:t xml:space="preserve">Совместно с </w:t>
      </w:r>
      <w:r w:rsidRPr="00B557FC">
        <w:rPr>
          <w:rFonts w:ascii="Times New Roman" w:hAnsi="Times New Roman" w:cs="Times New Roman"/>
          <w:color w:val="000000" w:themeColor="text1"/>
          <w:sz w:val="28"/>
          <w:szCs w:val="28"/>
        </w:rPr>
        <w:t xml:space="preserve">НП «ИСТС» при поддержке Правительства Республики Коми разработана интерактивная образовательная среда по повышению финансовой грамотности «ФинQuest», </w:t>
      </w:r>
      <w:r w:rsidR="00B557FC" w:rsidRPr="00B557FC">
        <w:rPr>
          <w:rFonts w:ascii="Times New Roman" w:hAnsi="Times New Roman" w:cs="Times New Roman"/>
          <w:color w:val="000000" w:themeColor="text1"/>
          <w:sz w:val="28"/>
          <w:szCs w:val="28"/>
        </w:rPr>
        <w:t xml:space="preserve">которая </w:t>
      </w:r>
      <w:r w:rsidRPr="00B557FC">
        <w:rPr>
          <w:rFonts w:ascii="Times New Roman" w:hAnsi="Times New Roman" w:cs="Times New Roman"/>
          <w:color w:val="000000" w:themeColor="text1"/>
          <w:sz w:val="28"/>
          <w:szCs w:val="28"/>
        </w:rPr>
        <w:t>размещена на Портале финансовой</w:t>
      </w:r>
      <w:r w:rsidR="00B557FC" w:rsidRPr="00B557FC">
        <w:rPr>
          <w:rFonts w:ascii="Times New Roman" w:hAnsi="Times New Roman" w:cs="Times New Roman"/>
          <w:color w:val="000000" w:themeColor="text1"/>
          <w:sz w:val="28"/>
          <w:szCs w:val="28"/>
        </w:rPr>
        <w:t xml:space="preserve"> грамотности в Республике Коми.</w:t>
      </w:r>
    </w:p>
    <w:p w:rsidR="005A62E0" w:rsidRPr="00B557FC" w:rsidRDefault="005A62E0" w:rsidP="0091376F">
      <w:pPr>
        <w:pStyle w:val="a3"/>
        <w:numPr>
          <w:ilvl w:val="0"/>
          <w:numId w:val="12"/>
        </w:numPr>
        <w:tabs>
          <w:tab w:val="left" w:pos="851"/>
        </w:tabs>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B557FC">
        <w:rPr>
          <w:rFonts w:ascii="Times New Roman" w:hAnsi="Times New Roman" w:cs="Times New Roman"/>
          <w:color w:val="000000" w:themeColor="text1"/>
          <w:sz w:val="28"/>
          <w:szCs w:val="28"/>
        </w:rPr>
        <w:t>Совместно с радиостанцией «Европа Плюс Коми» обеспечено информационное присутствие РЦФГ в эфире радиостанции: в программе «Новости» – 120 выходов за год, в программе «Европа Плюс онлайн» (гость в студии) –10 раз за год, объявлений – 100 выходов за год. В октябре-ноябре 2020 г. осуществлялась информационная поддержка мероприятий РЦФГ в эфире радиостанций «Дорожное радио» и «Рекорд»: в программе «Новости» и прокаты на «Дорожном радио» – 300 выходов, прокаты на радиостанции «Рекорд» – 100 выходов, изготовление 2-х информационных роликов до 25 секунд.</w:t>
      </w:r>
    </w:p>
    <w:p w:rsidR="005A62E0" w:rsidRPr="005A62E0" w:rsidRDefault="005A62E0" w:rsidP="00824393">
      <w:pPr>
        <w:spacing w:after="0" w:line="240" w:lineRule="auto"/>
        <w:ind w:firstLine="567"/>
        <w:jc w:val="both"/>
        <w:rPr>
          <w:rFonts w:ascii="Times New Roman" w:hAnsi="Times New Roman" w:cs="Times New Roman"/>
          <w:bCs/>
          <w:sz w:val="28"/>
          <w:szCs w:val="28"/>
        </w:rPr>
      </w:pPr>
      <w:r w:rsidRPr="005A62E0">
        <w:rPr>
          <w:rFonts w:ascii="Times New Roman" w:hAnsi="Times New Roman" w:cs="Times New Roman"/>
          <w:bCs/>
          <w:sz w:val="28"/>
          <w:szCs w:val="28"/>
        </w:rPr>
        <w:t xml:space="preserve">Все запланированные показатели деятельности РЦФГ в соответствии с техническим заданием достигнуты. </w:t>
      </w:r>
      <w:r w:rsidR="00B557FC">
        <w:rPr>
          <w:rFonts w:ascii="Times New Roman" w:hAnsi="Times New Roman" w:cs="Times New Roman"/>
          <w:bCs/>
          <w:sz w:val="28"/>
          <w:szCs w:val="28"/>
        </w:rPr>
        <w:t xml:space="preserve"> </w:t>
      </w:r>
    </w:p>
    <w:p w:rsidR="005A62E0" w:rsidRDefault="005A62E0" w:rsidP="005A62E0">
      <w:pPr>
        <w:pStyle w:val="a3"/>
        <w:spacing w:after="0"/>
        <w:ind w:left="0"/>
        <w:jc w:val="center"/>
        <w:rPr>
          <w:rFonts w:ascii="Times New Roman" w:hAnsi="Times New Roman" w:cs="Times New Roman"/>
          <w:i/>
          <w:sz w:val="28"/>
          <w:szCs w:val="28"/>
        </w:rPr>
      </w:pPr>
    </w:p>
    <w:p w:rsidR="00B557FC" w:rsidRDefault="00B557FC" w:rsidP="005A62E0">
      <w:pPr>
        <w:pStyle w:val="a3"/>
        <w:spacing w:after="0"/>
        <w:ind w:left="0"/>
        <w:jc w:val="center"/>
        <w:rPr>
          <w:rFonts w:ascii="Times New Roman" w:hAnsi="Times New Roman" w:cs="Times New Roman"/>
          <w:i/>
          <w:sz w:val="28"/>
          <w:szCs w:val="28"/>
        </w:rPr>
      </w:pPr>
    </w:p>
    <w:p w:rsidR="00B557FC" w:rsidRDefault="00B557FC" w:rsidP="005A62E0">
      <w:pPr>
        <w:pStyle w:val="a3"/>
        <w:spacing w:after="0"/>
        <w:ind w:left="0"/>
        <w:jc w:val="center"/>
        <w:rPr>
          <w:rFonts w:ascii="Times New Roman" w:hAnsi="Times New Roman" w:cs="Times New Roman"/>
          <w:i/>
          <w:sz w:val="28"/>
          <w:szCs w:val="28"/>
        </w:rPr>
      </w:pPr>
    </w:p>
    <w:p w:rsidR="00B557FC" w:rsidRDefault="00B557FC" w:rsidP="005A62E0">
      <w:pPr>
        <w:pStyle w:val="a3"/>
        <w:spacing w:after="0"/>
        <w:ind w:left="0"/>
        <w:jc w:val="center"/>
        <w:rPr>
          <w:rFonts w:ascii="Times New Roman" w:hAnsi="Times New Roman" w:cs="Times New Roman"/>
          <w:i/>
          <w:sz w:val="28"/>
          <w:szCs w:val="28"/>
        </w:rPr>
      </w:pPr>
    </w:p>
    <w:p w:rsidR="00B557FC" w:rsidRDefault="00B557FC" w:rsidP="005A62E0">
      <w:pPr>
        <w:pStyle w:val="a3"/>
        <w:spacing w:after="0"/>
        <w:ind w:left="0"/>
        <w:jc w:val="center"/>
        <w:rPr>
          <w:rFonts w:ascii="Times New Roman" w:hAnsi="Times New Roman" w:cs="Times New Roman"/>
          <w:i/>
          <w:sz w:val="28"/>
          <w:szCs w:val="28"/>
        </w:rPr>
      </w:pPr>
    </w:p>
    <w:p w:rsidR="00C06297" w:rsidRDefault="00C06297" w:rsidP="005A62E0">
      <w:pPr>
        <w:pStyle w:val="a3"/>
        <w:spacing w:after="0"/>
        <w:ind w:left="0"/>
        <w:jc w:val="center"/>
        <w:rPr>
          <w:rFonts w:ascii="Times New Roman" w:hAnsi="Times New Roman" w:cs="Times New Roman"/>
          <w:i/>
          <w:sz w:val="28"/>
          <w:szCs w:val="28"/>
        </w:rPr>
      </w:pPr>
      <w:r>
        <w:rPr>
          <w:rFonts w:ascii="Times New Roman" w:hAnsi="Times New Roman" w:cs="Times New Roman"/>
          <w:i/>
          <w:sz w:val="28"/>
          <w:szCs w:val="28"/>
        </w:rPr>
        <w:lastRenderedPageBreak/>
        <w:t>9.2. Юридическая клиника</w:t>
      </w:r>
    </w:p>
    <w:p w:rsidR="00C06297" w:rsidRDefault="00C06297" w:rsidP="005A62E0">
      <w:pPr>
        <w:pStyle w:val="a3"/>
        <w:spacing w:after="0"/>
        <w:ind w:left="0"/>
        <w:jc w:val="center"/>
        <w:rPr>
          <w:rFonts w:ascii="Times New Roman" w:hAnsi="Times New Roman" w:cs="Times New Roman"/>
          <w:i/>
          <w:sz w:val="28"/>
          <w:szCs w:val="28"/>
        </w:rPr>
      </w:pPr>
    </w:p>
    <w:p w:rsidR="00B557FC" w:rsidRPr="00B557FC" w:rsidRDefault="00B557FC" w:rsidP="00B557FC">
      <w:pPr>
        <w:spacing w:after="0" w:line="240" w:lineRule="auto"/>
        <w:ind w:firstLine="540"/>
        <w:jc w:val="both"/>
        <w:rPr>
          <w:rFonts w:ascii="Times New Roman" w:eastAsia="Times New Roman" w:hAnsi="Times New Roman" w:cs="Times New Roman"/>
          <w:sz w:val="28"/>
          <w:szCs w:val="28"/>
        </w:rPr>
      </w:pPr>
      <w:r w:rsidRPr="00B557FC">
        <w:rPr>
          <w:rFonts w:ascii="Times New Roman" w:eastAsia="Times New Roman" w:hAnsi="Times New Roman" w:cs="Times New Roman"/>
          <w:sz w:val="28"/>
          <w:szCs w:val="28"/>
        </w:rPr>
        <w:t xml:space="preserve">Юридическая клиника Государственного образовательного учреждения высшего образования «Коми республиканская академия государственной службы и управления» (далее по тексту – юридическая клиника, юридическая клиника Академии) является структурным подразделением Академии и осуществляет свою деятельность на основании Положения, утвержденного решением Учёного Совета 07.05.2010 года (в ред. от 26.12.2013 года), и в соответствии нормативными правыми актами Российской Федерации, Республики Коми, Уставом и локальными актами Академии. </w:t>
      </w:r>
    </w:p>
    <w:p w:rsidR="00B557FC" w:rsidRPr="00B557FC" w:rsidRDefault="00B557FC" w:rsidP="00B557FC">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B557FC">
        <w:rPr>
          <w:rFonts w:ascii="Times New Roman" w:eastAsia="Times New Roman" w:hAnsi="Times New Roman" w:cs="Times New Roman"/>
          <w:sz w:val="28"/>
          <w:szCs w:val="28"/>
        </w:rPr>
        <w:t>Целью деятел</w:t>
      </w:r>
      <w:r w:rsidR="00C55C70">
        <w:rPr>
          <w:rFonts w:ascii="Times New Roman" w:eastAsia="Times New Roman" w:hAnsi="Times New Roman" w:cs="Times New Roman"/>
          <w:sz w:val="28"/>
          <w:szCs w:val="28"/>
        </w:rPr>
        <w:t>ьности юридической клиники являю</w:t>
      </w:r>
      <w:r w:rsidRPr="00B557FC">
        <w:rPr>
          <w:rFonts w:ascii="Times New Roman" w:eastAsia="Times New Roman" w:hAnsi="Times New Roman" w:cs="Times New Roman"/>
          <w:sz w:val="28"/>
          <w:szCs w:val="28"/>
        </w:rPr>
        <w:t>тся:</w:t>
      </w:r>
    </w:p>
    <w:p w:rsidR="00B557FC" w:rsidRPr="00C55C70" w:rsidRDefault="00C55C70" w:rsidP="00C55C70">
      <w:pPr>
        <w:autoSpaceDE w:val="0"/>
        <w:autoSpaceDN w:val="0"/>
        <w:adjustRightInd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57FC" w:rsidRPr="00C55C70">
        <w:rPr>
          <w:rFonts w:ascii="Times New Roman" w:eastAsia="Times New Roman" w:hAnsi="Times New Roman" w:cs="Times New Roman"/>
          <w:sz w:val="28"/>
          <w:szCs w:val="28"/>
        </w:rPr>
        <w:t xml:space="preserve">формирование и развитие негосударственной системы бесплатной юридической помощи, в том числе путём создания условий для реализации установленного </w:t>
      </w:r>
      <w:hyperlink r:id="rId26" w:history="1">
        <w:r w:rsidR="00B557FC" w:rsidRPr="00C55C70">
          <w:rPr>
            <w:rFonts w:ascii="Times New Roman" w:eastAsia="Times New Roman" w:hAnsi="Times New Roman" w:cs="Times New Roman"/>
            <w:sz w:val="28"/>
            <w:szCs w:val="28"/>
          </w:rPr>
          <w:t>Конституцией</w:t>
        </w:r>
      </w:hyperlink>
      <w:r w:rsidR="00B557FC" w:rsidRPr="00C55C70">
        <w:rPr>
          <w:rFonts w:ascii="Times New Roman" w:eastAsia="Times New Roman" w:hAnsi="Times New Roman" w:cs="Times New Roman"/>
          <w:sz w:val="28"/>
          <w:szCs w:val="28"/>
        </w:rPr>
        <w:t xml:space="preserve"> Российской Федерации права граждан на получение квалифицированной юридической помощи, оказываемой бесплатно в случаях, предусмотренных законодательством;</w:t>
      </w:r>
    </w:p>
    <w:p w:rsidR="00B557FC" w:rsidRPr="00C55C70" w:rsidRDefault="00C55C70" w:rsidP="00C55C70">
      <w:pPr>
        <w:autoSpaceDE w:val="0"/>
        <w:autoSpaceDN w:val="0"/>
        <w:adjustRightInd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57FC" w:rsidRPr="00C55C70">
        <w:rPr>
          <w:rFonts w:ascii="Times New Roman" w:eastAsia="Times New Roman" w:hAnsi="Times New Roman" w:cs="Times New Roman"/>
          <w:sz w:val="28"/>
          <w:szCs w:val="28"/>
        </w:rPr>
        <w:t>правовое просвещение населения, создание условий для осуществления прав и свобод граждан, защиты их законных интересов, повышения уровня социальной защищенности, а также обеспечение их доступа к правосудию;</w:t>
      </w:r>
    </w:p>
    <w:p w:rsidR="00B557FC" w:rsidRPr="00C55C70" w:rsidRDefault="00C55C70" w:rsidP="00C55C70">
      <w:pPr>
        <w:autoSpaceDE w:val="0"/>
        <w:autoSpaceDN w:val="0"/>
        <w:adjustRightInd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57FC" w:rsidRPr="00C55C70">
        <w:rPr>
          <w:rFonts w:ascii="Times New Roman" w:eastAsia="Times New Roman" w:hAnsi="Times New Roman" w:cs="Times New Roman"/>
          <w:sz w:val="28"/>
          <w:szCs w:val="28"/>
        </w:rPr>
        <w:t>формирования у обучающихся навыков и умений, связанных с оказанием юридической помощи.</w:t>
      </w:r>
    </w:p>
    <w:p w:rsidR="00B557FC" w:rsidRPr="00B557FC" w:rsidRDefault="00B557FC" w:rsidP="00B557FC">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B557FC">
        <w:rPr>
          <w:rFonts w:ascii="Times New Roman" w:eastAsia="Times New Roman" w:hAnsi="Times New Roman" w:cs="Times New Roman"/>
          <w:sz w:val="28"/>
          <w:szCs w:val="28"/>
        </w:rPr>
        <w:t>В 2020 году в оказании бесплатной юридической помощи в юридической клинике приняли участие:</w:t>
      </w:r>
    </w:p>
    <w:p w:rsidR="00B557FC" w:rsidRPr="00B557FC" w:rsidRDefault="00C55C70" w:rsidP="00B557FC">
      <w:pPr>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557FC" w:rsidRPr="00B557FC">
        <w:rPr>
          <w:rFonts w:ascii="Times New Roman" w:eastAsia="Times New Roman" w:hAnsi="Times New Roman" w:cs="Times New Roman"/>
          <w:sz w:val="28"/>
          <w:szCs w:val="28"/>
        </w:rPr>
        <w:t xml:space="preserve"> лица, обучающиеся в Академии по направлению</w:t>
      </w:r>
      <w:r>
        <w:rPr>
          <w:rFonts w:ascii="Times New Roman" w:eastAsia="Times New Roman" w:hAnsi="Times New Roman" w:cs="Times New Roman"/>
          <w:sz w:val="28"/>
          <w:szCs w:val="28"/>
        </w:rPr>
        <w:t xml:space="preserve"> подготовки бакалавриата</w:t>
      </w:r>
      <w:r w:rsidR="00B557FC" w:rsidRPr="00B557FC">
        <w:rPr>
          <w:rFonts w:ascii="Times New Roman" w:eastAsia="Times New Roman" w:hAnsi="Times New Roman" w:cs="Times New Roman"/>
          <w:sz w:val="28"/>
          <w:szCs w:val="28"/>
        </w:rPr>
        <w:t xml:space="preserve"> «Юриспруденция»</w:t>
      </w:r>
      <w:r>
        <w:rPr>
          <w:rFonts w:ascii="Times New Roman" w:eastAsia="Times New Roman" w:hAnsi="Times New Roman" w:cs="Times New Roman"/>
          <w:sz w:val="28"/>
          <w:szCs w:val="28"/>
        </w:rPr>
        <w:t xml:space="preserve">, изучающие дисциплину «Юридическая клиника» в соответствии с учебным планом 2019/2020 учебного года очной и </w:t>
      </w:r>
      <w:r w:rsidR="00B557FC" w:rsidRPr="00B557FC">
        <w:rPr>
          <w:rFonts w:ascii="Times New Roman" w:eastAsia="Times New Roman" w:hAnsi="Times New Roman" w:cs="Times New Roman"/>
          <w:sz w:val="28"/>
          <w:szCs w:val="28"/>
        </w:rPr>
        <w:t>заочно</w:t>
      </w:r>
      <w:r>
        <w:rPr>
          <w:rFonts w:ascii="Times New Roman" w:eastAsia="Times New Roman" w:hAnsi="Times New Roman" w:cs="Times New Roman"/>
          <w:sz w:val="28"/>
          <w:szCs w:val="28"/>
        </w:rPr>
        <w:t xml:space="preserve">й формы обучения (академические </w:t>
      </w:r>
      <w:r w:rsidR="00B557FC" w:rsidRPr="00B557FC">
        <w:rPr>
          <w:rFonts w:ascii="Times New Roman" w:eastAsia="Times New Roman" w:hAnsi="Times New Roman" w:cs="Times New Roman"/>
          <w:sz w:val="28"/>
          <w:szCs w:val="28"/>
        </w:rPr>
        <w:t>группы 220 (12)</w:t>
      </w:r>
      <w:r w:rsidR="00B557FC" w:rsidRPr="00B557FC">
        <w:rPr>
          <w:rStyle w:val="aa"/>
          <w:rFonts w:ascii="Times New Roman" w:eastAsia="Times New Roman" w:hAnsi="Times New Roman" w:cs="Times New Roman"/>
          <w:sz w:val="28"/>
          <w:szCs w:val="28"/>
        </w:rPr>
        <w:footnoteReference w:id="4"/>
      </w:r>
      <w:r w:rsidR="00B557FC" w:rsidRPr="00B557FC">
        <w:rPr>
          <w:rFonts w:ascii="Times New Roman" w:eastAsia="Times New Roman" w:hAnsi="Times New Roman" w:cs="Times New Roman"/>
          <w:sz w:val="28"/>
          <w:szCs w:val="28"/>
        </w:rPr>
        <w:t xml:space="preserve">, 230 (26), </w:t>
      </w:r>
      <w:r w:rsidR="00B557FC" w:rsidRPr="00B557FC">
        <w:rPr>
          <w:rFonts w:ascii="Times New Roman" w:eastAsia="+mn-ea" w:hAnsi="Times New Roman" w:cs="Times New Roman"/>
          <w:kern w:val="24"/>
          <w:sz w:val="28"/>
          <w:szCs w:val="28"/>
        </w:rPr>
        <w:t>237 (23), 233 (13), 242 (21)</w:t>
      </w:r>
      <w:r>
        <w:rPr>
          <w:rFonts w:ascii="Times New Roman" w:eastAsia="+mn-ea" w:hAnsi="Times New Roman" w:cs="Times New Roman"/>
          <w:kern w:val="24"/>
          <w:sz w:val="28"/>
          <w:szCs w:val="28"/>
        </w:rPr>
        <w:t xml:space="preserve">) – </w:t>
      </w:r>
      <w:r w:rsidR="00B557FC" w:rsidRPr="00B557FC">
        <w:rPr>
          <w:rFonts w:ascii="Times New Roman" w:eastAsia="Times New Roman" w:hAnsi="Times New Roman" w:cs="Times New Roman"/>
          <w:sz w:val="28"/>
          <w:szCs w:val="28"/>
        </w:rPr>
        <w:t xml:space="preserve">95 </w:t>
      </w:r>
      <w:r>
        <w:rPr>
          <w:rFonts w:ascii="Times New Roman" w:eastAsia="Times New Roman" w:hAnsi="Times New Roman" w:cs="Times New Roman"/>
          <w:sz w:val="28"/>
          <w:szCs w:val="28"/>
        </w:rPr>
        <w:t>студентов</w:t>
      </w:r>
      <w:r w:rsidR="00B557FC" w:rsidRPr="00B557FC">
        <w:rPr>
          <w:rFonts w:ascii="Times New Roman" w:eastAsia="Times New Roman" w:hAnsi="Times New Roman" w:cs="Times New Roman"/>
          <w:sz w:val="28"/>
          <w:szCs w:val="28"/>
        </w:rPr>
        <w:t xml:space="preserve">; </w:t>
      </w:r>
    </w:p>
    <w:p w:rsidR="00C55C70" w:rsidRPr="00B557FC" w:rsidRDefault="00C55C70" w:rsidP="00C55C70">
      <w:pPr>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7FC">
        <w:rPr>
          <w:rFonts w:ascii="Times New Roman" w:eastAsia="Times New Roman" w:hAnsi="Times New Roman" w:cs="Times New Roman"/>
          <w:sz w:val="28"/>
          <w:szCs w:val="28"/>
        </w:rPr>
        <w:t xml:space="preserve"> лица, обучающиеся в Академии по направлению</w:t>
      </w:r>
      <w:r>
        <w:rPr>
          <w:rFonts w:ascii="Times New Roman" w:eastAsia="Times New Roman" w:hAnsi="Times New Roman" w:cs="Times New Roman"/>
          <w:sz w:val="28"/>
          <w:szCs w:val="28"/>
        </w:rPr>
        <w:t xml:space="preserve"> подготовки бакалавриата</w:t>
      </w:r>
      <w:r w:rsidRPr="00B557FC">
        <w:rPr>
          <w:rFonts w:ascii="Times New Roman" w:eastAsia="Times New Roman" w:hAnsi="Times New Roman" w:cs="Times New Roman"/>
          <w:sz w:val="28"/>
          <w:szCs w:val="28"/>
        </w:rPr>
        <w:t xml:space="preserve"> «Юриспруденция»</w:t>
      </w:r>
      <w:r>
        <w:rPr>
          <w:rFonts w:ascii="Times New Roman" w:eastAsia="Times New Roman" w:hAnsi="Times New Roman" w:cs="Times New Roman"/>
          <w:sz w:val="28"/>
          <w:szCs w:val="28"/>
        </w:rPr>
        <w:t xml:space="preserve">, изучающие дисциплину «Юридическая клиника» в соответствии с учебным планом 2020/2021 учебного года очной и </w:t>
      </w:r>
      <w:r w:rsidRPr="00B557FC">
        <w:rPr>
          <w:rFonts w:ascii="Times New Roman" w:eastAsia="Times New Roman" w:hAnsi="Times New Roman" w:cs="Times New Roman"/>
          <w:sz w:val="28"/>
          <w:szCs w:val="28"/>
        </w:rPr>
        <w:t>заочно</w:t>
      </w:r>
      <w:r>
        <w:rPr>
          <w:rFonts w:ascii="Times New Roman" w:eastAsia="Times New Roman" w:hAnsi="Times New Roman" w:cs="Times New Roman"/>
          <w:sz w:val="28"/>
          <w:szCs w:val="28"/>
        </w:rPr>
        <w:t xml:space="preserve">й формы обучения (академические </w:t>
      </w:r>
      <w:r w:rsidRPr="00B557FC">
        <w:rPr>
          <w:rFonts w:ascii="Times New Roman" w:eastAsia="Times New Roman" w:hAnsi="Times New Roman" w:cs="Times New Roman"/>
          <w:sz w:val="28"/>
          <w:szCs w:val="28"/>
        </w:rPr>
        <w:t>группы 230 (13), 242 (21)</w:t>
      </w:r>
      <w:r>
        <w:rPr>
          <w:rFonts w:ascii="Times New Roman" w:eastAsia="+mn-ea" w:hAnsi="Times New Roman" w:cs="Times New Roman"/>
          <w:kern w:val="24"/>
          <w:sz w:val="28"/>
          <w:szCs w:val="28"/>
        </w:rPr>
        <w:t>) – 34</w:t>
      </w:r>
      <w:r w:rsidRPr="00B557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студента</w:t>
      </w:r>
      <w:r w:rsidRPr="00B557FC">
        <w:rPr>
          <w:rFonts w:ascii="Times New Roman" w:eastAsia="Times New Roman" w:hAnsi="Times New Roman" w:cs="Times New Roman"/>
          <w:sz w:val="28"/>
          <w:szCs w:val="28"/>
        </w:rPr>
        <w:t xml:space="preserve">; </w:t>
      </w:r>
    </w:p>
    <w:p w:rsidR="00B557FC" w:rsidRPr="00B557FC" w:rsidRDefault="00C55C70" w:rsidP="00C55C70">
      <w:pPr>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57FC" w:rsidRPr="00B557FC">
        <w:rPr>
          <w:rFonts w:ascii="Times New Roman" w:eastAsia="Times New Roman" w:hAnsi="Times New Roman" w:cs="Times New Roman"/>
          <w:sz w:val="28"/>
          <w:szCs w:val="28"/>
        </w:rPr>
        <w:t xml:space="preserve"> преподаватели Академии, имеющие высшее юридическое образование и опыт практической деятельности: Баев Сергей Михайлович</w:t>
      </w:r>
      <w:r>
        <w:rPr>
          <w:rFonts w:ascii="Times New Roman" w:eastAsia="Times New Roman" w:hAnsi="Times New Roman" w:cs="Times New Roman"/>
          <w:sz w:val="28"/>
          <w:szCs w:val="28"/>
        </w:rPr>
        <w:t xml:space="preserve">, </w:t>
      </w:r>
      <w:r w:rsidR="00B557FC" w:rsidRPr="00B557FC">
        <w:rPr>
          <w:rFonts w:ascii="Times New Roman" w:eastAsia="Times New Roman" w:hAnsi="Times New Roman" w:cs="Times New Roman"/>
          <w:sz w:val="28"/>
          <w:szCs w:val="28"/>
        </w:rPr>
        <w:t>Загоняева Людмила Александровна</w:t>
      </w:r>
      <w:r>
        <w:rPr>
          <w:rFonts w:ascii="Times New Roman" w:eastAsia="Times New Roman" w:hAnsi="Times New Roman" w:cs="Times New Roman"/>
          <w:sz w:val="28"/>
          <w:szCs w:val="28"/>
        </w:rPr>
        <w:t xml:space="preserve">, </w:t>
      </w:r>
      <w:r w:rsidR="00B557FC" w:rsidRPr="00B557FC">
        <w:rPr>
          <w:rFonts w:ascii="Times New Roman" w:eastAsia="Times New Roman" w:hAnsi="Times New Roman" w:cs="Times New Roman"/>
          <w:sz w:val="28"/>
          <w:szCs w:val="28"/>
        </w:rPr>
        <w:t>Масленников Александр Вячеславович</w:t>
      </w:r>
      <w:r>
        <w:rPr>
          <w:rFonts w:ascii="Times New Roman" w:eastAsia="Times New Roman" w:hAnsi="Times New Roman" w:cs="Times New Roman"/>
          <w:sz w:val="28"/>
          <w:szCs w:val="28"/>
        </w:rPr>
        <w:t xml:space="preserve">, </w:t>
      </w:r>
      <w:r w:rsidR="00B557FC" w:rsidRPr="00B557FC">
        <w:rPr>
          <w:rFonts w:ascii="Times New Roman" w:eastAsia="Times New Roman" w:hAnsi="Times New Roman" w:cs="Times New Roman"/>
          <w:sz w:val="28"/>
          <w:szCs w:val="28"/>
        </w:rPr>
        <w:t>Попова Виктория Валерьевна</w:t>
      </w:r>
      <w:r>
        <w:rPr>
          <w:rFonts w:ascii="Times New Roman" w:eastAsia="Times New Roman" w:hAnsi="Times New Roman" w:cs="Times New Roman"/>
          <w:sz w:val="28"/>
          <w:szCs w:val="28"/>
        </w:rPr>
        <w:t xml:space="preserve">, </w:t>
      </w:r>
      <w:r w:rsidR="00B557FC" w:rsidRPr="00B557FC">
        <w:rPr>
          <w:rFonts w:ascii="Times New Roman" w:eastAsia="Times New Roman" w:hAnsi="Times New Roman" w:cs="Times New Roman"/>
          <w:sz w:val="28"/>
          <w:szCs w:val="28"/>
        </w:rPr>
        <w:t>Федорова Ирина Валерьевна</w:t>
      </w:r>
      <w:r>
        <w:rPr>
          <w:rFonts w:ascii="Times New Roman" w:eastAsia="Times New Roman" w:hAnsi="Times New Roman" w:cs="Times New Roman"/>
          <w:sz w:val="28"/>
          <w:szCs w:val="28"/>
        </w:rPr>
        <w:t>.</w:t>
      </w:r>
    </w:p>
    <w:p w:rsidR="00B557FC" w:rsidRPr="00B557FC" w:rsidRDefault="00B557FC" w:rsidP="00B557FC">
      <w:pPr>
        <w:spacing w:after="0" w:line="240" w:lineRule="auto"/>
        <w:ind w:firstLine="540"/>
        <w:jc w:val="both"/>
        <w:rPr>
          <w:rFonts w:ascii="Times New Roman" w:eastAsia="Times New Roman" w:hAnsi="Times New Roman" w:cs="Times New Roman"/>
          <w:sz w:val="28"/>
          <w:szCs w:val="28"/>
        </w:rPr>
      </w:pPr>
      <w:r w:rsidRPr="00B557FC">
        <w:rPr>
          <w:rFonts w:ascii="Times New Roman" w:eastAsia="Times New Roman" w:hAnsi="Times New Roman" w:cs="Times New Roman"/>
          <w:sz w:val="28"/>
          <w:szCs w:val="28"/>
        </w:rPr>
        <w:t>В 2020 году юридической клиникой была оказана помощь 44 гражданам Республики Коми.</w:t>
      </w:r>
    </w:p>
    <w:p w:rsidR="00C55C70" w:rsidRDefault="00C55C70" w:rsidP="00B557FC">
      <w:pPr>
        <w:spacing w:after="0" w:line="240" w:lineRule="auto"/>
        <w:ind w:firstLine="540"/>
        <w:jc w:val="both"/>
        <w:rPr>
          <w:rFonts w:ascii="Times New Roman" w:eastAsia="Times New Roman" w:hAnsi="Times New Roman" w:cs="Times New Roman"/>
          <w:b/>
          <w:sz w:val="28"/>
          <w:szCs w:val="28"/>
        </w:rPr>
      </w:pPr>
    </w:p>
    <w:p w:rsidR="00C55C70" w:rsidRDefault="00C55C70" w:rsidP="00B557FC">
      <w:pPr>
        <w:spacing w:after="0" w:line="240" w:lineRule="auto"/>
        <w:ind w:firstLine="540"/>
        <w:jc w:val="both"/>
        <w:rPr>
          <w:rFonts w:ascii="Times New Roman" w:eastAsia="Times New Roman" w:hAnsi="Times New Roman" w:cs="Times New Roman"/>
          <w:b/>
          <w:sz w:val="28"/>
          <w:szCs w:val="28"/>
        </w:rPr>
      </w:pPr>
    </w:p>
    <w:p w:rsidR="00C55C70" w:rsidRDefault="00C55C70" w:rsidP="00B557FC">
      <w:pPr>
        <w:spacing w:after="0" w:line="240" w:lineRule="auto"/>
        <w:ind w:firstLine="540"/>
        <w:jc w:val="both"/>
        <w:rPr>
          <w:rFonts w:ascii="Times New Roman" w:eastAsia="Times New Roman" w:hAnsi="Times New Roman" w:cs="Times New Roman"/>
          <w:b/>
          <w:sz w:val="28"/>
          <w:szCs w:val="28"/>
        </w:rPr>
      </w:pPr>
    </w:p>
    <w:p w:rsidR="00C55C70" w:rsidRDefault="00C55C70" w:rsidP="00B557FC">
      <w:pPr>
        <w:spacing w:after="0" w:line="240" w:lineRule="auto"/>
        <w:ind w:firstLine="540"/>
        <w:jc w:val="both"/>
        <w:rPr>
          <w:rFonts w:ascii="Times New Roman" w:eastAsia="Times New Roman" w:hAnsi="Times New Roman" w:cs="Times New Roman"/>
          <w:b/>
          <w:sz w:val="28"/>
          <w:szCs w:val="28"/>
        </w:rPr>
      </w:pPr>
    </w:p>
    <w:p w:rsidR="00C55C70" w:rsidRDefault="00C55C70" w:rsidP="00B557FC">
      <w:pPr>
        <w:spacing w:after="0" w:line="240" w:lineRule="auto"/>
        <w:ind w:firstLine="540"/>
        <w:jc w:val="both"/>
        <w:rPr>
          <w:rFonts w:ascii="Times New Roman" w:eastAsia="Times New Roman" w:hAnsi="Times New Roman" w:cs="Times New Roman"/>
          <w:i/>
          <w:sz w:val="24"/>
          <w:szCs w:val="28"/>
        </w:rPr>
      </w:pPr>
    </w:p>
    <w:p w:rsidR="00C55C70" w:rsidRDefault="00C55C70" w:rsidP="00C55C70">
      <w:pPr>
        <w:spacing w:after="0" w:line="240" w:lineRule="auto"/>
        <w:ind w:firstLine="540"/>
        <w:jc w:val="right"/>
        <w:rPr>
          <w:rFonts w:ascii="Times New Roman" w:eastAsia="Times New Roman" w:hAnsi="Times New Roman" w:cs="Times New Roman"/>
          <w:i/>
          <w:sz w:val="24"/>
          <w:szCs w:val="28"/>
        </w:rPr>
      </w:pPr>
      <w:r>
        <w:rPr>
          <w:rFonts w:ascii="Times New Roman" w:eastAsia="Times New Roman" w:hAnsi="Times New Roman" w:cs="Times New Roman"/>
          <w:i/>
          <w:sz w:val="24"/>
          <w:szCs w:val="28"/>
        </w:rPr>
        <w:lastRenderedPageBreak/>
        <w:t>Информационная справка 16.</w:t>
      </w:r>
    </w:p>
    <w:p w:rsidR="00B557FC" w:rsidRPr="00C55C70" w:rsidRDefault="00B557FC" w:rsidP="00C55C70">
      <w:pPr>
        <w:spacing w:after="0" w:line="240" w:lineRule="auto"/>
        <w:ind w:firstLine="540"/>
        <w:jc w:val="right"/>
        <w:rPr>
          <w:rFonts w:ascii="Times New Roman" w:eastAsia="Times New Roman" w:hAnsi="Times New Roman" w:cs="Times New Roman"/>
          <w:i/>
          <w:sz w:val="24"/>
          <w:szCs w:val="28"/>
        </w:rPr>
      </w:pPr>
      <w:r w:rsidRPr="00C55C70">
        <w:rPr>
          <w:rFonts w:ascii="Times New Roman" w:eastAsia="Times New Roman" w:hAnsi="Times New Roman" w:cs="Times New Roman"/>
          <w:i/>
          <w:sz w:val="24"/>
          <w:szCs w:val="28"/>
        </w:rPr>
        <w:t>Сведения по обращениям граждан в 2020 году</w:t>
      </w:r>
    </w:p>
    <w:p w:rsidR="00B557FC" w:rsidRPr="00B557FC" w:rsidRDefault="00B557FC" w:rsidP="00B557FC">
      <w:pPr>
        <w:spacing w:after="0" w:line="240" w:lineRule="auto"/>
        <w:ind w:firstLine="540"/>
        <w:jc w:val="both"/>
        <w:rPr>
          <w:rFonts w:ascii="Times New Roman" w:eastAsia="Times New Roman" w:hAnsi="Times New Roman" w:cs="Times New Roman"/>
          <w:b/>
          <w:sz w:val="28"/>
          <w:szCs w:val="28"/>
        </w:rPr>
      </w:pPr>
    </w:p>
    <w:tbl>
      <w:tblPr>
        <w:tblStyle w:val="12"/>
        <w:tblW w:w="0" w:type="auto"/>
        <w:tblInd w:w="108" w:type="dxa"/>
        <w:tblLook w:val="04A0" w:firstRow="1" w:lastRow="0" w:firstColumn="1" w:lastColumn="0" w:noHBand="0" w:noVBand="1"/>
      </w:tblPr>
      <w:tblGrid>
        <w:gridCol w:w="706"/>
        <w:gridCol w:w="4718"/>
        <w:gridCol w:w="1379"/>
        <w:gridCol w:w="1495"/>
        <w:gridCol w:w="1166"/>
      </w:tblGrid>
      <w:tr w:rsidR="00B557FC" w:rsidRPr="00C55C70" w:rsidTr="00C55C70">
        <w:trPr>
          <w:trHeight w:val="824"/>
        </w:trPr>
        <w:tc>
          <w:tcPr>
            <w:tcW w:w="5424" w:type="dxa"/>
            <w:gridSpan w:val="2"/>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center"/>
              <w:rPr>
                <w:rFonts w:ascii="Times New Roman" w:eastAsia="Times New Roman" w:hAnsi="Times New Roman"/>
                <w:b/>
                <w:sz w:val="24"/>
                <w:szCs w:val="24"/>
                <w:lang w:eastAsia="ru-RU"/>
              </w:rPr>
            </w:pPr>
            <w:r w:rsidRPr="00C55C70">
              <w:rPr>
                <w:rFonts w:ascii="Times New Roman" w:eastAsia="Times New Roman" w:hAnsi="Times New Roman"/>
                <w:b/>
                <w:sz w:val="24"/>
                <w:szCs w:val="24"/>
                <w:lang w:eastAsia="ru-RU"/>
              </w:rPr>
              <w:t>Количество обратившихся</w:t>
            </w:r>
          </w:p>
        </w:tc>
        <w:tc>
          <w:tcPr>
            <w:tcW w:w="1379"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center"/>
              <w:rPr>
                <w:rFonts w:ascii="Times New Roman" w:eastAsia="Times New Roman" w:hAnsi="Times New Roman"/>
                <w:b/>
                <w:sz w:val="24"/>
                <w:szCs w:val="24"/>
                <w:lang w:eastAsia="ru-RU"/>
              </w:rPr>
            </w:pPr>
            <w:r w:rsidRPr="00C55C70">
              <w:rPr>
                <w:rFonts w:ascii="Times New Roman" w:eastAsia="Times New Roman" w:hAnsi="Times New Roman"/>
                <w:b/>
                <w:sz w:val="24"/>
                <w:szCs w:val="24"/>
                <w:lang w:eastAsia="ru-RU"/>
              </w:rPr>
              <w:t>январь-июнь</w:t>
            </w:r>
          </w:p>
          <w:p w:rsidR="00B557FC" w:rsidRPr="00C55C70" w:rsidRDefault="00B557FC" w:rsidP="00C55C70">
            <w:pPr>
              <w:jc w:val="center"/>
              <w:rPr>
                <w:rFonts w:ascii="Times New Roman" w:eastAsia="Times New Roman" w:hAnsi="Times New Roman"/>
                <w:b/>
                <w:sz w:val="24"/>
                <w:szCs w:val="24"/>
                <w:lang w:eastAsia="ru-RU"/>
              </w:rPr>
            </w:pPr>
            <w:r w:rsidRPr="00C55C70">
              <w:rPr>
                <w:rFonts w:ascii="Times New Roman" w:eastAsia="Times New Roman" w:hAnsi="Times New Roman"/>
                <w:b/>
                <w:sz w:val="24"/>
                <w:szCs w:val="24"/>
                <w:lang w:eastAsia="ru-RU"/>
              </w:rPr>
              <w:t>(6 мес</w:t>
            </w:r>
            <w:r w:rsidR="00C55C70">
              <w:rPr>
                <w:rFonts w:ascii="Times New Roman" w:eastAsia="Times New Roman" w:hAnsi="Times New Roman"/>
                <w:b/>
                <w:sz w:val="24"/>
                <w:szCs w:val="24"/>
                <w:lang w:eastAsia="ru-RU"/>
              </w:rPr>
              <w:t>.</w:t>
            </w:r>
            <w:r w:rsidRPr="00C55C70">
              <w:rPr>
                <w:rFonts w:ascii="Times New Roman" w:eastAsia="Times New Roman" w:hAnsi="Times New Roman"/>
                <w:b/>
                <w:sz w:val="24"/>
                <w:szCs w:val="24"/>
                <w:lang w:eastAsia="ru-RU"/>
              </w:rPr>
              <w:t>)</w:t>
            </w:r>
          </w:p>
        </w:tc>
        <w:tc>
          <w:tcPr>
            <w:tcW w:w="1495"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center"/>
              <w:rPr>
                <w:rFonts w:ascii="Times New Roman" w:eastAsia="Times New Roman" w:hAnsi="Times New Roman"/>
                <w:b/>
                <w:sz w:val="24"/>
                <w:szCs w:val="24"/>
                <w:lang w:eastAsia="ru-RU"/>
              </w:rPr>
            </w:pPr>
            <w:r w:rsidRPr="00C55C70">
              <w:rPr>
                <w:rFonts w:ascii="Times New Roman" w:eastAsia="Times New Roman" w:hAnsi="Times New Roman"/>
                <w:b/>
                <w:sz w:val="24"/>
                <w:szCs w:val="24"/>
                <w:lang w:eastAsia="ru-RU"/>
              </w:rPr>
              <w:t>сентябрь-декабрь</w:t>
            </w:r>
          </w:p>
          <w:p w:rsidR="00B557FC" w:rsidRPr="00C55C70" w:rsidRDefault="00B557FC" w:rsidP="00C55C70">
            <w:pPr>
              <w:jc w:val="center"/>
              <w:rPr>
                <w:rFonts w:ascii="Times New Roman" w:eastAsia="Times New Roman" w:hAnsi="Times New Roman"/>
                <w:b/>
                <w:sz w:val="24"/>
                <w:szCs w:val="24"/>
                <w:lang w:eastAsia="ru-RU"/>
              </w:rPr>
            </w:pPr>
            <w:r w:rsidRPr="00C55C70">
              <w:rPr>
                <w:rFonts w:ascii="Times New Roman" w:eastAsia="Times New Roman" w:hAnsi="Times New Roman"/>
                <w:b/>
                <w:sz w:val="24"/>
                <w:szCs w:val="24"/>
                <w:lang w:eastAsia="ru-RU"/>
              </w:rPr>
              <w:t>(4 мес</w:t>
            </w:r>
            <w:r w:rsidR="00C55C70">
              <w:rPr>
                <w:rFonts w:ascii="Times New Roman" w:eastAsia="Times New Roman" w:hAnsi="Times New Roman"/>
                <w:b/>
                <w:sz w:val="24"/>
                <w:szCs w:val="24"/>
                <w:lang w:eastAsia="ru-RU"/>
              </w:rPr>
              <w:t>.</w:t>
            </w:r>
            <w:r w:rsidRPr="00C55C70">
              <w:rPr>
                <w:rFonts w:ascii="Times New Roman" w:eastAsia="Times New Roman" w:hAnsi="Times New Roman"/>
                <w:b/>
                <w:sz w:val="24"/>
                <w:szCs w:val="24"/>
                <w:lang w:eastAsia="ru-RU"/>
              </w:rPr>
              <w:t>)</w:t>
            </w:r>
          </w:p>
        </w:tc>
        <w:tc>
          <w:tcPr>
            <w:tcW w:w="1166"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center"/>
              <w:rPr>
                <w:rFonts w:ascii="Times New Roman" w:eastAsia="Times New Roman" w:hAnsi="Times New Roman"/>
                <w:b/>
                <w:sz w:val="24"/>
                <w:szCs w:val="24"/>
                <w:lang w:eastAsia="ru-RU"/>
              </w:rPr>
            </w:pPr>
            <w:r w:rsidRPr="00C55C70">
              <w:rPr>
                <w:rFonts w:ascii="Times New Roman" w:eastAsia="Times New Roman" w:hAnsi="Times New Roman"/>
                <w:b/>
                <w:sz w:val="24"/>
                <w:szCs w:val="24"/>
                <w:lang w:eastAsia="ru-RU"/>
              </w:rPr>
              <w:t>Итого за год</w:t>
            </w:r>
          </w:p>
        </w:tc>
      </w:tr>
      <w:tr w:rsidR="00B557FC" w:rsidRPr="00C55C70" w:rsidTr="00B557FC">
        <w:tc>
          <w:tcPr>
            <w:tcW w:w="706"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Код</w:t>
            </w:r>
          </w:p>
        </w:tc>
        <w:tc>
          <w:tcPr>
            <w:tcW w:w="4718" w:type="dxa"/>
            <w:tcBorders>
              <w:top w:val="single" w:sz="4" w:space="0" w:color="auto"/>
              <w:left w:val="single" w:sz="4" w:space="0" w:color="auto"/>
              <w:bottom w:val="single" w:sz="4" w:space="0" w:color="auto"/>
              <w:right w:val="single" w:sz="4" w:space="0" w:color="auto"/>
            </w:tcBorders>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Тематика обращений (вопросы, по которым обращаются граждане)</w:t>
            </w:r>
          </w:p>
        </w:tc>
        <w:tc>
          <w:tcPr>
            <w:tcW w:w="1379"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b/>
                <w:sz w:val="24"/>
                <w:szCs w:val="24"/>
                <w:lang w:eastAsia="ru-RU"/>
              </w:rPr>
            </w:pPr>
            <w:r w:rsidRPr="00C55C70">
              <w:rPr>
                <w:rFonts w:ascii="Times New Roman" w:eastAsia="Times New Roman" w:hAnsi="Times New Roman"/>
                <w:b/>
                <w:sz w:val="24"/>
                <w:szCs w:val="24"/>
                <w:lang w:eastAsia="ru-RU"/>
              </w:rPr>
              <w:t>26</w:t>
            </w:r>
          </w:p>
        </w:tc>
        <w:tc>
          <w:tcPr>
            <w:tcW w:w="1495"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b/>
                <w:sz w:val="24"/>
                <w:szCs w:val="24"/>
                <w:lang w:eastAsia="ru-RU"/>
              </w:rPr>
            </w:pPr>
            <w:r w:rsidRPr="00C55C70">
              <w:rPr>
                <w:rFonts w:ascii="Times New Roman" w:eastAsia="Times New Roman" w:hAnsi="Times New Roman"/>
                <w:b/>
                <w:sz w:val="24"/>
                <w:szCs w:val="24"/>
                <w:lang w:eastAsia="ru-RU"/>
              </w:rPr>
              <w:t>18</w:t>
            </w:r>
          </w:p>
        </w:tc>
        <w:tc>
          <w:tcPr>
            <w:tcW w:w="1166"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b/>
                <w:sz w:val="24"/>
                <w:szCs w:val="24"/>
                <w:lang w:eastAsia="ru-RU"/>
              </w:rPr>
            </w:pPr>
            <w:r w:rsidRPr="00C55C70">
              <w:rPr>
                <w:rFonts w:ascii="Times New Roman" w:eastAsia="Times New Roman" w:hAnsi="Times New Roman"/>
                <w:b/>
                <w:sz w:val="24"/>
                <w:szCs w:val="24"/>
                <w:lang w:eastAsia="ru-RU"/>
              </w:rPr>
              <w:t>44</w:t>
            </w:r>
          </w:p>
        </w:tc>
      </w:tr>
      <w:tr w:rsidR="00B557FC" w:rsidRPr="00C55C70" w:rsidTr="00B557FC">
        <w:tc>
          <w:tcPr>
            <w:tcW w:w="706"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01</w:t>
            </w:r>
          </w:p>
        </w:tc>
        <w:tc>
          <w:tcPr>
            <w:tcW w:w="4718" w:type="dxa"/>
            <w:tcBorders>
              <w:top w:val="single" w:sz="4" w:space="0" w:color="auto"/>
              <w:left w:val="single" w:sz="4" w:space="0" w:color="auto"/>
              <w:bottom w:val="single" w:sz="4" w:space="0" w:color="auto"/>
              <w:right w:val="single" w:sz="4" w:space="0" w:color="auto"/>
            </w:tcBorders>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 xml:space="preserve">Трудовые </w:t>
            </w:r>
          </w:p>
        </w:tc>
        <w:tc>
          <w:tcPr>
            <w:tcW w:w="1379"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1</w:t>
            </w:r>
          </w:p>
        </w:tc>
        <w:tc>
          <w:tcPr>
            <w:tcW w:w="1495"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2</w:t>
            </w:r>
          </w:p>
        </w:tc>
        <w:tc>
          <w:tcPr>
            <w:tcW w:w="1166"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3</w:t>
            </w:r>
          </w:p>
        </w:tc>
      </w:tr>
      <w:tr w:rsidR="00B557FC" w:rsidRPr="00C55C70" w:rsidTr="00B557FC">
        <w:tc>
          <w:tcPr>
            <w:tcW w:w="706"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02</w:t>
            </w:r>
          </w:p>
        </w:tc>
        <w:tc>
          <w:tcPr>
            <w:tcW w:w="4718" w:type="dxa"/>
            <w:tcBorders>
              <w:top w:val="single" w:sz="4" w:space="0" w:color="auto"/>
              <w:left w:val="single" w:sz="4" w:space="0" w:color="auto"/>
              <w:bottom w:val="single" w:sz="4" w:space="0" w:color="auto"/>
              <w:right w:val="single" w:sz="4" w:space="0" w:color="auto"/>
            </w:tcBorders>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Социальное обеспечение</w:t>
            </w:r>
          </w:p>
        </w:tc>
        <w:tc>
          <w:tcPr>
            <w:tcW w:w="1379"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3</w:t>
            </w:r>
          </w:p>
        </w:tc>
        <w:tc>
          <w:tcPr>
            <w:tcW w:w="1495"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3</w:t>
            </w:r>
          </w:p>
        </w:tc>
        <w:tc>
          <w:tcPr>
            <w:tcW w:w="1166"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6</w:t>
            </w:r>
          </w:p>
        </w:tc>
      </w:tr>
      <w:tr w:rsidR="00B557FC" w:rsidRPr="00C55C70" w:rsidTr="00B557FC">
        <w:tc>
          <w:tcPr>
            <w:tcW w:w="706"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03</w:t>
            </w:r>
          </w:p>
        </w:tc>
        <w:tc>
          <w:tcPr>
            <w:tcW w:w="4718" w:type="dxa"/>
            <w:tcBorders>
              <w:top w:val="single" w:sz="4" w:space="0" w:color="auto"/>
              <w:left w:val="single" w:sz="4" w:space="0" w:color="auto"/>
              <w:bottom w:val="single" w:sz="4" w:space="0" w:color="auto"/>
              <w:right w:val="single" w:sz="4" w:space="0" w:color="auto"/>
            </w:tcBorders>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Жилищные</w:t>
            </w:r>
          </w:p>
        </w:tc>
        <w:tc>
          <w:tcPr>
            <w:tcW w:w="1379"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5</w:t>
            </w:r>
          </w:p>
        </w:tc>
        <w:tc>
          <w:tcPr>
            <w:tcW w:w="1495"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5</w:t>
            </w:r>
          </w:p>
        </w:tc>
        <w:tc>
          <w:tcPr>
            <w:tcW w:w="1166"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10</w:t>
            </w:r>
          </w:p>
        </w:tc>
      </w:tr>
      <w:tr w:rsidR="00B557FC" w:rsidRPr="00C55C70" w:rsidTr="00B557FC">
        <w:tc>
          <w:tcPr>
            <w:tcW w:w="706"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04</w:t>
            </w:r>
          </w:p>
        </w:tc>
        <w:tc>
          <w:tcPr>
            <w:tcW w:w="4718" w:type="dxa"/>
            <w:tcBorders>
              <w:top w:val="single" w:sz="4" w:space="0" w:color="auto"/>
              <w:left w:val="single" w:sz="4" w:space="0" w:color="auto"/>
              <w:bottom w:val="single" w:sz="4" w:space="0" w:color="auto"/>
              <w:right w:val="single" w:sz="4" w:space="0" w:color="auto"/>
            </w:tcBorders>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Семейные</w:t>
            </w:r>
          </w:p>
        </w:tc>
        <w:tc>
          <w:tcPr>
            <w:tcW w:w="1379"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5</w:t>
            </w:r>
          </w:p>
        </w:tc>
        <w:tc>
          <w:tcPr>
            <w:tcW w:w="1495"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3</w:t>
            </w:r>
          </w:p>
        </w:tc>
        <w:tc>
          <w:tcPr>
            <w:tcW w:w="1166"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8</w:t>
            </w:r>
          </w:p>
        </w:tc>
      </w:tr>
      <w:tr w:rsidR="00B557FC" w:rsidRPr="00C55C70" w:rsidTr="00B557FC">
        <w:tc>
          <w:tcPr>
            <w:tcW w:w="706"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05</w:t>
            </w:r>
          </w:p>
        </w:tc>
        <w:tc>
          <w:tcPr>
            <w:tcW w:w="4718" w:type="dxa"/>
            <w:tcBorders>
              <w:top w:val="single" w:sz="4" w:space="0" w:color="auto"/>
              <w:left w:val="single" w:sz="4" w:space="0" w:color="auto"/>
              <w:bottom w:val="single" w:sz="4" w:space="0" w:color="auto"/>
              <w:right w:val="single" w:sz="4" w:space="0" w:color="auto"/>
            </w:tcBorders>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Земельные</w:t>
            </w:r>
          </w:p>
        </w:tc>
        <w:tc>
          <w:tcPr>
            <w:tcW w:w="1379"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c>
          <w:tcPr>
            <w:tcW w:w="1495"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1</w:t>
            </w:r>
          </w:p>
        </w:tc>
        <w:tc>
          <w:tcPr>
            <w:tcW w:w="1166"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1</w:t>
            </w:r>
          </w:p>
        </w:tc>
      </w:tr>
      <w:tr w:rsidR="00B557FC" w:rsidRPr="00C55C70" w:rsidTr="00B557FC">
        <w:tc>
          <w:tcPr>
            <w:tcW w:w="706"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06</w:t>
            </w:r>
          </w:p>
        </w:tc>
        <w:tc>
          <w:tcPr>
            <w:tcW w:w="4718" w:type="dxa"/>
            <w:tcBorders>
              <w:top w:val="single" w:sz="4" w:space="0" w:color="auto"/>
              <w:left w:val="single" w:sz="4" w:space="0" w:color="auto"/>
              <w:bottom w:val="single" w:sz="4" w:space="0" w:color="auto"/>
              <w:right w:val="single" w:sz="4" w:space="0" w:color="auto"/>
            </w:tcBorders>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Гражданские</w:t>
            </w:r>
          </w:p>
        </w:tc>
        <w:tc>
          <w:tcPr>
            <w:tcW w:w="1379"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2</w:t>
            </w:r>
          </w:p>
        </w:tc>
        <w:tc>
          <w:tcPr>
            <w:tcW w:w="1495"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1</w:t>
            </w:r>
          </w:p>
        </w:tc>
        <w:tc>
          <w:tcPr>
            <w:tcW w:w="1166"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3</w:t>
            </w:r>
          </w:p>
        </w:tc>
      </w:tr>
      <w:tr w:rsidR="00B557FC" w:rsidRPr="00C55C70" w:rsidTr="00B557FC">
        <w:tc>
          <w:tcPr>
            <w:tcW w:w="706"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06.1</w:t>
            </w:r>
          </w:p>
        </w:tc>
        <w:tc>
          <w:tcPr>
            <w:tcW w:w="4718"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Опека и попечительство</w:t>
            </w:r>
          </w:p>
        </w:tc>
        <w:tc>
          <w:tcPr>
            <w:tcW w:w="1379"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c>
          <w:tcPr>
            <w:tcW w:w="1495"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c>
          <w:tcPr>
            <w:tcW w:w="1166"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p w:rsidR="00B557FC" w:rsidRPr="00C55C70" w:rsidRDefault="00B557FC" w:rsidP="00C55C70">
            <w:pPr>
              <w:jc w:val="center"/>
              <w:rPr>
                <w:rFonts w:ascii="Times New Roman" w:eastAsia="Times New Roman" w:hAnsi="Times New Roman"/>
                <w:sz w:val="24"/>
                <w:szCs w:val="24"/>
                <w:lang w:eastAsia="ru-RU"/>
              </w:rPr>
            </w:pPr>
          </w:p>
        </w:tc>
      </w:tr>
      <w:tr w:rsidR="00B557FC" w:rsidRPr="00C55C70" w:rsidTr="00B557FC">
        <w:tc>
          <w:tcPr>
            <w:tcW w:w="706"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06.2</w:t>
            </w:r>
          </w:p>
        </w:tc>
        <w:tc>
          <w:tcPr>
            <w:tcW w:w="4718" w:type="dxa"/>
            <w:tcBorders>
              <w:top w:val="single" w:sz="4" w:space="0" w:color="auto"/>
              <w:left w:val="single" w:sz="4" w:space="0" w:color="auto"/>
              <w:bottom w:val="single" w:sz="4" w:space="0" w:color="auto"/>
              <w:right w:val="single" w:sz="4" w:space="0" w:color="auto"/>
            </w:tcBorders>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Признание гражданина безвестно отсутствующим, объявление умершим</w:t>
            </w:r>
          </w:p>
        </w:tc>
        <w:tc>
          <w:tcPr>
            <w:tcW w:w="1379"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c>
          <w:tcPr>
            <w:tcW w:w="1495"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1</w:t>
            </w:r>
          </w:p>
        </w:tc>
        <w:tc>
          <w:tcPr>
            <w:tcW w:w="1166"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1</w:t>
            </w:r>
          </w:p>
        </w:tc>
      </w:tr>
      <w:tr w:rsidR="00B557FC" w:rsidRPr="00C55C70" w:rsidTr="00B557FC">
        <w:tc>
          <w:tcPr>
            <w:tcW w:w="706"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06.3</w:t>
            </w:r>
          </w:p>
        </w:tc>
        <w:tc>
          <w:tcPr>
            <w:tcW w:w="4718" w:type="dxa"/>
            <w:tcBorders>
              <w:top w:val="single" w:sz="4" w:space="0" w:color="auto"/>
              <w:left w:val="single" w:sz="4" w:space="0" w:color="auto"/>
              <w:bottom w:val="single" w:sz="4" w:space="0" w:color="auto"/>
              <w:right w:val="single" w:sz="4" w:space="0" w:color="auto"/>
            </w:tcBorders>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Защита права собственности и других вещных прав</w:t>
            </w:r>
          </w:p>
        </w:tc>
        <w:tc>
          <w:tcPr>
            <w:tcW w:w="1379"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c>
          <w:tcPr>
            <w:tcW w:w="1495"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c>
          <w:tcPr>
            <w:tcW w:w="1166"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r>
      <w:tr w:rsidR="00B557FC" w:rsidRPr="00C55C70" w:rsidTr="00B557FC">
        <w:tc>
          <w:tcPr>
            <w:tcW w:w="706"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06.4</w:t>
            </w:r>
          </w:p>
        </w:tc>
        <w:tc>
          <w:tcPr>
            <w:tcW w:w="4718" w:type="dxa"/>
            <w:tcBorders>
              <w:top w:val="single" w:sz="4" w:space="0" w:color="auto"/>
              <w:left w:val="single" w:sz="4" w:space="0" w:color="auto"/>
              <w:bottom w:val="single" w:sz="4" w:space="0" w:color="auto"/>
              <w:right w:val="single" w:sz="4" w:space="0" w:color="auto"/>
            </w:tcBorders>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Возмещение морального и материального вреда</w:t>
            </w:r>
          </w:p>
        </w:tc>
        <w:tc>
          <w:tcPr>
            <w:tcW w:w="1379"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3</w:t>
            </w:r>
          </w:p>
        </w:tc>
        <w:tc>
          <w:tcPr>
            <w:tcW w:w="1495"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c>
          <w:tcPr>
            <w:tcW w:w="1166"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3</w:t>
            </w:r>
          </w:p>
        </w:tc>
      </w:tr>
      <w:tr w:rsidR="00B557FC" w:rsidRPr="00C55C70" w:rsidTr="00B557FC">
        <w:tc>
          <w:tcPr>
            <w:tcW w:w="706"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06.5</w:t>
            </w:r>
          </w:p>
        </w:tc>
        <w:tc>
          <w:tcPr>
            <w:tcW w:w="4718" w:type="dxa"/>
            <w:tcBorders>
              <w:top w:val="single" w:sz="4" w:space="0" w:color="auto"/>
              <w:left w:val="single" w:sz="4" w:space="0" w:color="auto"/>
              <w:bottom w:val="single" w:sz="4" w:space="0" w:color="auto"/>
              <w:right w:val="single" w:sz="4" w:space="0" w:color="auto"/>
            </w:tcBorders>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Заключение, исполнение, прекращение договоров, вытекающих из предпринимательской деятельности</w:t>
            </w:r>
          </w:p>
        </w:tc>
        <w:tc>
          <w:tcPr>
            <w:tcW w:w="1379"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c>
          <w:tcPr>
            <w:tcW w:w="1495"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color w:val="FF0000"/>
                <w:sz w:val="24"/>
                <w:szCs w:val="24"/>
                <w:lang w:eastAsia="ru-RU"/>
              </w:rPr>
            </w:pPr>
            <w:r w:rsidRPr="00C55C70">
              <w:rPr>
                <w:rFonts w:ascii="Times New Roman" w:eastAsia="Times New Roman" w:hAnsi="Times New Roman"/>
                <w:sz w:val="24"/>
                <w:szCs w:val="24"/>
                <w:lang w:eastAsia="ru-RU"/>
              </w:rPr>
              <w:t>-</w:t>
            </w:r>
          </w:p>
        </w:tc>
        <w:tc>
          <w:tcPr>
            <w:tcW w:w="1166"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r>
      <w:tr w:rsidR="00B557FC" w:rsidRPr="00C55C70" w:rsidTr="00B557FC">
        <w:tc>
          <w:tcPr>
            <w:tcW w:w="706"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06.6</w:t>
            </w:r>
          </w:p>
        </w:tc>
        <w:tc>
          <w:tcPr>
            <w:tcW w:w="4718" w:type="dxa"/>
            <w:tcBorders>
              <w:top w:val="single" w:sz="4" w:space="0" w:color="auto"/>
              <w:left w:val="single" w:sz="4" w:space="0" w:color="auto"/>
              <w:bottom w:val="single" w:sz="4" w:space="0" w:color="auto"/>
              <w:right w:val="single" w:sz="4" w:space="0" w:color="auto"/>
            </w:tcBorders>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Защита прав потребителей</w:t>
            </w:r>
          </w:p>
        </w:tc>
        <w:tc>
          <w:tcPr>
            <w:tcW w:w="1379"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c>
          <w:tcPr>
            <w:tcW w:w="1495"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1</w:t>
            </w:r>
          </w:p>
        </w:tc>
        <w:tc>
          <w:tcPr>
            <w:tcW w:w="1166"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1</w:t>
            </w:r>
          </w:p>
        </w:tc>
      </w:tr>
      <w:tr w:rsidR="00B557FC" w:rsidRPr="00C55C70" w:rsidTr="00B557FC">
        <w:tc>
          <w:tcPr>
            <w:tcW w:w="706"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06.7</w:t>
            </w:r>
          </w:p>
        </w:tc>
        <w:tc>
          <w:tcPr>
            <w:tcW w:w="4718" w:type="dxa"/>
            <w:tcBorders>
              <w:top w:val="single" w:sz="4" w:space="0" w:color="auto"/>
              <w:left w:val="single" w:sz="4" w:space="0" w:color="auto"/>
              <w:bottom w:val="single" w:sz="4" w:space="0" w:color="auto"/>
              <w:right w:val="single" w:sz="4" w:space="0" w:color="auto"/>
            </w:tcBorders>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Заключение, исполнение, прекращение договоров, за исключением предпринимательских</w:t>
            </w:r>
          </w:p>
        </w:tc>
        <w:tc>
          <w:tcPr>
            <w:tcW w:w="1379"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c>
          <w:tcPr>
            <w:tcW w:w="1495"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c>
          <w:tcPr>
            <w:tcW w:w="1166"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r>
      <w:tr w:rsidR="00B557FC" w:rsidRPr="00C55C70" w:rsidTr="00B557FC">
        <w:tc>
          <w:tcPr>
            <w:tcW w:w="706"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06.8</w:t>
            </w:r>
          </w:p>
        </w:tc>
        <w:tc>
          <w:tcPr>
            <w:tcW w:w="4718" w:type="dxa"/>
            <w:tcBorders>
              <w:top w:val="single" w:sz="4" w:space="0" w:color="auto"/>
              <w:left w:val="single" w:sz="4" w:space="0" w:color="auto"/>
              <w:bottom w:val="single" w:sz="4" w:space="0" w:color="auto"/>
              <w:right w:val="single" w:sz="4" w:space="0" w:color="auto"/>
            </w:tcBorders>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Наследственные</w:t>
            </w:r>
          </w:p>
        </w:tc>
        <w:tc>
          <w:tcPr>
            <w:tcW w:w="1379"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2</w:t>
            </w:r>
          </w:p>
        </w:tc>
        <w:tc>
          <w:tcPr>
            <w:tcW w:w="1495"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c>
          <w:tcPr>
            <w:tcW w:w="1166"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2</w:t>
            </w:r>
          </w:p>
        </w:tc>
      </w:tr>
      <w:tr w:rsidR="00B557FC" w:rsidRPr="00C55C70" w:rsidTr="00B557FC">
        <w:tc>
          <w:tcPr>
            <w:tcW w:w="706"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06.9</w:t>
            </w:r>
          </w:p>
        </w:tc>
        <w:tc>
          <w:tcPr>
            <w:tcW w:w="4718" w:type="dxa"/>
            <w:tcBorders>
              <w:top w:val="single" w:sz="4" w:space="0" w:color="auto"/>
              <w:left w:val="single" w:sz="4" w:space="0" w:color="auto"/>
              <w:bottom w:val="single" w:sz="4" w:space="0" w:color="auto"/>
              <w:right w:val="single" w:sz="4" w:space="0" w:color="auto"/>
            </w:tcBorders>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Иные (исполнительное производство, обращение в ЕСПЧ)</w:t>
            </w:r>
          </w:p>
        </w:tc>
        <w:tc>
          <w:tcPr>
            <w:tcW w:w="1379"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1</w:t>
            </w:r>
          </w:p>
        </w:tc>
        <w:tc>
          <w:tcPr>
            <w:tcW w:w="1495"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1</w:t>
            </w:r>
          </w:p>
        </w:tc>
        <w:tc>
          <w:tcPr>
            <w:tcW w:w="1166"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2</w:t>
            </w:r>
          </w:p>
        </w:tc>
      </w:tr>
      <w:tr w:rsidR="00B557FC" w:rsidRPr="00C55C70" w:rsidTr="00B557FC">
        <w:tc>
          <w:tcPr>
            <w:tcW w:w="706"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07</w:t>
            </w:r>
          </w:p>
        </w:tc>
        <w:tc>
          <w:tcPr>
            <w:tcW w:w="4718" w:type="dxa"/>
            <w:tcBorders>
              <w:top w:val="single" w:sz="4" w:space="0" w:color="auto"/>
              <w:left w:val="single" w:sz="4" w:space="0" w:color="auto"/>
              <w:bottom w:val="single" w:sz="4" w:space="0" w:color="auto"/>
              <w:right w:val="single" w:sz="4" w:space="0" w:color="auto"/>
            </w:tcBorders>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Гражданский процесс</w:t>
            </w:r>
          </w:p>
        </w:tc>
        <w:tc>
          <w:tcPr>
            <w:tcW w:w="1379"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4</w:t>
            </w:r>
          </w:p>
        </w:tc>
        <w:tc>
          <w:tcPr>
            <w:tcW w:w="1495"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c>
          <w:tcPr>
            <w:tcW w:w="1166"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4</w:t>
            </w:r>
          </w:p>
        </w:tc>
      </w:tr>
      <w:tr w:rsidR="00B557FC" w:rsidRPr="00C55C70" w:rsidTr="00B557FC">
        <w:tc>
          <w:tcPr>
            <w:tcW w:w="706"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08</w:t>
            </w:r>
          </w:p>
        </w:tc>
        <w:tc>
          <w:tcPr>
            <w:tcW w:w="4718" w:type="dxa"/>
            <w:tcBorders>
              <w:top w:val="single" w:sz="4" w:space="0" w:color="auto"/>
              <w:left w:val="single" w:sz="4" w:space="0" w:color="auto"/>
              <w:bottom w:val="single" w:sz="4" w:space="0" w:color="auto"/>
              <w:right w:val="single" w:sz="4" w:space="0" w:color="auto"/>
            </w:tcBorders>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Конституционное право</w:t>
            </w:r>
          </w:p>
        </w:tc>
        <w:tc>
          <w:tcPr>
            <w:tcW w:w="1379"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c>
          <w:tcPr>
            <w:tcW w:w="1495"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c>
          <w:tcPr>
            <w:tcW w:w="1166"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r>
      <w:tr w:rsidR="00B557FC" w:rsidRPr="00C55C70" w:rsidTr="00B557FC">
        <w:tc>
          <w:tcPr>
            <w:tcW w:w="706"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09</w:t>
            </w:r>
          </w:p>
        </w:tc>
        <w:tc>
          <w:tcPr>
            <w:tcW w:w="4718" w:type="dxa"/>
            <w:tcBorders>
              <w:top w:val="single" w:sz="4" w:space="0" w:color="auto"/>
              <w:left w:val="single" w:sz="4" w:space="0" w:color="auto"/>
              <w:bottom w:val="single" w:sz="4" w:space="0" w:color="auto"/>
              <w:right w:val="single" w:sz="4" w:space="0" w:color="auto"/>
            </w:tcBorders>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Административное право</w:t>
            </w:r>
          </w:p>
        </w:tc>
        <w:tc>
          <w:tcPr>
            <w:tcW w:w="1379"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c>
          <w:tcPr>
            <w:tcW w:w="1495"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c>
          <w:tcPr>
            <w:tcW w:w="1166"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r>
      <w:tr w:rsidR="00B557FC" w:rsidRPr="00C55C70" w:rsidTr="00B557FC">
        <w:tc>
          <w:tcPr>
            <w:tcW w:w="706" w:type="dxa"/>
            <w:tcBorders>
              <w:top w:val="single" w:sz="4" w:space="0" w:color="auto"/>
              <w:left w:val="single" w:sz="4" w:space="0" w:color="auto"/>
              <w:bottom w:val="single" w:sz="4" w:space="0" w:color="auto"/>
              <w:right w:val="single" w:sz="4" w:space="0" w:color="auto"/>
            </w:tcBorders>
            <w:vAlign w:val="center"/>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10</w:t>
            </w:r>
          </w:p>
        </w:tc>
        <w:tc>
          <w:tcPr>
            <w:tcW w:w="4718" w:type="dxa"/>
            <w:tcBorders>
              <w:top w:val="single" w:sz="4" w:space="0" w:color="auto"/>
              <w:left w:val="single" w:sz="4" w:space="0" w:color="auto"/>
              <w:bottom w:val="single" w:sz="4" w:space="0" w:color="auto"/>
              <w:right w:val="single" w:sz="4" w:space="0" w:color="auto"/>
            </w:tcBorders>
            <w:hideMark/>
          </w:tcPr>
          <w:p w:rsidR="00B557FC" w:rsidRPr="00C55C70" w:rsidRDefault="00B557FC" w:rsidP="00C55C70">
            <w:pPr>
              <w:jc w:val="both"/>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Уголовное право</w:t>
            </w:r>
          </w:p>
        </w:tc>
        <w:tc>
          <w:tcPr>
            <w:tcW w:w="1379"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c>
          <w:tcPr>
            <w:tcW w:w="1495"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c>
          <w:tcPr>
            <w:tcW w:w="1166" w:type="dxa"/>
            <w:tcBorders>
              <w:top w:val="single" w:sz="4" w:space="0" w:color="auto"/>
              <w:left w:val="single" w:sz="4" w:space="0" w:color="auto"/>
              <w:bottom w:val="single" w:sz="4" w:space="0" w:color="auto"/>
              <w:right w:val="single" w:sz="4" w:space="0" w:color="auto"/>
            </w:tcBorders>
            <w:vAlign w:val="center"/>
          </w:tcPr>
          <w:p w:rsidR="00B557FC" w:rsidRPr="00C55C70" w:rsidRDefault="00B557FC" w:rsidP="00C55C70">
            <w:pPr>
              <w:jc w:val="center"/>
              <w:rPr>
                <w:rFonts w:ascii="Times New Roman" w:eastAsia="Times New Roman" w:hAnsi="Times New Roman"/>
                <w:sz w:val="24"/>
                <w:szCs w:val="24"/>
                <w:lang w:eastAsia="ru-RU"/>
              </w:rPr>
            </w:pPr>
            <w:r w:rsidRPr="00C55C70">
              <w:rPr>
                <w:rFonts w:ascii="Times New Roman" w:eastAsia="Times New Roman" w:hAnsi="Times New Roman"/>
                <w:sz w:val="24"/>
                <w:szCs w:val="24"/>
                <w:lang w:eastAsia="ru-RU"/>
              </w:rPr>
              <w:t>-</w:t>
            </w:r>
          </w:p>
        </w:tc>
      </w:tr>
    </w:tbl>
    <w:p w:rsidR="00B557FC" w:rsidRPr="00B557FC" w:rsidRDefault="00B557FC" w:rsidP="00B557FC">
      <w:pPr>
        <w:spacing w:after="0" w:line="240" w:lineRule="auto"/>
        <w:ind w:firstLine="540"/>
        <w:jc w:val="both"/>
        <w:rPr>
          <w:rFonts w:ascii="Times New Roman" w:eastAsia="Times New Roman" w:hAnsi="Times New Roman" w:cs="Times New Roman"/>
          <w:sz w:val="28"/>
          <w:szCs w:val="28"/>
        </w:rPr>
      </w:pPr>
    </w:p>
    <w:p w:rsidR="00B557FC" w:rsidRPr="00B557FC" w:rsidRDefault="00B557FC" w:rsidP="00B557FC">
      <w:pPr>
        <w:suppressAutoHyphens/>
        <w:spacing w:after="0" w:line="240" w:lineRule="auto"/>
        <w:ind w:firstLine="540"/>
        <w:contextualSpacing/>
        <w:jc w:val="both"/>
        <w:rPr>
          <w:rFonts w:ascii="Times New Roman" w:eastAsia="Times New Roman" w:hAnsi="Times New Roman" w:cs="Times New Roman"/>
          <w:sz w:val="28"/>
          <w:szCs w:val="28"/>
        </w:rPr>
      </w:pPr>
      <w:r w:rsidRPr="00B557FC">
        <w:rPr>
          <w:rFonts w:ascii="Times New Roman" w:eastAsia="Times New Roman" w:hAnsi="Times New Roman" w:cs="Times New Roman"/>
          <w:sz w:val="28"/>
          <w:szCs w:val="28"/>
        </w:rPr>
        <w:t>Неблагоприятная эпидемиологическая обстановка, связанная с распространением новой коронавирусной инфекции (COVID-19), также внесла свои коррективы в деятельность юридической клиники Академии в 2020 году.</w:t>
      </w:r>
    </w:p>
    <w:p w:rsidR="00B557FC" w:rsidRPr="00B557FC" w:rsidRDefault="00B557FC" w:rsidP="00B557FC">
      <w:pPr>
        <w:suppressAutoHyphens/>
        <w:spacing w:after="0" w:line="240" w:lineRule="auto"/>
        <w:ind w:firstLine="540"/>
        <w:contextualSpacing/>
        <w:jc w:val="both"/>
        <w:rPr>
          <w:rFonts w:ascii="Times New Roman" w:eastAsia="Times New Roman" w:hAnsi="Times New Roman" w:cs="Times New Roman"/>
          <w:sz w:val="28"/>
          <w:szCs w:val="28"/>
        </w:rPr>
      </w:pPr>
      <w:r w:rsidRPr="00B557FC">
        <w:rPr>
          <w:rFonts w:ascii="Times New Roman" w:eastAsia="Times New Roman" w:hAnsi="Times New Roman" w:cs="Times New Roman"/>
          <w:sz w:val="28"/>
          <w:szCs w:val="28"/>
        </w:rPr>
        <w:t>В мае и июне 2020 года оказание гражданам бесплатной юридической помощи осуществлялось юридической клиникой дистанционными способами, включая устное консультирование граждан по телефону, обмен документами и информацией посредством электронной почты.</w:t>
      </w:r>
    </w:p>
    <w:p w:rsidR="00B557FC" w:rsidRPr="00B557FC" w:rsidRDefault="00B557FC" w:rsidP="00B557FC">
      <w:pPr>
        <w:suppressAutoHyphens/>
        <w:spacing w:after="0" w:line="240" w:lineRule="auto"/>
        <w:ind w:firstLine="540"/>
        <w:contextualSpacing/>
        <w:jc w:val="both"/>
        <w:rPr>
          <w:rFonts w:ascii="Times New Roman" w:eastAsia="Times New Roman" w:hAnsi="Times New Roman" w:cs="Times New Roman"/>
          <w:sz w:val="28"/>
          <w:szCs w:val="28"/>
        </w:rPr>
      </w:pPr>
      <w:r w:rsidRPr="00B557FC">
        <w:rPr>
          <w:rFonts w:ascii="Times New Roman" w:eastAsia="Times New Roman" w:hAnsi="Times New Roman" w:cs="Times New Roman"/>
          <w:sz w:val="28"/>
          <w:szCs w:val="28"/>
        </w:rPr>
        <w:t xml:space="preserve">В целях обеспечения санитарно-эпидемиологического благополучия населения на территории Российской Федерации в связи распространением новой коронавирусной инфекции с марта 2020 года были отменены практически все мероприятия, в которых юридическая клиника Академии традиционно принимала участие, в том числе совместно с Ассоциацией </w:t>
      </w:r>
      <w:r w:rsidRPr="00B557FC">
        <w:rPr>
          <w:rFonts w:ascii="Times New Roman" w:eastAsia="Times New Roman" w:hAnsi="Times New Roman" w:cs="Times New Roman"/>
          <w:color w:val="000000" w:themeColor="text1"/>
          <w:sz w:val="28"/>
          <w:szCs w:val="28"/>
        </w:rPr>
        <w:t>юристов РФ.</w:t>
      </w:r>
    </w:p>
    <w:p w:rsidR="00B557FC" w:rsidRPr="00B557FC" w:rsidRDefault="00B557FC" w:rsidP="00B557FC">
      <w:pPr>
        <w:spacing w:after="0" w:line="240" w:lineRule="auto"/>
        <w:ind w:firstLine="540"/>
        <w:jc w:val="both"/>
        <w:rPr>
          <w:rFonts w:ascii="Times New Roman" w:eastAsia="Times New Roman" w:hAnsi="Times New Roman" w:cs="Times New Roman"/>
          <w:sz w:val="28"/>
          <w:szCs w:val="28"/>
        </w:rPr>
      </w:pPr>
      <w:r w:rsidRPr="00B557FC">
        <w:rPr>
          <w:rFonts w:ascii="Times New Roman" w:eastAsia="Times New Roman" w:hAnsi="Times New Roman" w:cs="Times New Roman"/>
          <w:sz w:val="28"/>
          <w:szCs w:val="28"/>
        </w:rPr>
        <w:lastRenderedPageBreak/>
        <w:t xml:space="preserve">С сентября 2020 года возобновилась работа юридической клиники с проведением очных приемов граждан по вопросам оказания бесплатной юридической помощи. </w:t>
      </w:r>
    </w:p>
    <w:p w:rsidR="00B557FC" w:rsidRPr="00B557FC" w:rsidRDefault="00B557FC" w:rsidP="00B557FC">
      <w:pPr>
        <w:spacing w:after="0" w:line="240" w:lineRule="auto"/>
        <w:ind w:firstLine="540"/>
        <w:jc w:val="both"/>
        <w:rPr>
          <w:rFonts w:ascii="Times New Roman" w:hAnsi="Times New Roman" w:cs="Times New Roman"/>
          <w:sz w:val="28"/>
          <w:szCs w:val="28"/>
        </w:rPr>
      </w:pPr>
      <w:r w:rsidRPr="00B557FC">
        <w:rPr>
          <w:rFonts w:ascii="Times New Roman" w:eastAsia="Times New Roman" w:hAnsi="Times New Roman" w:cs="Times New Roman"/>
          <w:sz w:val="28"/>
          <w:szCs w:val="28"/>
        </w:rPr>
        <w:t>Юридическая клиника Академии ежеквартально предоставляет отчёты в Министерство юстиции Республики Коми и Управление Минюста РФ по Республике Коми об оказании бесплатной юридической помощи.</w:t>
      </w:r>
    </w:p>
    <w:p w:rsidR="00B557FC" w:rsidRPr="00B557FC" w:rsidRDefault="00B557FC" w:rsidP="00B557FC">
      <w:pPr>
        <w:pStyle w:val="a3"/>
        <w:spacing w:after="0" w:line="240" w:lineRule="auto"/>
        <w:ind w:left="0" w:firstLine="540"/>
        <w:jc w:val="both"/>
        <w:rPr>
          <w:rFonts w:ascii="Times New Roman" w:hAnsi="Times New Roman" w:cs="Times New Roman"/>
          <w:i/>
          <w:sz w:val="28"/>
          <w:szCs w:val="28"/>
        </w:rPr>
      </w:pPr>
    </w:p>
    <w:p w:rsidR="005A62E0" w:rsidRDefault="00C06297" w:rsidP="00424E0C">
      <w:pPr>
        <w:pStyle w:val="a3"/>
        <w:spacing w:after="0" w:line="240" w:lineRule="auto"/>
        <w:ind w:left="0"/>
        <w:jc w:val="center"/>
        <w:rPr>
          <w:rFonts w:ascii="Times New Roman" w:hAnsi="Times New Roman" w:cs="Times New Roman"/>
          <w:i/>
          <w:sz w:val="28"/>
          <w:szCs w:val="28"/>
        </w:rPr>
      </w:pPr>
      <w:r>
        <w:rPr>
          <w:rFonts w:ascii="Times New Roman" w:hAnsi="Times New Roman" w:cs="Times New Roman"/>
          <w:i/>
          <w:sz w:val="28"/>
          <w:szCs w:val="28"/>
        </w:rPr>
        <w:t xml:space="preserve">9.3. </w:t>
      </w:r>
      <w:r w:rsidR="005A62E0">
        <w:rPr>
          <w:rFonts w:ascii="Times New Roman" w:hAnsi="Times New Roman" w:cs="Times New Roman"/>
          <w:i/>
          <w:sz w:val="28"/>
          <w:szCs w:val="28"/>
        </w:rPr>
        <w:t>Образовательно-акселерационная программа «Кулибин»</w:t>
      </w:r>
    </w:p>
    <w:p w:rsidR="005A62E0" w:rsidRDefault="005A62E0" w:rsidP="005A62E0">
      <w:pPr>
        <w:pStyle w:val="a3"/>
        <w:spacing w:after="0"/>
        <w:ind w:left="0"/>
        <w:jc w:val="center"/>
        <w:rPr>
          <w:rFonts w:ascii="Times New Roman" w:hAnsi="Times New Roman" w:cs="Times New Roman"/>
          <w:i/>
          <w:sz w:val="28"/>
          <w:szCs w:val="28"/>
        </w:rPr>
      </w:pPr>
    </w:p>
    <w:p w:rsidR="00424E0C" w:rsidRPr="00424E0C" w:rsidRDefault="00424E0C" w:rsidP="00424E0C">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Академия</w:t>
      </w:r>
      <w:r w:rsidRPr="00424E0C">
        <w:rPr>
          <w:rFonts w:ascii="Times New Roman" w:eastAsia="Times New Roman" w:hAnsi="Times New Roman" w:cs="Times New Roman"/>
          <w:color w:val="000000"/>
          <w:sz w:val="28"/>
          <w:szCs w:val="28"/>
        </w:rPr>
        <w:t xml:space="preserve"> по заказу Министерства инвестиций, промышленности и транспорта подготовила и реализовала образовательно-акселерационную программу «Кулибин» в рамках подпрограммы «Наука и инновации в Республике Коми» Государственной программы Республики Коми «Развитие экономики», утвержденной постановлением Правительства Республики Коми от 28.09.2012 г. №418. Образовательно-акселерационная программа Кулибин в 2019-2020 гг. проводилась в соответствии с приказом Министерства образования, науки и молодёжной политики Республики Коми № 678 от 31.07.2019 г. С 2020 года работа осуществляется в рамках открытого конкурса в электронной форме (Конкурсная документация № 870) по определению исполнителя для оказания услуг по организации и проведению образовательно-акселерационной программы «Кулибин» в 2020 году,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что юридически сместило начало выполнения работ на второе полугодие 2020 года.</w:t>
      </w:r>
    </w:p>
    <w:p w:rsidR="00424E0C" w:rsidRPr="00424E0C" w:rsidRDefault="00424E0C" w:rsidP="00424E0C">
      <w:pPr>
        <w:spacing w:after="0" w:line="240" w:lineRule="auto"/>
        <w:ind w:firstLine="567"/>
        <w:jc w:val="both"/>
        <w:rPr>
          <w:rFonts w:ascii="Times New Roman" w:eastAsia="Times New Roman" w:hAnsi="Times New Roman" w:cs="Times New Roman"/>
          <w:color w:val="000000"/>
          <w:sz w:val="28"/>
          <w:szCs w:val="28"/>
        </w:rPr>
      </w:pPr>
      <w:r w:rsidRPr="00424E0C">
        <w:rPr>
          <w:rFonts w:ascii="Times New Roman" w:eastAsia="Times New Roman" w:hAnsi="Times New Roman" w:cs="Times New Roman"/>
          <w:color w:val="000000"/>
          <w:sz w:val="28"/>
          <w:szCs w:val="28"/>
        </w:rPr>
        <w:t>С начала выполнения работы были подготовлены положения об образовательно-акселерационной программе «Кулибин» (далее – Программа), произведена рассылка всем заинтересованным организациям Республики Коми с предложениями о включении своих проектов в акселерационную программу «Кулибин +». На созданном сайт программы (</w:t>
      </w:r>
      <w:hyperlink r:id="rId27" w:history="1">
        <w:r w:rsidRPr="00424E0C">
          <w:rPr>
            <w:rFonts w:ascii="Times New Roman" w:eastAsia="Times New Roman" w:hAnsi="Times New Roman" w:cs="Times New Roman"/>
            <w:color w:val="000000"/>
            <w:sz w:val="28"/>
            <w:szCs w:val="28"/>
          </w:rPr>
          <w:t>http://kulibin.rkomi.ru/</w:t>
        </w:r>
      </w:hyperlink>
      <w:r w:rsidRPr="00424E0C">
        <w:rPr>
          <w:rFonts w:ascii="Times New Roman" w:eastAsia="Times New Roman" w:hAnsi="Times New Roman" w:cs="Times New Roman"/>
          <w:color w:val="000000"/>
          <w:sz w:val="28"/>
          <w:szCs w:val="28"/>
        </w:rPr>
        <w:t xml:space="preserve">) размещается вся необходимая информация о проекте (положения, список участников акселерационной программы, новости проекта о выступлениях на различных площадках Республики Коми, дополнительная информация об инновационной деятельности в Республике Коми и Российской Федерации, полезные информационные ссылки о инновационных мероприятиях в России и мире). </w:t>
      </w:r>
    </w:p>
    <w:p w:rsidR="00424E0C" w:rsidRPr="00424E0C" w:rsidRDefault="00424E0C" w:rsidP="00424E0C">
      <w:pPr>
        <w:spacing w:after="0" w:line="240" w:lineRule="auto"/>
        <w:ind w:firstLine="567"/>
        <w:jc w:val="both"/>
        <w:rPr>
          <w:rFonts w:ascii="Times New Roman" w:eastAsia="Times New Roman" w:hAnsi="Times New Roman" w:cs="Times New Roman"/>
          <w:color w:val="000000"/>
          <w:sz w:val="28"/>
          <w:szCs w:val="28"/>
        </w:rPr>
      </w:pPr>
      <w:r w:rsidRPr="00424E0C">
        <w:rPr>
          <w:rFonts w:ascii="Times New Roman" w:eastAsia="Times New Roman" w:hAnsi="Times New Roman" w:cs="Times New Roman"/>
          <w:color w:val="000000"/>
          <w:sz w:val="28"/>
          <w:szCs w:val="28"/>
        </w:rPr>
        <w:t xml:space="preserve">Активно проводилась информационная компания по распространению информации для желающих участвовать в Открытом отборе участников Программы в различных городах и учреждениях Республики Коми (СГУ им. Питирима Сорокина, УГТУ, Коми республиканская академия государственной службы и управления, ВДНХ Коми, Национальная библиотека Республики Коми, СЛИ и т.д.). </w:t>
      </w:r>
    </w:p>
    <w:p w:rsidR="00424E0C" w:rsidRPr="00424E0C" w:rsidRDefault="00424E0C" w:rsidP="00424E0C">
      <w:pPr>
        <w:spacing w:after="0" w:line="240" w:lineRule="auto"/>
        <w:ind w:firstLine="567"/>
        <w:jc w:val="both"/>
        <w:rPr>
          <w:rFonts w:ascii="Times New Roman" w:eastAsia="Times New Roman" w:hAnsi="Times New Roman" w:cs="Times New Roman"/>
          <w:color w:val="000000"/>
          <w:sz w:val="28"/>
          <w:szCs w:val="28"/>
        </w:rPr>
      </w:pPr>
      <w:r w:rsidRPr="00424E0C">
        <w:rPr>
          <w:rFonts w:ascii="Times New Roman" w:eastAsia="Times New Roman" w:hAnsi="Times New Roman" w:cs="Times New Roman"/>
          <w:color w:val="000000"/>
          <w:sz w:val="28"/>
          <w:szCs w:val="28"/>
        </w:rPr>
        <w:t>Информация о проведении мероприятий размещалась в том числе на информационных порталах органов исполнительной власти Республики Коми, средствах массовой информации Республики Коми, научных и образовательных сайтах Республики Коми и на различных новостных агрегатах Республики Коми.</w:t>
      </w:r>
    </w:p>
    <w:p w:rsidR="00424E0C" w:rsidRPr="00424E0C" w:rsidRDefault="00424E0C" w:rsidP="00424E0C">
      <w:pPr>
        <w:spacing w:after="0" w:line="240" w:lineRule="auto"/>
        <w:ind w:firstLine="567"/>
        <w:jc w:val="both"/>
        <w:rPr>
          <w:rFonts w:ascii="Times New Roman" w:eastAsia="Times New Roman" w:hAnsi="Times New Roman" w:cs="Times New Roman"/>
          <w:color w:val="000000"/>
          <w:sz w:val="28"/>
          <w:szCs w:val="28"/>
        </w:rPr>
      </w:pPr>
      <w:r w:rsidRPr="00424E0C">
        <w:rPr>
          <w:rFonts w:ascii="Times New Roman" w:eastAsia="Times New Roman" w:hAnsi="Times New Roman" w:cs="Times New Roman"/>
          <w:color w:val="000000"/>
          <w:sz w:val="28"/>
          <w:szCs w:val="28"/>
        </w:rPr>
        <w:lastRenderedPageBreak/>
        <w:t>Проведена адресная почтовая рассылка по 93 адресатам писем об образовательно-акселерационной программе «Кулиин», а также предложение участвовать в акселерационной программе «Кулибин +»: органы государственной власти, заинтересованные организации Республики Коми.</w:t>
      </w:r>
    </w:p>
    <w:p w:rsidR="00424E0C" w:rsidRPr="00424E0C" w:rsidRDefault="00424E0C" w:rsidP="00424E0C">
      <w:pPr>
        <w:spacing w:after="0" w:line="240" w:lineRule="auto"/>
        <w:ind w:firstLine="567"/>
        <w:jc w:val="both"/>
        <w:rPr>
          <w:rFonts w:ascii="Times New Roman" w:eastAsia="Times New Roman" w:hAnsi="Times New Roman" w:cs="Times New Roman"/>
          <w:color w:val="000000"/>
          <w:sz w:val="28"/>
          <w:szCs w:val="28"/>
        </w:rPr>
      </w:pPr>
      <w:r w:rsidRPr="00424E0C">
        <w:rPr>
          <w:rFonts w:ascii="Times New Roman" w:eastAsia="Times New Roman" w:hAnsi="Times New Roman" w:cs="Times New Roman"/>
          <w:color w:val="000000"/>
          <w:sz w:val="28"/>
          <w:szCs w:val="28"/>
        </w:rPr>
        <w:t>Проведение установочной сессии для участников акселерационной программы «Кулибин +» проводилось в два этапа: на первом этапе представители образовательно-акселерационной программы встречались и связывались с участниками программы в рамках разъяснения основных деталей программы, производилась оценка проектов экспертами поданных заявок на участие в акселерационной программе «Кулибин +», на основе экспертной оценки 8 экспертов отобраны 10 самых перспективных и инновационных проектов в Республике Коми.</w:t>
      </w:r>
    </w:p>
    <w:p w:rsidR="00424E0C" w:rsidRPr="00424E0C" w:rsidRDefault="00424E0C" w:rsidP="00424E0C">
      <w:pPr>
        <w:spacing w:after="0" w:line="240" w:lineRule="auto"/>
        <w:ind w:firstLine="567"/>
        <w:jc w:val="both"/>
        <w:rPr>
          <w:rFonts w:ascii="Times New Roman" w:eastAsia="Times New Roman" w:hAnsi="Times New Roman" w:cs="Times New Roman"/>
          <w:color w:val="000000"/>
          <w:sz w:val="28"/>
          <w:szCs w:val="28"/>
        </w:rPr>
      </w:pPr>
      <w:r w:rsidRPr="00424E0C">
        <w:rPr>
          <w:rFonts w:ascii="Times New Roman" w:eastAsia="Times New Roman" w:hAnsi="Times New Roman" w:cs="Times New Roman"/>
          <w:color w:val="000000"/>
          <w:sz w:val="28"/>
          <w:szCs w:val="28"/>
        </w:rPr>
        <w:t>В ходе проведения экспертной оценки были отобраны десять самых перспективных проектов в соответствии с оценочной ведомостью и на основании мультипликатора в соответствии с мнением восьми экспертов о каждом из проектов, поданных на акселерационную программу «Кулибин +».</w:t>
      </w:r>
    </w:p>
    <w:p w:rsidR="00424E0C" w:rsidRPr="00424E0C" w:rsidRDefault="00424E0C" w:rsidP="00424E0C">
      <w:pPr>
        <w:spacing w:after="0" w:line="240" w:lineRule="auto"/>
        <w:ind w:firstLine="567"/>
        <w:jc w:val="both"/>
        <w:rPr>
          <w:rFonts w:ascii="Times New Roman" w:eastAsia="Times New Roman" w:hAnsi="Times New Roman" w:cs="Times New Roman"/>
          <w:color w:val="000000"/>
          <w:sz w:val="28"/>
          <w:szCs w:val="28"/>
        </w:rPr>
      </w:pPr>
      <w:r w:rsidRPr="00424E0C">
        <w:rPr>
          <w:rFonts w:ascii="Times New Roman" w:eastAsia="Times New Roman" w:hAnsi="Times New Roman" w:cs="Times New Roman"/>
          <w:color w:val="000000"/>
          <w:sz w:val="28"/>
          <w:szCs w:val="28"/>
        </w:rPr>
        <w:t>Все материалы по представленным проектам, хранятся у оператора образовательно-акселерационной программы «Кулибин», для удобства анализа материалов и предоставления информации все данные продублированы в облачном хранилище.</w:t>
      </w:r>
    </w:p>
    <w:p w:rsidR="00424E0C" w:rsidRPr="00424E0C" w:rsidRDefault="00424E0C" w:rsidP="00424E0C">
      <w:pPr>
        <w:spacing w:after="0" w:line="240" w:lineRule="auto"/>
        <w:ind w:firstLine="567"/>
        <w:jc w:val="both"/>
        <w:rPr>
          <w:rFonts w:ascii="Times New Roman" w:eastAsia="Times New Roman" w:hAnsi="Times New Roman" w:cs="Times New Roman"/>
          <w:color w:val="000000"/>
          <w:sz w:val="28"/>
          <w:szCs w:val="28"/>
        </w:rPr>
      </w:pPr>
      <w:r w:rsidRPr="00424E0C">
        <w:rPr>
          <w:rFonts w:ascii="Times New Roman" w:eastAsia="Times New Roman" w:hAnsi="Times New Roman" w:cs="Times New Roman"/>
          <w:color w:val="000000"/>
          <w:sz w:val="28"/>
          <w:szCs w:val="28"/>
        </w:rPr>
        <w:t xml:space="preserve">По-прежнему на сегодняшний день основной формой привлечения средств на инновационные проекты остается грантовое финансирование от институтов развития. В 2018 году участниками проекта «Кулибин» через Фонд содействия инновациям было привлечено 2 млн. рублей. В 2019 – 4,5 млн. рублей из 6 млн. рублей, которые суммарно были получены инноваторами в Коми от Фонда. </w:t>
      </w:r>
    </w:p>
    <w:p w:rsidR="00424E0C" w:rsidRPr="00424E0C" w:rsidRDefault="00424E0C" w:rsidP="00424E0C">
      <w:pPr>
        <w:spacing w:after="0" w:line="240" w:lineRule="auto"/>
        <w:ind w:firstLine="567"/>
        <w:jc w:val="both"/>
        <w:rPr>
          <w:rFonts w:ascii="Times New Roman" w:eastAsia="Times New Roman" w:hAnsi="Times New Roman" w:cs="Times New Roman"/>
          <w:color w:val="000000"/>
          <w:sz w:val="28"/>
          <w:szCs w:val="28"/>
        </w:rPr>
      </w:pPr>
      <w:r w:rsidRPr="00424E0C">
        <w:rPr>
          <w:rFonts w:ascii="Times New Roman" w:eastAsia="Times New Roman" w:hAnsi="Times New Roman" w:cs="Times New Roman"/>
          <w:color w:val="000000"/>
          <w:sz w:val="28"/>
          <w:szCs w:val="28"/>
        </w:rPr>
        <w:t>В 2020 году участники акселерационной программы «Кулибин +» предыдущих лет привлекли на развитие своих проектов 4,5 млн. рублей (ООО «АГРОХИМ-БИОТЕХ»). На стадии финального одобрения находится проект Мешкело Марьяна Сергеевича по развитию гидропонных технологий выращивания зелени (участник акселератора 2019) в Фонде «Наше будущее» на получение беспроцентного займа 2 млн.рублей.</w:t>
      </w:r>
    </w:p>
    <w:p w:rsidR="00424E0C" w:rsidRPr="00424E0C" w:rsidRDefault="00424E0C" w:rsidP="00424E0C">
      <w:pPr>
        <w:spacing w:after="0" w:line="240" w:lineRule="auto"/>
        <w:ind w:firstLine="567"/>
        <w:jc w:val="both"/>
        <w:rPr>
          <w:rFonts w:ascii="Times New Roman" w:eastAsia="Times New Roman" w:hAnsi="Times New Roman" w:cs="Times New Roman"/>
          <w:color w:val="000000"/>
          <w:sz w:val="28"/>
          <w:szCs w:val="28"/>
        </w:rPr>
      </w:pPr>
      <w:r w:rsidRPr="00424E0C">
        <w:rPr>
          <w:rFonts w:ascii="Times New Roman" w:eastAsia="Times New Roman" w:hAnsi="Times New Roman" w:cs="Times New Roman"/>
          <w:color w:val="000000"/>
          <w:sz w:val="28"/>
          <w:szCs w:val="28"/>
        </w:rPr>
        <w:t>Таким образом, в 2018 году участниками проекта «Кулибин» привлечено 2 млн. рублей. В 2019 – 9 млн.</w:t>
      </w:r>
      <w:r>
        <w:rPr>
          <w:rFonts w:ascii="Times New Roman" w:eastAsia="Times New Roman" w:hAnsi="Times New Roman" w:cs="Times New Roman"/>
          <w:color w:val="000000"/>
          <w:sz w:val="28"/>
          <w:szCs w:val="28"/>
        </w:rPr>
        <w:t xml:space="preserve"> </w:t>
      </w:r>
      <w:r w:rsidRPr="00424E0C">
        <w:rPr>
          <w:rFonts w:ascii="Times New Roman" w:eastAsia="Times New Roman" w:hAnsi="Times New Roman" w:cs="Times New Roman"/>
          <w:color w:val="000000"/>
          <w:sz w:val="28"/>
          <w:szCs w:val="28"/>
        </w:rPr>
        <w:t xml:space="preserve">рублей (из них 4,5 млн. рублей </w:t>
      </w:r>
      <w:r>
        <w:rPr>
          <w:rFonts w:ascii="Times New Roman" w:eastAsia="Times New Roman" w:hAnsi="Times New Roman" w:cs="Times New Roman"/>
          <w:color w:val="000000"/>
          <w:sz w:val="28"/>
          <w:szCs w:val="28"/>
        </w:rPr>
        <w:t>–</w:t>
      </w:r>
      <w:r w:rsidRPr="00424E0C">
        <w:rPr>
          <w:rFonts w:ascii="Times New Roman" w:eastAsia="Times New Roman" w:hAnsi="Times New Roman" w:cs="Times New Roman"/>
          <w:color w:val="000000"/>
          <w:sz w:val="28"/>
          <w:szCs w:val="28"/>
        </w:rPr>
        <w:t xml:space="preserve"> средства привлеченные участниками акселератора прошлого года). В 2020 году участниками подписаны инвестиционные договоры на привлечение средств на их проекты в размере 5 млн.</w:t>
      </w:r>
      <w:r>
        <w:rPr>
          <w:rFonts w:ascii="Times New Roman" w:eastAsia="Times New Roman" w:hAnsi="Times New Roman" w:cs="Times New Roman"/>
          <w:color w:val="000000"/>
          <w:sz w:val="28"/>
          <w:szCs w:val="28"/>
        </w:rPr>
        <w:t xml:space="preserve"> </w:t>
      </w:r>
      <w:r w:rsidRPr="00424E0C">
        <w:rPr>
          <w:rFonts w:ascii="Times New Roman" w:eastAsia="Times New Roman" w:hAnsi="Times New Roman" w:cs="Times New Roman"/>
          <w:color w:val="000000"/>
          <w:sz w:val="28"/>
          <w:szCs w:val="28"/>
        </w:rPr>
        <w:t xml:space="preserve">рублей, благодаря этим инвестициям компании планируют привлечь еще 5 млн. рублей грантовых средств от Институтов поддержки. И один участник будет сам инвестировать в свой проект 10 млн. рублей, что также позволит привлечь грантовое финансирование в размере 10 млн. рублей. Также согласно итоговому конкурсу по программе </w:t>
      </w:r>
      <w:r>
        <w:rPr>
          <w:rFonts w:ascii="Times New Roman" w:eastAsia="Times New Roman" w:hAnsi="Times New Roman" w:cs="Times New Roman"/>
          <w:color w:val="000000"/>
          <w:sz w:val="28"/>
          <w:szCs w:val="28"/>
        </w:rPr>
        <w:t>«</w:t>
      </w:r>
      <w:r w:rsidRPr="00424E0C">
        <w:rPr>
          <w:rFonts w:ascii="Times New Roman" w:eastAsia="Times New Roman" w:hAnsi="Times New Roman" w:cs="Times New Roman"/>
          <w:color w:val="000000"/>
          <w:sz w:val="28"/>
          <w:szCs w:val="28"/>
        </w:rPr>
        <w:t>УМНИК</w:t>
      </w:r>
      <w:r>
        <w:rPr>
          <w:rFonts w:ascii="Times New Roman" w:eastAsia="Times New Roman" w:hAnsi="Times New Roman" w:cs="Times New Roman"/>
          <w:color w:val="000000"/>
          <w:sz w:val="28"/>
          <w:szCs w:val="28"/>
        </w:rPr>
        <w:t>»</w:t>
      </w:r>
      <w:r w:rsidRPr="00424E0C">
        <w:rPr>
          <w:rFonts w:ascii="Times New Roman" w:eastAsia="Times New Roman" w:hAnsi="Times New Roman" w:cs="Times New Roman"/>
          <w:color w:val="000000"/>
          <w:sz w:val="28"/>
          <w:szCs w:val="28"/>
        </w:rPr>
        <w:t xml:space="preserve"> один из участников акселерационной программы назван региональным экспертны</w:t>
      </w:r>
      <w:r>
        <w:rPr>
          <w:rFonts w:ascii="Times New Roman" w:eastAsia="Times New Roman" w:hAnsi="Times New Roman" w:cs="Times New Roman"/>
          <w:color w:val="000000"/>
          <w:sz w:val="28"/>
          <w:szCs w:val="28"/>
        </w:rPr>
        <w:t>м жюри победителем в программе «</w:t>
      </w:r>
      <w:r w:rsidRPr="00424E0C">
        <w:rPr>
          <w:rFonts w:ascii="Times New Roman" w:eastAsia="Times New Roman" w:hAnsi="Times New Roman" w:cs="Times New Roman"/>
          <w:color w:val="000000"/>
          <w:sz w:val="28"/>
          <w:szCs w:val="28"/>
        </w:rPr>
        <w:t>УМНИК</w:t>
      </w:r>
      <w:r>
        <w:rPr>
          <w:rFonts w:ascii="Times New Roman" w:eastAsia="Times New Roman" w:hAnsi="Times New Roman" w:cs="Times New Roman"/>
          <w:color w:val="000000"/>
          <w:sz w:val="28"/>
          <w:szCs w:val="28"/>
        </w:rPr>
        <w:t>»</w:t>
      </w:r>
      <w:r w:rsidRPr="00424E0C">
        <w:rPr>
          <w:rFonts w:ascii="Times New Roman" w:eastAsia="Times New Roman" w:hAnsi="Times New Roman" w:cs="Times New Roman"/>
          <w:color w:val="000000"/>
          <w:sz w:val="28"/>
          <w:szCs w:val="28"/>
        </w:rPr>
        <w:t xml:space="preserve"> и после согласования Фондом поддержки инноваций сможет получить 500 тыс. рублей на свой проект. </w:t>
      </w:r>
    </w:p>
    <w:p w:rsidR="00424E0C" w:rsidRPr="00424E0C" w:rsidRDefault="00424E0C" w:rsidP="00424E0C">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Pr="00424E0C">
        <w:rPr>
          <w:rFonts w:ascii="Times New Roman" w:eastAsia="Times New Roman" w:hAnsi="Times New Roman" w:cs="Times New Roman"/>
          <w:color w:val="000000"/>
          <w:sz w:val="28"/>
          <w:szCs w:val="28"/>
        </w:rPr>
        <w:t xml:space="preserve"> рамках двухлетней работы была сформирована команда инноваторов, готовых перейти в посевную стадию в 2021 году. На сегодняшний день ведется </w:t>
      </w:r>
      <w:r w:rsidRPr="00424E0C">
        <w:rPr>
          <w:rFonts w:ascii="Times New Roman" w:eastAsia="Times New Roman" w:hAnsi="Times New Roman" w:cs="Times New Roman"/>
          <w:color w:val="000000"/>
          <w:sz w:val="28"/>
          <w:szCs w:val="28"/>
        </w:rPr>
        <w:lastRenderedPageBreak/>
        <w:t xml:space="preserve">работа по совместному развитию проекта «Разработка технологий биологической очистки полигонов ТКО и канализационных вод» с привлечением ООО «АкваПлюс» в качестве одного из инвесторов. </w:t>
      </w:r>
    </w:p>
    <w:p w:rsidR="00424E0C" w:rsidRPr="00424E0C" w:rsidRDefault="00424E0C" w:rsidP="00424E0C">
      <w:pPr>
        <w:spacing w:after="0" w:line="240" w:lineRule="auto"/>
        <w:ind w:firstLine="567"/>
        <w:jc w:val="both"/>
        <w:rPr>
          <w:rFonts w:ascii="Times New Roman" w:eastAsia="Times New Roman" w:hAnsi="Times New Roman" w:cs="Times New Roman"/>
          <w:color w:val="000000"/>
          <w:sz w:val="28"/>
          <w:szCs w:val="28"/>
        </w:rPr>
      </w:pPr>
      <w:r w:rsidRPr="00424E0C">
        <w:rPr>
          <w:rFonts w:ascii="Times New Roman" w:eastAsia="Times New Roman" w:hAnsi="Times New Roman" w:cs="Times New Roman"/>
          <w:color w:val="000000"/>
          <w:sz w:val="28"/>
          <w:szCs w:val="28"/>
        </w:rPr>
        <w:t xml:space="preserve">Проведена работа по формированию проектной и конкурсной документации на программу Коммерциализация Фонда содействия инновациям по проектам «Производство строительных и отделочных изделий из стеклянно-полимерной смеси» ООО ПК «ГринТехКоми» (запрашиваемая сумма 2,5 млн. рублей) и на «Создание </w:t>
      </w:r>
      <w:r>
        <w:rPr>
          <w:rFonts w:ascii="Times New Roman" w:eastAsia="Times New Roman" w:hAnsi="Times New Roman" w:cs="Times New Roman"/>
          <w:color w:val="000000"/>
          <w:sz w:val="28"/>
          <w:szCs w:val="28"/>
        </w:rPr>
        <w:t>производства</w:t>
      </w:r>
      <w:r w:rsidRPr="00424E0C">
        <w:rPr>
          <w:rFonts w:ascii="Times New Roman" w:eastAsia="Times New Roman" w:hAnsi="Times New Roman" w:cs="Times New Roman"/>
          <w:color w:val="000000"/>
          <w:sz w:val="28"/>
          <w:szCs w:val="28"/>
        </w:rPr>
        <w:t xml:space="preserve"> гранулированного биосорбента и биоудобрения» ООО «ЛесСервисПлюс» (запрашиваемая сумма 10 млн. рублей). Также для ООО «ЛесСервисПлюс» подготовлена конкурсная документация на получение беспроцентного займа на 8 млн. рублей в Фонде «Наше будущее». По проектам «Модификация древесной муки в кормовые добавки» и «Разработка технологий биологической очистки полигонов ТКО и канализационных вод» были поданы заявки на программу «УМНИК». Суммарно участникам акселерационной программы были подготовлены пакеты документов на привлечение инвестиционных средств с учетом софинансирования (собственного или частных инвесторов) на сумму 39,9 млн. рублей.</w:t>
      </w:r>
    </w:p>
    <w:p w:rsidR="00424E0C" w:rsidRPr="00424E0C" w:rsidRDefault="00424E0C" w:rsidP="00424E0C">
      <w:pPr>
        <w:spacing w:after="0" w:line="240" w:lineRule="auto"/>
        <w:ind w:firstLine="567"/>
        <w:jc w:val="both"/>
        <w:rPr>
          <w:rFonts w:ascii="Times New Roman" w:eastAsia="Times New Roman" w:hAnsi="Times New Roman" w:cs="Times New Roman"/>
          <w:color w:val="000000"/>
          <w:sz w:val="28"/>
          <w:szCs w:val="28"/>
        </w:rPr>
      </w:pPr>
      <w:r w:rsidRPr="00424E0C">
        <w:rPr>
          <w:rFonts w:ascii="Times New Roman" w:eastAsia="Times New Roman" w:hAnsi="Times New Roman" w:cs="Times New Roman"/>
          <w:color w:val="000000"/>
          <w:sz w:val="28"/>
          <w:szCs w:val="28"/>
        </w:rPr>
        <w:t>Дополнительно проработаны проекты на привлечение финансирования по программе «РазвитиеСОПР» (ООО «ВСЕ ДЛЯ МЕБЕЛИ», ИП Гриценко М.М,). Однако в период реализации акселерационной программы данный конкурс не объявлялся, соответственно, заявки не могли быть поданы. В рамках данных конкурсов с учетом софинансирования планируется привлечь 40 млн. рублей.</w:t>
      </w:r>
    </w:p>
    <w:p w:rsidR="00424E0C" w:rsidRPr="00424E0C" w:rsidRDefault="00424E0C" w:rsidP="00424E0C">
      <w:pPr>
        <w:spacing w:after="0" w:line="240" w:lineRule="auto"/>
        <w:ind w:firstLine="567"/>
        <w:jc w:val="both"/>
        <w:rPr>
          <w:rFonts w:ascii="Times New Roman" w:eastAsia="Times New Roman" w:hAnsi="Times New Roman" w:cs="Times New Roman"/>
          <w:color w:val="000000"/>
          <w:sz w:val="28"/>
          <w:szCs w:val="28"/>
        </w:rPr>
      </w:pPr>
      <w:r w:rsidRPr="00424E0C">
        <w:rPr>
          <w:rFonts w:ascii="Times New Roman" w:eastAsia="Times New Roman" w:hAnsi="Times New Roman" w:cs="Times New Roman"/>
          <w:color w:val="000000"/>
          <w:sz w:val="28"/>
          <w:szCs w:val="28"/>
        </w:rPr>
        <w:t>Таким образом, за три месяца проведения акселерационной программы, проработаны идеи участников (многим идеи придуманы организаторами и наставниками). Идеи доработаны до формата проекта, к чему были привлечены эксперты и наставники из профильных областей. Все проекты были сформированы в виде инвестиционных пакетов документов на привлечение финансирования от институтов поддержки, для чего очень скрупулезно проработаны вопросы привлечения собственных или заемных (частных) средств в качестве софинансирования, поскольку это основное условие для получения средств институтов поддержки. Подписаны инвестиционные соглашения или сформированы бюджеты личных средств учредителей (компаний) в качестве личного софинансирования. Поскольку срок реализации акселерационной программы не совпал со сроками проведения конкурсов институтов поддержки, значительную часть проектов не удалось подать на конкурсы. Всего же, в случае успешного участия в конкурсах, удалось бы привлечь на инновационные проекты компаний Республики Коми 79,9 млн. рублей.</w:t>
      </w:r>
    </w:p>
    <w:p w:rsidR="00424E0C" w:rsidRPr="00785425" w:rsidRDefault="00424E0C" w:rsidP="00424E0C">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rPr>
      </w:pPr>
      <w:r w:rsidRPr="00785425">
        <w:rPr>
          <w:rFonts w:ascii="Times New Roman" w:eastAsia="Times New Roman" w:hAnsi="Times New Roman" w:cs="Times New Roman"/>
          <w:color w:val="000000"/>
          <w:sz w:val="28"/>
          <w:szCs w:val="28"/>
        </w:rPr>
        <w:t xml:space="preserve">За </w:t>
      </w:r>
      <w:r>
        <w:rPr>
          <w:rFonts w:ascii="Times New Roman" w:eastAsia="Times New Roman" w:hAnsi="Times New Roman" w:cs="Times New Roman"/>
          <w:color w:val="000000"/>
          <w:sz w:val="28"/>
          <w:szCs w:val="28"/>
        </w:rPr>
        <w:t>2019-2020</w:t>
      </w:r>
      <w:r w:rsidRPr="00785425">
        <w:rPr>
          <w:rFonts w:ascii="Times New Roman" w:eastAsia="Times New Roman" w:hAnsi="Times New Roman" w:cs="Times New Roman"/>
          <w:color w:val="000000"/>
          <w:sz w:val="28"/>
          <w:szCs w:val="28"/>
        </w:rPr>
        <w:t xml:space="preserve"> год</w:t>
      </w:r>
      <w:r>
        <w:rPr>
          <w:rFonts w:ascii="Times New Roman" w:eastAsia="Times New Roman" w:hAnsi="Times New Roman" w:cs="Times New Roman"/>
          <w:color w:val="000000"/>
          <w:sz w:val="28"/>
          <w:szCs w:val="28"/>
        </w:rPr>
        <w:t>ы</w:t>
      </w:r>
      <w:r w:rsidRPr="00785425">
        <w:rPr>
          <w:rFonts w:ascii="Times New Roman" w:eastAsia="Times New Roman" w:hAnsi="Times New Roman" w:cs="Times New Roman"/>
          <w:color w:val="000000"/>
          <w:sz w:val="28"/>
          <w:szCs w:val="28"/>
        </w:rPr>
        <w:t xml:space="preserve"> акселерационную программу прошли 35 участников. Пять команд благодаря работе с наставниками и экспертами привлекли 6,5 миллионов рублей финансирования на свои идеи и проекты.</w:t>
      </w:r>
    </w:p>
    <w:p w:rsidR="00424E0C" w:rsidRPr="00785425" w:rsidRDefault="00424E0C" w:rsidP="00424E0C">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Программа </w:t>
      </w:r>
      <w:r w:rsidRPr="00785425">
        <w:rPr>
          <w:rFonts w:ascii="Times New Roman" w:eastAsia="Times New Roman" w:hAnsi="Times New Roman" w:cs="Times New Roman"/>
          <w:color w:val="000000"/>
          <w:sz w:val="28"/>
          <w:szCs w:val="28"/>
        </w:rPr>
        <w:t>включает в себя акселерационную программу «Кулибин+» и открытую образовательную школу – комплекс образовательных и тренинговых программ. Все мероприятия для участников программы бесплатные.</w:t>
      </w:r>
    </w:p>
    <w:p w:rsidR="00424E0C" w:rsidRPr="00785425" w:rsidRDefault="00424E0C" w:rsidP="00424E0C">
      <w:pPr>
        <w:pStyle w:val="a3"/>
        <w:spacing w:after="0" w:line="240" w:lineRule="auto"/>
        <w:ind w:left="0"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По итогам </w:t>
      </w:r>
      <w:r w:rsidRPr="00785425">
        <w:rPr>
          <w:rFonts w:ascii="Times New Roman" w:hAnsi="Times New Roman" w:cs="Times New Roman"/>
          <w:color w:val="000000"/>
          <w:sz w:val="28"/>
          <w:szCs w:val="28"/>
          <w:shd w:val="clear" w:color="auto" w:fill="FFFFFF"/>
        </w:rPr>
        <w:t>открыт</w:t>
      </w:r>
      <w:r>
        <w:rPr>
          <w:rFonts w:ascii="Times New Roman" w:hAnsi="Times New Roman" w:cs="Times New Roman"/>
          <w:color w:val="000000"/>
          <w:sz w:val="28"/>
          <w:szCs w:val="28"/>
          <w:shd w:val="clear" w:color="auto" w:fill="FFFFFF"/>
        </w:rPr>
        <w:t>ого</w:t>
      </w:r>
      <w:r w:rsidRPr="00785425">
        <w:rPr>
          <w:rFonts w:ascii="Times New Roman" w:hAnsi="Times New Roman" w:cs="Times New Roman"/>
          <w:color w:val="000000"/>
          <w:sz w:val="28"/>
          <w:szCs w:val="28"/>
          <w:shd w:val="clear" w:color="auto" w:fill="FFFFFF"/>
        </w:rPr>
        <w:t xml:space="preserve"> отбор</w:t>
      </w:r>
      <w:r>
        <w:rPr>
          <w:rFonts w:ascii="Times New Roman" w:hAnsi="Times New Roman" w:cs="Times New Roman"/>
          <w:color w:val="000000"/>
          <w:sz w:val="28"/>
          <w:szCs w:val="28"/>
          <w:shd w:val="clear" w:color="auto" w:fill="FFFFFF"/>
        </w:rPr>
        <w:t>а</w:t>
      </w:r>
      <w:r w:rsidRPr="00785425">
        <w:rPr>
          <w:rFonts w:ascii="Times New Roman" w:hAnsi="Times New Roman" w:cs="Times New Roman"/>
          <w:color w:val="000000"/>
          <w:sz w:val="28"/>
          <w:szCs w:val="28"/>
          <w:shd w:val="clear" w:color="auto" w:fill="FFFFFF"/>
        </w:rPr>
        <w:t xml:space="preserve"> проектов в программ</w:t>
      </w:r>
      <w:r>
        <w:rPr>
          <w:rFonts w:ascii="Times New Roman" w:hAnsi="Times New Roman" w:cs="Times New Roman"/>
          <w:color w:val="000000"/>
          <w:sz w:val="28"/>
          <w:szCs w:val="28"/>
          <w:shd w:val="clear" w:color="auto" w:fill="FFFFFF"/>
        </w:rPr>
        <w:t>у</w:t>
      </w:r>
      <w:r w:rsidRPr="00785425">
        <w:rPr>
          <w:rFonts w:ascii="Times New Roman" w:hAnsi="Times New Roman" w:cs="Times New Roman"/>
          <w:color w:val="000000"/>
          <w:sz w:val="28"/>
          <w:szCs w:val="28"/>
          <w:shd w:val="clear" w:color="auto" w:fill="FFFFFF"/>
        </w:rPr>
        <w:t xml:space="preserve"> «Кулибин+»</w:t>
      </w:r>
      <w:r>
        <w:rPr>
          <w:rFonts w:ascii="Times New Roman" w:hAnsi="Times New Roman" w:cs="Times New Roman"/>
          <w:color w:val="000000"/>
          <w:sz w:val="28"/>
          <w:szCs w:val="28"/>
          <w:shd w:val="clear" w:color="auto" w:fill="FFFFFF"/>
        </w:rPr>
        <w:t xml:space="preserve"> к</w:t>
      </w:r>
      <w:r w:rsidRPr="00785425">
        <w:rPr>
          <w:rFonts w:ascii="Times New Roman" w:hAnsi="Times New Roman" w:cs="Times New Roman"/>
          <w:color w:val="000000"/>
          <w:sz w:val="28"/>
          <w:szCs w:val="28"/>
          <w:shd w:val="clear" w:color="auto" w:fill="FFFFFF"/>
        </w:rPr>
        <w:t>онкурсной комиссией</w:t>
      </w:r>
      <w:r>
        <w:rPr>
          <w:rFonts w:ascii="Times New Roman" w:hAnsi="Times New Roman" w:cs="Times New Roman"/>
          <w:color w:val="000000"/>
          <w:sz w:val="28"/>
          <w:szCs w:val="28"/>
          <w:shd w:val="clear" w:color="auto" w:fill="FFFFFF"/>
        </w:rPr>
        <w:t xml:space="preserve"> в 2020 году</w:t>
      </w:r>
      <w:r w:rsidRPr="00785425">
        <w:rPr>
          <w:rFonts w:ascii="Times New Roman" w:hAnsi="Times New Roman" w:cs="Times New Roman"/>
          <w:color w:val="000000"/>
          <w:sz w:val="28"/>
          <w:szCs w:val="28"/>
          <w:shd w:val="clear" w:color="auto" w:fill="FFFFFF"/>
        </w:rPr>
        <w:t xml:space="preserve"> были отобраны девять проектных команд. Цель акселератора – помочь участникам развить свои инновационные проекты или даже просто идеи до стадии стартапа, а также сориентироваться </w:t>
      </w:r>
      <w:r>
        <w:rPr>
          <w:rFonts w:ascii="Times New Roman" w:hAnsi="Times New Roman" w:cs="Times New Roman"/>
          <w:color w:val="000000"/>
          <w:sz w:val="28"/>
          <w:szCs w:val="28"/>
          <w:shd w:val="clear" w:color="auto" w:fill="FFFFFF"/>
        </w:rPr>
        <w:t>в источниках</w:t>
      </w:r>
      <w:r w:rsidRPr="00785425">
        <w:rPr>
          <w:rFonts w:ascii="Times New Roman" w:hAnsi="Times New Roman" w:cs="Times New Roman"/>
          <w:color w:val="000000"/>
          <w:sz w:val="28"/>
          <w:szCs w:val="28"/>
          <w:shd w:val="clear" w:color="auto" w:fill="FFFFFF"/>
        </w:rPr>
        <w:t xml:space="preserve"> привлеч</w:t>
      </w:r>
      <w:r>
        <w:rPr>
          <w:rFonts w:ascii="Times New Roman" w:hAnsi="Times New Roman" w:cs="Times New Roman"/>
          <w:color w:val="000000"/>
          <w:sz w:val="28"/>
          <w:szCs w:val="28"/>
          <w:shd w:val="clear" w:color="auto" w:fill="FFFFFF"/>
        </w:rPr>
        <w:t>ения</w:t>
      </w:r>
      <w:r w:rsidRPr="00785425">
        <w:rPr>
          <w:rFonts w:ascii="Times New Roman" w:hAnsi="Times New Roman" w:cs="Times New Roman"/>
          <w:color w:val="000000"/>
          <w:sz w:val="28"/>
          <w:szCs w:val="28"/>
          <w:shd w:val="clear" w:color="auto" w:fill="FFFFFF"/>
        </w:rPr>
        <w:t xml:space="preserve"> ресурсы на </w:t>
      </w:r>
      <w:r>
        <w:rPr>
          <w:rFonts w:ascii="Times New Roman" w:hAnsi="Times New Roman" w:cs="Times New Roman"/>
          <w:color w:val="000000"/>
          <w:sz w:val="28"/>
          <w:szCs w:val="28"/>
          <w:shd w:val="clear" w:color="auto" w:fill="FFFFFF"/>
        </w:rPr>
        <w:t xml:space="preserve">их </w:t>
      </w:r>
      <w:r w:rsidRPr="00785425">
        <w:rPr>
          <w:rFonts w:ascii="Times New Roman" w:hAnsi="Times New Roman" w:cs="Times New Roman"/>
          <w:color w:val="000000"/>
          <w:sz w:val="28"/>
          <w:szCs w:val="28"/>
          <w:shd w:val="clear" w:color="auto" w:fill="FFFFFF"/>
        </w:rPr>
        <w:t>коммерциализацию.</w:t>
      </w:r>
    </w:p>
    <w:p w:rsidR="00424E0C" w:rsidRPr="00785425" w:rsidRDefault="00424E0C" w:rsidP="00424E0C">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rPr>
      </w:pPr>
      <w:r w:rsidRPr="00785425">
        <w:rPr>
          <w:rFonts w:ascii="Times New Roman" w:eastAsia="Times New Roman" w:hAnsi="Times New Roman" w:cs="Times New Roman"/>
          <w:color w:val="000000"/>
          <w:sz w:val="28"/>
          <w:szCs w:val="28"/>
        </w:rPr>
        <w:t>В 2020 году участниками акселератора ста</w:t>
      </w:r>
      <w:r>
        <w:rPr>
          <w:rFonts w:ascii="Times New Roman" w:eastAsia="Times New Roman" w:hAnsi="Times New Roman" w:cs="Times New Roman"/>
          <w:color w:val="000000"/>
          <w:sz w:val="28"/>
          <w:szCs w:val="28"/>
        </w:rPr>
        <w:t>ли</w:t>
      </w:r>
      <w:r w:rsidRPr="00785425">
        <w:rPr>
          <w:rFonts w:ascii="Times New Roman" w:eastAsia="Times New Roman" w:hAnsi="Times New Roman" w:cs="Times New Roman"/>
          <w:color w:val="000000"/>
          <w:sz w:val="28"/>
          <w:szCs w:val="28"/>
        </w:rPr>
        <w:t xml:space="preserve"> авторы и разработчики следующих проектов:</w:t>
      </w:r>
    </w:p>
    <w:p w:rsidR="00424E0C" w:rsidRPr="00785425" w:rsidRDefault="00424E0C" w:rsidP="00424E0C">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w:t>
      </w:r>
      <w:r w:rsidRPr="00785425">
        <w:rPr>
          <w:rFonts w:ascii="Times New Roman" w:eastAsia="Times New Roman" w:hAnsi="Times New Roman" w:cs="Times New Roman"/>
          <w:color w:val="000000"/>
          <w:sz w:val="28"/>
          <w:szCs w:val="28"/>
        </w:rPr>
        <w:t>оздание производства лесопромышленной</w:t>
      </w:r>
      <w:r>
        <w:rPr>
          <w:rFonts w:ascii="Times New Roman" w:eastAsia="Times New Roman" w:hAnsi="Times New Roman" w:cs="Times New Roman"/>
          <w:color w:val="000000"/>
          <w:sz w:val="28"/>
          <w:szCs w:val="28"/>
        </w:rPr>
        <w:t xml:space="preserve"> и сельскохозяйственной техники»</w:t>
      </w:r>
      <w:r w:rsidRPr="00785425">
        <w:rPr>
          <w:rFonts w:ascii="Times New Roman" w:eastAsia="Times New Roman" w:hAnsi="Times New Roman" w:cs="Times New Roman"/>
          <w:color w:val="000000"/>
          <w:sz w:val="28"/>
          <w:szCs w:val="28"/>
        </w:rPr>
        <w:t>;</w:t>
      </w:r>
    </w:p>
    <w:p w:rsidR="00424E0C" w:rsidRPr="00785425" w:rsidRDefault="00424E0C" w:rsidP="00424E0C">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w:t>
      </w:r>
      <w:r w:rsidRPr="00785425">
        <w:rPr>
          <w:rFonts w:ascii="Times New Roman" w:eastAsia="Times New Roman" w:hAnsi="Times New Roman" w:cs="Times New Roman"/>
          <w:color w:val="000000"/>
          <w:sz w:val="28"/>
          <w:szCs w:val="28"/>
        </w:rPr>
        <w:t>роизводство строительных и отделочных изделий из стеклянно-полимерной смеси</w:t>
      </w:r>
      <w:r>
        <w:rPr>
          <w:rFonts w:ascii="Times New Roman" w:eastAsia="Times New Roman" w:hAnsi="Times New Roman" w:cs="Times New Roman"/>
          <w:color w:val="000000"/>
          <w:sz w:val="28"/>
          <w:szCs w:val="28"/>
        </w:rPr>
        <w:t>»</w:t>
      </w:r>
      <w:r w:rsidRPr="00785425">
        <w:rPr>
          <w:rFonts w:ascii="Times New Roman" w:eastAsia="Times New Roman" w:hAnsi="Times New Roman" w:cs="Times New Roman"/>
          <w:color w:val="000000"/>
          <w:sz w:val="28"/>
          <w:szCs w:val="28"/>
        </w:rPr>
        <w:t>;</w:t>
      </w:r>
    </w:p>
    <w:p w:rsidR="00424E0C" w:rsidRPr="00785425" w:rsidRDefault="00424E0C" w:rsidP="00424E0C">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Pr="00785425">
        <w:rPr>
          <w:rFonts w:ascii="Times New Roman" w:eastAsia="Times New Roman" w:hAnsi="Times New Roman" w:cs="Times New Roman"/>
          <w:color w:val="000000"/>
          <w:sz w:val="28"/>
          <w:szCs w:val="28"/>
        </w:rPr>
        <w:t>Разработка нетоксичных клеевых материалов для использования в производстве строи</w:t>
      </w:r>
      <w:r>
        <w:rPr>
          <w:rFonts w:ascii="Times New Roman" w:eastAsia="Times New Roman" w:hAnsi="Times New Roman" w:cs="Times New Roman"/>
          <w:color w:val="000000"/>
          <w:sz w:val="28"/>
          <w:szCs w:val="28"/>
        </w:rPr>
        <w:t>тельных и отделочных материалов»</w:t>
      </w:r>
      <w:r w:rsidRPr="00785425">
        <w:rPr>
          <w:rFonts w:ascii="Times New Roman" w:eastAsia="Times New Roman" w:hAnsi="Times New Roman" w:cs="Times New Roman"/>
          <w:color w:val="000000"/>
          <w:sz w:val="28"/>
          <w:szCs w:val="28"/>
        </w:rPr>
        <w:t>;</w:t>
      </w:r>
    </w:p>
    <w:p w:rsidR="00424E0C" w:rsidRPr="00785425" w:rsidRDefault="00424E0C" w:rsidP="00424E0C">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Pr="00785425">
        <w:rPr>
          <w:rFonts w:ascii="Times New Roman" w:eastAsia="Times New Roman" w:hAnsi="Times New Roman" w:cs="Times New Roman"/>
          <w:color w:val="000000"/>
          <w:sz w:val="28"/>
          <w:szCs w:val="28"/>
        </w:rPr>
        <w:t>Модификация др</w:t>
      </w:r>
      <w:r>
        <w:rPr>
          <w:rFonts w:ascii="Times New Roman" w:eastAsia="Times New Roman" w:hAnsi="Times New Roman" w:cs="Times New Roman"/>
          <w:color w:val="000000"/>
          <w:sz w:val="28"/>
          <w:szCs w:val="28"/>
        </w:rPr>
        <w:t>евесной муки в кормовые добавки»</w:t>
      </w:r>
      <w:r w:rsidRPr="00785425">
        <w:rPr>
          <w:rFonts w:ascii="Times New Roman" w:eastAsia="Times New Roman" w:hAnsi="Times New Roman" w:cs="Times New Roman"/>
          <w:color w:val="000000"/>
          <w:sz w:val="28"/>
          <w:szCs w:val="28"/>
        </w:rPr>
        <w:t>;</w:t>
      </w:r>
    </w:p>
    <w:p w:rsidR="00424E0C" w:rsidRPr="00785425" w:rsidRDefault="00424E0C" w:rsidP="00424E0C">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Pr="00785425">
        <w:rPr>
          <w:rFonts w:ascii="Times New Roman" w:eastAsia="Times New Roman" w:hAnsi="Times New Roman" w:cs="Times New Roman"/>
          <w:color w:val="000000"/>
          <w:sz w:val="28"/>
          <w:szCs w:val="28"/>
        </w:rPr>
        <w:t>Технология компьютерного моделирования быстро</w:t>
      </w:r>
      <w:r>
        <w:rPr>
          <w:rFonts w:ascii="Times New Roman" w:eastAsia="Times New Roman" w:hAnsi="Times New Roman" w:cs="Times New Roman"/>
          <w:color w:val="000000"/>
          <w:sz w:val="28"/>
          <w:szCs w:val="28"/>
        </w:rPr>
        <w:t>возводимых модульных сооружений»</w:t>
      </w:r>
      <w:r w:rsidRPr="00785425">
        <w:rPr>
          <w:rFonts w:ascii="Times New Roman" w:eastAsia="Times New Roman" w:hAnsi="Times New Roman" w:cs="Times New Roman"/>
          <w:color w:val="000000"/>
          <w:sz w:val="28"/>
          <w:szCs w:val="28"/>
        </w:rPr>
        <w:t>;</w:t>
      </w:r>
    </w:p>
    <w:p w:rsidR="00424E0C" w:rsidRPr="00785425" w:rsidRDefault="00424E0C" w:rsidP="00424E0C">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85425">
        <w:rPr>
          <w:rFonts w:ascii="Times New Roman" w:eastAsia="Times New Roman" w:hAnsi="Times New Roman" w:cs="Times New Roman"/>
          <w:color w:val="000000"/>
          <w:sz w:val="28"/>
          <w:szCs w:val="28"/>
        </w:rPr>
        <w:t>«Разработка Web-агрегатора инженерного оборудования»;</w:t>
      </w:r>
    </w:p>
    <w:p w:rsidR="00424E0C" w:rsidRPr="00785425" w:rsidRDefault="00424E0C" w:rsidP="00424E0C">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85425">
        <w:rPr>
          <w:rFonts w:ascii="Times New Roman" w:eastAsia="Times New Roman" w:hAnsi="Times New Roman" w:cs="Times New Roman"/>
          <w:color w:val="000000"/>
          <w:sz w:val="28"/>
          <w:szCs w:val="28"/>
        </w:rPr>
        <w:t>«Создание производства гранулированного биосорбента и биоудобрения»;</w:t>
      </w:r>
    </w:p>
    <w:p w:rsidR="00424E0C" w:rsidRPr="00785425" w:rsidRDefault="00424E0C" w:rsidP="00424E0C">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85425">
        <w:rPr>
          <w:rFonts w:ascii="Times New Roman" w:eastAsia="Times New Roman" w:hAnsi="Times New Roman" w:cs="Times New Roman"/>
          <w:color w:val="000000"/>
          <w:sz w:val="28"/>
          <w:szCs w:val="28"/>
        </w:rPr>
        <w:t>«Разработка технологий биологической очистки полигонов ТКО и канализационных вод»;</w:t>
      </w:r>
    </w:p>
    <w:p w:rsidR="00424E0C" w:rsidRDefault="00424E0C" w:rsidP="00424E0C">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85425">
        <w:rPr>
          <w:rFonts w:ascii="Times New Roman" w:eastAsia="Times New Roman" w:hAnsi="Times New Roman" w:cs="Times New Roman"/>
          <w:color w:val="000000"/>
          <w:sz w:val="28"/>
          <w:szCs w:val="28"/>
        </w:rPr>
        <w:t>«Защита и депонирование авторских прав и объектов интеллектуальной собственности».</w:t>
      </w:r>
    </w:p>
    <w:p w:rsidR="00424E0C" w:rsidRPr="00C87403" w:rsidRDefault="00424E0C" w:rsidP="00424E0C">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2020 году </w:t>
      </w:r>
      <w:r w:rsidRPr="00C87403">
        <w:rPr>
          <w:rFonts w:ascii="Times New Roman" w:eastAsia="Times New Roman" w:hAnsi="Times New Roman" w:cs="Times New Roman"/>
          <w:color w:val="000000"/>
          <w:sz w:val="28"/>
          <w:szCs w:val="28"/>
        </w:rPr>
        <w:t xml:space="preserve">участник программы </w:t>
      </w:r>
      <w:r>
        <w:rPr>
          <w:rFonts w:ascii="Times New Roman" w:eastAsia="Times New Roman" w:hAnsi="Times New Roman" w:cs="Times New Roman"/>
          <w:color w:val="000000"/>
          <w:sz w:val="28"/>
          <w:szCs w:val="28"/>
        </w:rPr>
        <w:t xml:space="preserve">«Кулибин+» </w:t>
      </w:r>
      <w:r w:rsidRPr="00C87403">
        <w:rPr>
          <w:rFonts w:ascii="Times New Roman" w:eastAsia="Times New Roman" w:hAnsi="Times New Roman" w:cs="Times New Roman"/>
          <w:color w:val="000000"/>
          <w:sz w:val="28"/>
          <w:szCs w:val="28"/>
        </w:rPr>
        <w:t>Сергей Лукьянов принял участие в самом масштабном проекте в России и странах СНГ Startup Tour, направленном на популяризацию культуры технологического предпринимательства и выявление перспективных инновационных проектов</w:t>
      </w:r>
      <w:r>
        <w:rPr>
          <w:rFonts w:ascii="Times New Roman" w:eastAsia="Times New Roman" w:hAnsi="Times New Roman" w:cs="Times New Roman"/>
          <w:color w:val="000000"/>
          <w:sz w:val="28"/>
          <w:szCs w:val="28"/>
        </w:rPr>
        <w:t>, и</w:t>
      </w:r>
      <w:r w:rsidRPr="00C87403">
        <w:rPr>
          <w:rFonts w:ascii="Times New Roman" w:eastAsia="Times New Roman" w:hAnsi="Times New Roman" w:cs="Times New Roman"/>
          <w:color w:val="000000"/>
          <w:sz w:val="28"/>
          <w:szCs w:val="28"/>
        </w:rPr>
        <w:t xml:space="preserve"> занял третье место в рамках своего трека и получил приглашение на участие в Startup Village 2020 «The Art of Innovation. Startup as a Masterpiece» с проектом </w:t>
      </w:r>
      <w:r w:rsidRPr="00C87403">
        <w:rPr>
          <w:rFonts w:ascii="Times New Roman" w:eastAsia="Times New Roman" w:hAnsi="Times New Roman" w:cs="Times New Roman"/>
          <w:bCs/>
          <w:sz w:val="28"/>
          <w:szCs w:val="28"/>
        </w:rPr>
        <w:t>«Агроэкологические биопрепараты и биопестициды»</w:t>
      </w:r>
      <w:r w:rsidRPr="00C87403">
        <w:rPr>
          <w:rFonts w:ascii="Times New Roman" w:eastAsia="Times New Roman" w:hAnsi="Times New Roman" w:cs="Times New Roman"/>
          <w:color w:val="000000"/>
          <w:sz w:val="28"/>
          <w:szCs w:val="28"/>
        </w:rPr>
        <w:t xml:space="preserve">. </w:t>
      </w:r>
    </w:p>
    <w:p w:rsidR="00424E0C" w:rsidRDefault="00424E0C" w:rsidP="005A62E0">
      <w:pPr>
        <w:pStyle w:val="a3"/>
        <w:spacing w:after="0"/>
        <w:ind w:left="0"/>
        <w:jc w:val="center"/>
        <w:rPr>
          <w:rFonts w:ascii="Times New Roman" w:hAnsi="Times New Roman" w:cs="Times New Roman"/>
          <w:i/>
          <w:sz w:val="28"/>
          <w:szCs w:val="28"/>
        </w:rPr>
      </w:pPr>
    </w:p>
    <w:p w:rsidR="005A62E0" w:rsidRDefault="00C06297" w:rsidP="005A62E0">
      <w:pPr>
        <w:pStyle w:val="a3"/>
        <w:spacing w:after="0"/>
        <w:ind w:left="0"/>
        <w:jc w:val="center"/>
        <w:rPr>
          <w:rFonts w:ascii="Times New Roman" w:hAnsi="Times New Roman" w:cs="Times New Roman"/>
          <w:i/>
          <w:sz w:val="28"/>
          <w:szCs w:val="28"/>
        </w:rPr>
      </w:pPr>
      <w:r>
        <w:rPr>
          <w:rFonts w:ascii="Times New Roman" w:hAnsi="Times New Roman" w:cs="Times New Roman"/>
          <w:i/>
          <w:sz w:val="28"/>
          <w:szCs w:val="28"/>
        </w:rPr>
        <w:t>9.4</w:t>
      </w:r>
      <w:r w:rsidR="005A62E0">
        <w:rPr>
          <w:rFonts w:ascii="Times New Roman" w:hAnsi="Times New Roman" w:cs="Times New Roman"/>
          <w:i/>
          <w:sz w:val="28"/>
          <w:szCs w:val="28"/>
        </w:rPr>
        <w:t>. Проект «Народный бюджет» (инициативное бюджетирование)</w:t>
      </w:r>
    </w:p>
    <w:p w:rsidR="00424E0C" w:rsidRDefault="00424E0C" w:rsidP="005A62E0">
      <w:pPr>
        <w:pStyle w:val="a3"/>
        <w:spacing w:after="0"/>
        <w:ind w:left="0"/>
        <w:jc w:val="center"/>
        <w:rPr>
          <w:rFonts w:ascii="Times New Roman" w:hAnsi="Times New Roman" w:cs="Times New Roman"/>
          <w:i/>
          <w:sz w:val="28"/>
          <w:szCs w:val="28"/>
        </w:rPr>
      </w:pPr>
    </w:p>
    <w:p w:rsidR="00424E0C" w:rsidRPr="00424E0C" w:rsidRDefault="00424E0C" w:rsidP="00424E0C">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24E0C">
        <w:rPr>
          <w:rFonts w:ascii="Times New Roman" w:hAnsi="Times New Roman" w:cs="Times New Roman"/>
          <w:color w:val="000000" w:themeColor="text1"/>
          <w:sz w:val="28"/>
          <w:szCs w:val="28"/>
        </w:rPr>
        <w:t xml:space="preserve">В рамках исполнения Основного мероприятие 1.2.6. «Создание условий для реализации и развития практик инициативного бюджетирования на территории муниципальных образований, в том числе в рамках проекта «Народный бюджет» Государственной программы Республики Коми  «Управление государственными финансами и государственным долгом», утвержденной постановлением Правительства Республики Коми от 30 октября 2019 года № 511, в 2020 году была обеспечена деятельность Проектного центра инициативного бюджетирования по следующим направлениям: </w:t>
      </w:r>
    </w:p>
    <w:p w:rsidR="00424E0C" w:rsidRPr="00424E0C" w:rsidRDefault="00424E0C" w:rsidP="00424E0C">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24E0C">
        <w:rPr>
          <w:rFonts w:ascii="Times New Roman" w:hAnsi="Times New Roman" w:cs="Times New Roman"/>
          <w:color w:val="000000" w:themeColor="text1"/>
          <w:sz w:val="28"/>
          <w:szCs w:val="28"/>
        </w:rPr>
        <w:t xml:space="preserve">1. В 2020 году Проектным центром было </w:t>
      </w:r>
      <w:r w:rsidRPr="00424E0C">
        <w:rPr>
          <w:rFonts w:ascii="Times New Roman" w:hAnsi="Times New Roman" w:cs="Times New Roman"/>
          <w:b/>
          <w:color w:val="000000" w:themeColor="text1"/>
          <w:sz w:val="28"/>
          <w:szCs w:val="28"/>
        </w:rPr>
        <w:t>проведено 950 индивидуальных консультаций</w:t>
      </w:r>
      <w:r w:rsidRPr="00424E0C">
        <w:rPr>
          <w:rFonts w:ascii="Times New Roman" w:hAnsi="Times New Roman" w:cs="Times New Roman"/>
          <w:color w:val="000000" w:themeColor="text1"/>
          <w:sz w:val="28"/>
          <w:szCs w:val="28"/>
        </w:rPr>
        <w:t xml:space="preserve"> по развитию инициативного бюджетирования для инициативных групп, специалистов органов исполнительной власти и органов местного самоуправления Республики Коми. Консультации проводились в формате личного </w:t>
      </w:r>
      <w:r w:rsidRPr="00424E0C">
        <w:rPr>
          <w:rFonts w:ascii="Times New Roman" w:hAnsi="Times New Roman" w:cs="Times New Roman"/>
          <w:color w:val="000000" w:themeColor="text1"/>
          <w:sz w:val="28"/>
          <w:szCs w:val="28"/>
        </w:rPr>
        <w:lastRenderedPageBreak/>
        <w:t xml:space="preserve">общения, по телефону, переписке через электронную почту, а также в рамках онлайн-консультирования через официальную группу проекта в социальной сети ВКонтакте. </w:t>
      </w:r>
    </w:p>
    <w:p w:rsidR="00424E0C" w:rsidRPr="00424E0C" w:rsidRDefault="00424E0C" w:rsidP="00424E0C">
      <w:pPr>
        <w:tabs>
          <w:tab w:val="left" w:pos="851"/>
        </w:tabs>
        <w:autoSpaceDE w:val="0"/>
        <w:autoSpaceDN w:val="0"/>
        <w:adjustRightInd w:val="0"/>
        <w:spacing w:after="0" w:line="240" w:lineRule="auto"/>
        <w:ind w:firstLine="567"/>
        <w:jc w:val="both"/>
        <w:rPr>
          <w:rFonts w:ascii="Times New Roman" w:hAnsi="Times New Roman" w:cs="Times New Roman"/>
          <w:bCs/>
          <w:sz w:val="21"/>
          <w:szCs w:val="21"/>
          <w:shd w:val="clear" w:color="auto" w:fill="FFFFFF"/>
        </w:rPr>
      </w:pPr>
      <w:r w:rsidRPr="00424E0C">
        <w:rPr>
          <w:rFonts w:ascii="Times New Roman" w:hAnsi="Times New Roman" w:cs="Times New Roman"/>
          <w:color w:val="000000" w:themeColor="text1"/>
          <w:sz w:val="28"/>
          <w:szCs w:val="28"/>
        </w:rPr>
        <w:t xml:space="preserve">2. В период с января по апрель 2020 года принято участие в собраниях инициативных групп граждан по выдвижению и отбору народных проектов. Всего было принято участие в 30 собраниях. </w:t>
      </w:r>
    </w:p>
    <w:p w:rsidR="00424E0C" w:rsidRPr="004C0364" w:rsidRDefault="00424E0C" w:rsidP="00424E0C">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24E0C">
        <w:rPr>
          <w:rFonts w:ascii="Times New Roman" w:hAnsi="Times New Roman" w:cs="Times New Roman"/>
          <w:color w:val="000000" w:themeColor="text1"/>
          <w:sz w:val="28"/>
          <w:szCs w:val="28"/>
        </w:rPr>
        <w:t xml:space="preserve">3. В течение года более 80 муниципальных образованиях Республики Коми приняли участие в </w:t>
      </w:r>
      <w:r w:rsidRPr="004C0364">
        <w:rPr>
          <w:rFonts w:ascii="Times New Roman" w:hAnsi="Times New Roman" w:cs="Times New Roman"/>
          <w:color w:val="000000" w:themeColor="text1"/>
          <w:sz w:val="28"/>
          <w:szCs w:val="28"/>
        </w:rPr>
        <w:t>49 семинарах по теме «Проектный центр. Программы инициативного бюджетирования - актуальные инструменты реализации гражданских инициатив», в которых приняли участие более 2</w:t>
      </w:r>
      <w:r w:rsidR="004C0364">
        <w:rPr>
          <w:rFonts w:ascii="Times New Roman" w:hAnsi="Times New Roman" w:cs="Times New Roman"/>
          <w:color w:val="000000" w:themeColor="text1"/>
          <w:sz w:val="28"/>
          <w:szCs w:val="28"/>
        </w:rPr>
        <w:t xml:space="preserve"> </w:t>
      </w:r>
      <w:r w:rsidRPr="004C0364">
        <w:rPr>
          <w:rFonts w:ascii="Times New Roman" w:hAnsi="Times New Roman" w:cs="Times New Roman"/>
          <w:color w:val="000000" w:themeColor="text1"/>
          <w:sz w:val="28"/>
          <w:szCs w:val="28"/>
        </w:rPr>
        <w:t xml:space="preserve">000 человек. </w:t>
      </w:r>
    </w:p>
    <w:p w:rsidR="00424E0C" w:rsidRPr="00424E0C" w:rsidRDefault="00424E0C" w:rsidP="00424E0C">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24E0C">
        <w:rPr>
          <w:rFonts w:ascii="Times New Roman" w:hAnsi="Times New Roman" w:cs="Times New Roman"/>
          <w:color w:val="000000" w:themeColor="text1"/>
          <w:sz w:val="28"/>
          <w:szCs w:val="28"/>
        </w:rPr>
        <w:t xml:space="preserve">Соорганизаторами и информационными партнерами по проведению семинаров выступили Ассоциация органов территориального общественного самоуправления Республики Коми (АТОС РК) и Ассоциация «Совет муниципальных образований Республики Коми». Во многих обучающих семинарах и собраниях граждан личное участие принимал руководитель исполнительной дирекции СМО РК Болобонов Юрий Викторович. </w:t>
      </w:r>
    </w:p>
    <w:p w:rsidR="00424E0C" w:rsidRPr="00424E0C" w:rsidRDefault="00424E0C" w:rsidP="00424E0C">
      <w:pPr>
        <w:spacing w:after="0" w:line="240" w:lineRule="auto"/>
        <w:ind w:firstLine="567"/>
        <w:jc w:val="both"/>
        <w:rPr>
          <w:rFonts w:ascii="Times New Roman" w:hAnsi="Times New Roman" w:cs="Times New Roman"/>
          <w:color w:val="000000" w:themeColor="text1"/>
          <w:sz w:val="28"/>
          <w:szCs w:val="28"/>
        </w:rPr>
      </w:pPr>
      <w:r w:rsidRPr="00424E0C">
        <w:rPr>
          <w:rFonts w:ascii="Times New Roman" w:hAnsi="Times New Roman" w:cs="Times New Roman"/>
          <w:color w:val="000000" w:themeColor="text1"/>
          <w:sz w:val="28"/>
          <w:szCs w:val="28"/>
        </w:rPr>
        <w:t xml:space="preserve">4. В течение всего периода Проектным центром совместно с Управлением по вопросам местного самоуправления Администрации Главы Республики Коми велась работа по методическому сопровождению подготовки органами местного самоуправления заявок для участия в программах инициативного бюджетирования. Разработаны буклеты по проекту «Народный бюджет», «Бюджет и МЫ!», а также памятка «Как принять участие в проекте». </w:t>
      </w:r>
    </w:p>
    <w:p w:rsidR="00424E0C" w:rsidRPr="00424E0C" w:rsidRDefault="00424E0C" w:rsidP="00424E0C">
      <w:pPr>
        <w:spacing w:after="0" w:line="240" w:lineRule="auto"/>
        <w:ind w:firstLine="567"/>
        <w:jc w:val="both"/>
        <w:rPr>
          <w:rFonts w:ascii="Times New Roman" w:hAnsi="Times New Roman" w:cs="Times New Roman"/>
          <w:color w:val="000000" w:themeColor="text1"/>
          <w:sz w:val="28"/>
          <w:szCs w:val="28"/>
        </w:rPr>
      </w:pPr>
      <w:r w:rsidRPr="00424E0C">
        <w:rPr>
          <w:rFonts w:ascii="Times New Roman" w:hAnsi="Times New Roman" w:cs="Times New Roman"/>
          <w:color w:val="000000" w:themeColor="text1"/>
          <w:sz w:val="28"/>
          <w:szCs w:val="28"/>
        </w:rPr>
        <w:t>Указанные материалы распространяются представителями центра при проведении консультаций, разосланы во все муниципальные образования республики, включая поселения, а также размещены на портале «Активный регион» (</w:t>
      </w:r>
      <w:hyperlink r:id="rId28" w:history="1">
        <w:r w:rsidRPr="00424E0C">
          <w:rPr>
            <w:rStyle w:val="a5"/>
            <w:rFonts w:ascii="Times New Roman" w:hAnsi="Times New Roman" w:cs="Times New Roman"/>
            <w:sz w:val="28"/>
            <w:szCs w:val="28"/>
          </w:rPr>
          <w:t>https://signal.rkomi.ru/budzhet/kak-prinyat-uchastie-v-proekte-narodnyy-byudzhet-2021-0</w:t>
        </w:r>
      </w:hyperlink>
      <w:r w:rsidRPr="00424E0C">
        <w:rPr>
          <w:rFonts w:ascii="Times New Roman" w:hAnsi="Times New Roman" w:cs="Times New Roman"/>
          <w:color w:val="000000" w:themeColor="text1"/>
          <w:sz w:val="28"/>
          <w:szCs w:val="28"/>
        </w:rPr>
        <w:t xml:space="preserve">).   </w:t>
      </w:r>
    </w:p>
    <w:p w:rsidR="00424E0C" w:rsidRPr="00424E0C" w:rsidRDefault="00424E0C" w:rsidP="00424E0C">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424E0C">
        <w:rPr>
          <w:rFonts w:ascii="Times New Roman" w:hAnsi="Times New Roman" w:cs="Times New Roman"/>
          <w:color w:val="000000" w:themeColor="text1"/>
          <w:sz w:val="28"/>
          <w:szCs w:val="28"/>
        </w:rPr>
        <w:t>5. Вся актуальная информация по теме инициативного бюджетирования размещалась на сайте «Активный регион» и группе в социальной сети «Вконтакте».</w:t>
      </w:r>
      <w:r w:rsidRPr="00424E0C">
        <w:rPr>
          <w:rFonts w:ascii="Times New Roman" w:hAnsi="Times New Roman" w:cs="Times New Roman"/>
          <w:sz w:val="28"/>
          <w:szCs w:val="28"/>
        </w:rPr>
        <w:t xml:space="preserve"> </w:t>
      </w:r>
    </w:p>
    <w:p w:rsidR="00424E0C" w:rsidRPr="00424E0C" w:rsidRDefault="00424E0C" w:rsidP="00424E0C">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424E0C">
        <w:rPr>
          <w:rFonts w:ascii="Times New Roman" w:hAnsi="Times New Roman" w:cs="Times New Roman"/>
          <w:sz w:val="28"/>
          <w:szCs w:val="28"/>
        </w:rPr>
        <w:t>В течение года на портале «Активный регион» размещено более 500 новостных сообщений, в группе в социальной сети ВКонтакте – более 1</w:t>
      </w:r>
      <w:r w:rsidR="004C0364">
        <w:rPr>
          <w:rFonts w:ascii="Times New Roman" w:hAnsi="Times New Roman" w:cs="Times New Roman"/>
          <w:sz w:val="28"/>
          <w:szCs w:val="28"/>
        </w:rPr>
        <w:t xml:space="preserve"> </w:t>
      </w:r>
      <w:r w:rsidRPr="00424E0C">
        <w:rPr>
          <w:rFonts w:ascii="Times New Roman" w:hAnsi="Times New Roman" w:cs="Times New Roman"/>
          <w:sz w:val="28"/>
          <w:szCs w:val="28"/>
        </w:rPr>
        <w:t>100.</w:t>
      </w:r>
    </w:p>
    <w:p w:rsidR="00424E0C" w:rsidRPr="00424E0C" w:rsidRDefault="00424E0C" w:rsidP="00424E0C">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24E0C">
        <w:rPr>
          <w:rFonts w:ascii="Times New Roman" w:hAnsi="Times New Roman" w:cs="Times New Roman"/>
          <w:color w:val="000000" w:themeColor="text1"/>
          <w:sz w:val="28"/>
          <w:szCs w:val="28"/>
        </w:rPr>
        <w:t>6. Организованно сотрудничество с Управлением по вопросам местного самоуправления Администрации Главы Республики Коми. В рамках сотрудничества было оказано содействие муниципалитетам в размещении информации о реализации проектов как в региональных, местных СМИ, так и в федеральных, а также на сайтах муниципальных образований, общественных объединений, организаций и политических партий.</w:t>
      </w:r>
    </w:p>
    <w:p w:rsidR="00424E0C" w:rsidRPr="00424E0C" w:rsidRDefault="00424E0C" w:rsidP="00424E0C">
      <w:pPr>
        <w:shd w:val="clear" w:color="auto" w:fill="FFFFFF" w:themeFill="background1"/>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24E0C">
        <w:rPr>
          <w:rFonts w:ascii="Times New Roman" w:hAnsi="Times New Roman" w:cs="Times New Roman"/>
          <w:color w:val="000000" w:themeColor="text1"/>
          <w:sz w:val="28"/>
          <w:szCs w:val="28"/>
        </w:rPr>
        <w:t>7. В 2020 году запущены два новых направления: «Народные проекты в сфере экологии» и «Народные проекты в сфере создания комфортной городской среды для людей с ограниченными возможностями здоровья».</w:t>
      </w:r>
    </w:p>
    <w:p w:rsidR="00424E0C" w:rsidRPr="00424E0C" w:rsidRDefault="00424E0C" w:rsidP="00424E0C">
      <w:pPr>
        <w:pStyle w:val="af0"/>
        <w:ind w:firstLine="567"/>
        <w:jc w:val="both"/>
        <w:rPr>
          <w:rFonts w:ascii="Times New Roman" w:hAnsi="Times New Roman" w:cs="Times New Roman"/>
          <w:sz w:val="28"/>
          <w:szCs w:val="28"/>
        </w:rPr>
      </w:pPr>
      <w:r w:rsidRPr="00424E0C">
        <w:rPr>
          <w:rFonts w:ascii="Times New Roman" w:hAnsi="Times New Roman" w:cs="Times New Roman"/>
          <w:sz w:val="28"/>
          <w:szCs w:val="28"/>
        </w:rPr>
        <w:t xml:space="preserve">8. Руководитель Проектного центра выступил модератором 23-28 ноября 2020 года на </w:t>
      </w:r>
      <w:r w:rsidRPr="00424E0C">
        <w:rPr>
          <w:rFonts w:ascii="Times New Roman" w:hAnsi="Times New Roman" w:cs="Times New Roman"/>
          <w:sz w:val="27"/>
          <w:szCs w:val="27"/>
        </w:rPr>
        <w:t>III Республиканском финансовом форуме «Доступные формы» (дистанционно с элементами очного участия*); * с соблюдение противоэпидемиологических требований. В данном направлении приняло участие более 50 человек.</w:t>
      </w:r>
    </w:p>
    <w:p w:rsidR="00424E0C" w:rsidRPr="00424E0C" w:rsidRDefault="00424E0C" w:rsidP="00424E0C">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p>
    <w:p w:rsidR="00424E0C" w:rsidRPr="00424E0C" w:rsidRDefault="00424E0C" w:rsidP="00424E0C">
      <w:pPr>
        <w:tabs>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24E0C">
        <w:rPr>
          <w:rFonts w:ascii="Times New Roman" w:hAnsi="Times New Roman" w:cs="Times New Roman"/>
          <w:sz w:val="28"/>
          <w:szCs w:val="28"/>
        </w:rPr>
        <w:t xml:space="preserve">9. </w:t>
      </w:r>
      <w:r w:rsidRPr="00424E0C">
        <w:rPr>
          <w:rFonts w:ascii="Times New Roman" w:hAnsi="Times New Roman" w:cs="Times New Roman"/>
          <w:color w:val="000000" w:themeColor="text1"/>
          <w:sz w:val="28"/>
          <w:szCs w:val="28"/>
        </w:rPr>
        <w:t xml:space="preserve">В рамках сотрудничества Общественная палата Республики Коми направляла общественников, заинтересованных в проекте «Народный бюджет», на консультирование в Проектный центр инициативного бюджетирования. </w:t>
      </w:r>
    </w:p>
    <w:p w:rsidR="00424E0C" w:rsidRPr="00424E0C" w:rsidRDefault="00424E0C" w:rsidP="004C0364">
      <w:pPr>
        <w:spacing w:after="0" w:line="240" w:lineRule="auto"/>
        <w:ind w:firstLine="567"/>
        <w:jc w:val="both"/>
        <w:rPr>
          <w:rFonts w:ascii="Times New Roman" w:hAnsi="Times New Roman" w:cs="Times New Roman"/>
          <w:color w:val="000000" w:themeColor="text1"/>
          <w:sz w:val="28"/>
          <w:szCs w:val="28"/>
        </w:rPr>
      </w:pPr>
      <w:r w:rsidRPr="00424E0C">
        <w:rPr>
          <w:rFonts w:ascii="Times New Roman" w:hAnsi="Times New Roman" w:cs="Times New Roman"/>
          <w:color w:val="000000" w:themeColor="text1"/>
          <w:sz w:val="28"/>
          <w:szCs w:val="28"/>
        </w:rPr>
        <w:t xml:space="preserve">Реализация четвертого цикла проекта «Народный бюджет» началась в 2019 году с проведения собраний граждан в муниципальных образованиях с целью выявления социально значимых (общественно значимых и экономически целесообразных) вопросов для развития своих территории. </w:t>
      </w:r>
    </w:p>
    <w:p w:rsidR="00424E0C" w:rsidRPr="00424E0C" w:rsidRDefault="00424E0C" w:rsidP="00424E0C">
      <w:pPr>
        <w:shd w:val="clear" w:color="auto" w:fill="FFFFFF"/>
        <w:spacing w:after="0" w:line="240" w:lineRule="auto"/>
        <w:ind w:firstLine="567"/>
        <w:jc w:val="both"/>
        <w:rPr>
          <w:rFonts w:ascii="Times New Roman" w:hAnsi="Times New Roman" w:cs="Times New Roman"/>
          <w:color w:val="000000" w:themeColor="text1"/>
          <w:sz w:val="28"/>
          <w:szCs w:val="28"/>
        </w:rPr>
      </w:pPr>
      <w:r w:rsidRPr="004C0364">
        <w:rPr>
          <w:rFonts w:ascii="Times New Roman" w:hAnsi="Times New Roman" w:cs="Times New Roman"/>
          <w:color w:val="000000" w:themeColor="text1"/>
          <w:sz w:val="28"/>
          <w:szCs w:val="28"/>
        </w:rPr>
        <w:t xml:space="preserve">Весной 2019 года состоялось более </w:t>
      </w:r>
      <w:r w:rsidRPr="004C0364">
        <w:rPr>
          <w:rFonts w:ascii="Times New Roman" w:hAnsi="Times New Roman" w:cs="Times New Roman"/>
          <w:bCs/>
          <w:color w:val="000000" w:themeColor="text1"/>
          <w:sz w:val="28"/>
          <w:szCs w:val="28"/>
        </w:rPr>
        <w:t>340 собраний</w:t>
      </w:r>
      <w:r w:rsidRPr="004C0364">
        <w:rPr>
          <w:rFonts w:ascii="Times New Roman" w:hAnsi="Times New Roman" w:cs="Times New Roman"/>
          <w:color w:val="000000" w:themeColor="text1"/>
          <w:sz w:val="28"/>
          <w:szCs w:val="28"/>
        </w:rPr>
        <w:t xml:space="preserve">, в которых приняли участие около </w:t>
      </w:r>
      <w:r w:rsidRPr="004C0364">
        <w:rPr>
          <w:rFonts w:ascii="Times New Roman" w:hAnsi="Times New Roman" w:cs="Times New Roman"/>
          <w:bCs/>
          <w:color w:val="000000" w:themeColor="text1"/>
          <w:sz w:val="28"/>
          <w:szCs w:val="28"/>
        </w:rPr>
        <w:t>30 000</w:t>
      </w:r>
      <w:r w:rsidRPr="004C0364">
        <w:rPr>
          <w:rFonts w:ascii="Times New Roman" w:hAnsi="Times New Roman" w:cs="Times New Roman"/>
          <w:color w:val="000000" w:themeColor="text1"/>
          <w:sz w:val="28"/>
          <w:szCs w:val="28"/>
        </w:rPr>
        <w:t xml:space="preserve"> </w:t>
      </w:r>
      <w:r w:rsidRPr="004C0364">
        <w:rPr>
          <w:rFonts w:ascii="Times New Roman" w:hAnsi="Times New Roman" w:cs="Times New Roman"/>
          <w:bCs/>
          <w:color w:val="000000" w:themeColor="text1"/>
          <w:sz w:val="28"/>
          <w:szCs w:val="28"/>
        </w:rPr>
        <w:t>человек</w:t>
      </w:r>
      <w:r w:rsidRPr="004C0364">
        <w:rPr>
          <w:rFonts w:ascii="Times New Roman" w:hAnsi="Times New Roman" w:cs="Times New Roman"/>
          <w:color w:val="000000" w:themeColor="text1"/>
          <w:sz w:val="28"/>
          <w:szCs w:val="28"/>
        </w:rPr>
        <w:t>. На собраниях гражданами предложено к реализации более 500 народных проектов по</w:t>
      </w:r>
      <w:r w:rsidR="004C0364">
        <w:rPr>
          <w:rFonts w:ascii="Times New Roman" w:hAnsi="Times New Roman" w:cs="Times New Roman"/>
          <w:color w:val="000000" w:themeColor="text1"/>
          <w:sz w:val="28"/>
          <w:szCs w:val="28"/>
        </w:rPr>
        <w:t xml:space="preserve"> тринадцати направлениям</w:t>
      </w:r>
      <w:r w:rsidRPr="00424E0C">
        <w:rPr>
          <w:rFonts w:ascii="Times New Roman" w:hAnsi="Times New Roman" w:cs="Times New Roman"/>
          <w:color w:val="000000" w:themeColor="text1"/>
          <w:sz w:val="28"/>
          <w:szCs w:val="28"/>
        </w:rPr>
        <w:t>.</w:t>
      </w:r>
    </w:p>
    <w:p w:rsidR="00424E0C" w:rsidRPr="00424E0C" w:rsidRDefault="00424E0C" w:rsidP="00424E0C">
      <w:pPr>
        <w:shd w:val="clear" w:color="auto" w:fill="FFFFFF"/>
        <w:spacing w:after="0" w:line="240" w:lineRule="auto"/>
        <w:ind w:firstLine="567"/>
        <w:jc w:val="both"/>
        <w:rPr>
          <w:rFonts w:ascii="Times New Roman" w:hAnsi="Times New Roman" w:cs="Times New Roman"/>
          <w:color w:val="000000" w:themeColor="text1"/>
          <w:sz w:val="28"/>
          <w:szCs w:val="28"/>
        </w:rPr>
      </w:pPr>
      <w:r w:rsidRPr="00424E0C">
        <w:rPr>
          <w:rFonts w:ascii="Times New Roman" w:hAnsi="Times New Roman" w:cs="Times New Roman"/>
          <w:color w:val="000000" w:themeColor="text1"/>
          <w:sz w:val="28"/>
          <w:szCs w:val="28"/>
        </w:rPr>
        <w:t>25 февраля 2020 г. состоялось заседание Межведомственной комиссии по отбору народных проектов для вынесения решения о признании народных проектов прошедшими (непрошедшими) отбор.</w:t>
      </w:r>
    </w:p>
    <w:p w:rsidR="00424E0C" w:rsidRPr="004C0364" w:rsidRDefault="00424E0C" w:rsidP="00424E0C">
      <w:pPr>
        <w:shd w:val="clear" w:color="auto" w:fill="FFFFFF"/>
        <w:spacing w:after="0" w:line="240" w:lineRule="auto"/>
        <w:ind w:firstLine="567"/>
        <w:jc w:val="both"/>
        <w:rPr>
          <w:rFonts w:ascii="Times New Roman" w:hAnsi="Times New Roman" w:cs="Times New Roman"/>
          <w:color w:val="000000" w:themeColor="text1"/>
          <w:sz w:val="28"/>
          <w:szCs w:val="28"/>
        </w:rPr>
      </w:pPr>
      <w:r w:rsidRPr="00424E0C">
        <w:rPr>
          <w:rFonts w:ascii="Times New Roman" w:hAnsi="Times New Roman" w:cs="Times New Roman"/>
          <w:color w:val="000000" w:themeColor="text1"/>
          <w:sz w:val="28"/>
          <w:szCs w:val="28"/>
        </w:rPr>
        <w:t>По итогам заседания Комиссии прошедшими отбор признаны </w:t>
      </w:r>
      <w:r w:rsidRPr="004C0364">
        <w:rPr>
          <w:rFonts w:ascii="Times New Roman" w:hAnsi="Times New Roman" w:cs="Times New Roman"/>
          <w:bCs/>
          <w:color w:val="000000" w:themeColor="text1"/>
          <w:sz w:val="28"/>
          <w:szCs w:val="28"/>
        </w:rPr>
        <w:t>237 народных проектов</w:t>
      </w:r>
      <w:r w:rsidRPr="004C0364">
        <w:rPr>
          <w:rFonts w:ascii="Times New Roman" w:hAnsi="Times New Roman" w:cs="Times New Roman"/>
          <w:color w:val="000000" w:themeColor="text1"/>
          <w:sz w:val="28"/>
          <w:szCs w:val="28"/>
        </w:rPr>
        <w:t> на общую сумму более 150 млн рублей, в том числе:</w:t>
      </w:r>
    </w:p>
    <w:p w:rsidR="00424E0C" w:rsidRPr="00424E0C" w:rsidRDefault="004C0364" w:rsidP="00424E0C">
      <w:pPr>
        <w:shd w:val="clear" w:color="auto" w:fill="FFFFFF"/>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24E0C" w:rsidRPr="00424E0C">
        <w:rPr>
          <w:rFonts w:ascii="Times New Roman" w:hAnsi="Times New Roman" w:cs="Times New Roman"/>
          <w:color w:val="000000" w:themeColor="text1"/>
          <w:sz w:val="28"/>
          <w:szCs w:val="28"/>
        </w:rPr>
        <w:t>в сфере малого и среднего предпринимательства – 16 проектов;</w:t>
      </w:r>
    </w:p>
    <w:p w:rsidR="00424E0C" w:rsidRPr="00424E0C" w:rsidRDefault="004C0364" w:rsidP="00424E0C">
      <w:pPr>
        <w:shd w:val="clear" w:color="auto" w:fill="FFFFFF"/>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24E0C" w:rsidRPr="00424E0C">
        <w:rPr>
          <w:rFonts w:ascii="Times New Roman" w:hAnsi="Times New Roman" w:cs="Times New Roman"/>
          <w:color w:val="000000" w:themeColor="text1"/>
          <w:sz w:val="28"/>
          <w:szCs w:val="28"/>
        </w:rPr>
        <w:t>в сфере культуры – 24 проекта;</w:t>
      </w:r>
    </w:p>
    <w:p w:rsidR="00424E0C" w:rsidRPr="00424E0C" w:rsidRDefault="004C0364" w:rsidP="00424E0C">
      <w:pPr>
        <w:shd w:val="clear" w:color="auto" w:fill="FFFFFF"/>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24E0C" w:rsidRPr="00424E0C">
        <w:rPr>
          <w:rFonts w:ascii="Times New Roman" w:hAnsi="Times New Roman" w:cs="Times New Roman"/>
          <w:color w:val="000000" w:themeColor="text1"/>
          <w:sz w:val="28"/>
          <w:szCs w:val="28"/>
        </w:rPr>
        <w:t>в сфере дорожной деятельности – 15 проектов;</w:t>
      </w:r>
    </w:p>
    <w:p w:rsidR="00424E0C" w:rsidRPr="00424E0C" w:rsidRDefault="004C0364" w:rsidP="00424E0C">
      <w:pPr>
        <w:shd w:val="clear" w:color="auto" w:fill="FFFFFF"/>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24E0C" w:rsidRPr="00424E0C">
        <w:rPr>
          <w:rFonts w:ascii="Times New Roman" w:hAnsi="Times New Roman" w:cs="Times New Roman"/>
          <w:color w:val="000000" w:themeColor="text1"/>
          <w:sz w:val="28"/>
          <w:szCs w:val="28"/>
        </w:rPr>
        <w:t>в сфере физической культуры и спорта – 18 проектов;</w:t>
      </w:r>
    </w:p>
    <w:p w:rsidR="00424E0C" w:rsidRPr="00424E0C" w:rsidRDefault="004C0364" w:rsidP="00424E0C">
      <w:pPr>
        <w:shd w:val="clear" w:color="auto" w:fill="FFFFFF"/>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24E0C" w:rsidRPr="00424E0C">
        <w:rPr>
          <w:rFonts w:ascii="Times New Roman" w:hAnsi="Times New Roman" w:cs="Times New Roman"/>
          <w:color w:val="000000" w:themeColor="text1"/>
          <w:sz w:val="28"/>
          <w:szCs w:val="28"/>
        </w:rPr>
        <w:t>в сфере занятости населения – 37 проектов;</w:t>
      </w:r>
    </w:p>
    <w:p w:rsidR="00424E0C" w:rsidRPr="00424E0C" w:rsidRDefault="004C0364" w:rsidP="00424E0C">
      <w:pPr>
        <w:shd w:val="clear" w:color="auto" w:fill="FFFFFF"/>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24E0C" w:rsidRPr="00424E0C">
        <w:rPr>
          <w:rFonts w:ascii="Times New Roman" w:hAnsi="Times New Roman" w:cs="Times New Roman"/>
          <w:color w:val="000000" w:themeColor="text1"/>
          <w:sz w:val="28"/>
          <w:szCs w:val="28"/>
        </w:rPr>
        <w:t>в сфере благоустройства – 49 проектов;</w:t>
      </w:r>
    </w:p>
    <w:p w:rsidR="00424E0C" w:rsidRPr="00424E0C" w:rsidRDefault="004C0364" w:rsidP="00424E0C">
      <w:pPr>
        <w:shd w:val="clear" w:color="auto" w:fill="FFFFFF"/>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24E0C" w:rsidRPr="00424E0C">
        <w:rPr>
          <w:rFonts w:ascii="Times New Roman" w:hAnsi="Times New Roman" w:cs="Times New Roman"/>
          <w:color w:val="000000" w:themeColor="text1"/>
          <w:sz w:val="28"/>
          <w:szCs w:val="28"/>
        </w:rPr>
        <w:t>в сфере агропромышленного комплекса – 8 проектов;</w:t>
      </w:r>
    </w:p>
    <w:p w:rsidR="00424E0C" w:rsidRPr="00424E0C" w:rsidRDefault="004C0364" w:rsidP="00424E0C">
      <w:pPr>
        <w:shd w:val="clear" w:color="auto" w:fill="FFFFFF"/>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24E0C" w:rsidRPr="00424E0C">
        <w:rPr>
          <w:rFonts w:ascii="Times New Roman" w:hAnsi="Times New Roman" w:cs="Times New Roman"/>
          <w:color w:val="000000" w:themeColor="text1"/>
          <w:sz w:val="28"/>
          <w:szCs w:val="28"/>
        </w:rPr>
        <w:t>в области этнокультурного развития – 11 проектов;</w:t>
      </w:r>
    </w:p>
    <w:p w:rsidR="00424E0C" w:rsidRPr="00424E0C" w:rsidRDefault="004C0364" w:rsidP="00424E0C">
      <w:pPr>
        <w:shd w:val="clear" w:color="auto" w:fill="FFFFFF"/>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24E0C" w:rsidRPr="00424E0C">
        <w:rPr>
          <w:rFonts w:ascii="Times New Roman" w:hAnsi="Times New Roman" w:cs="Times New Roman"/>
          <w:color w:val="000000" w:themeColor="text1"/>
          <w:sz w:val="28"/>
          <w:szCs w:val="28"/>
        </w:rPr>
        <w:t>в сфере образования – 30 проектов;</w:t>
      </w:r>
    </w:p>
    <w:p w:rsidR="00424E0C" w:rsidRPr="00424E0C" w:rsidRDefault="004C0364" w:rsidP="00424E0C">
      <w:pPr>
        <w:shd w:val="clear" w:color="auto" w:fill="FFFFFF"/>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24E0C" w:rsidRPr="00424E0C">
        <w:rPr>
          <w:rFonts w:ascii="Times New Roman" w:hAnsi="Times New Roman" w:cs="Times New Roman"/>
          <w:color w:val="000000" w:themeColor="text1"/>
          <w:sz w:val="28"/>
          <w:szCs w:val="28"/>
        </w:rPr>
        <w:t>в сфере обустройства источников холодного водоснабжения – 10 проектов;</w:t>
      </w:r>
    </w:p>
    <w:p w:rsidR="00424E0C" w:rsidRPr="00424E0C" w:rsidRDefault="004C0364" w:rsidP="00424E0C">
      <w:pPr>
        <w:shd w:val="clear" w:color="auto" w:fill="FFFFFF"/>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24E0C" w:rsidRPr="00424E0C">
        <w:rPr>
          <w:rFonts w:ascii="Times New Roman" w:hAnsi="Times New Roman" w:cs="Times New Roman"/>
          <w:color w:val="000000" w:themeColor="text1"/>
          <w:sz w:val="28"/>
          <w:szCs w:val="28"/>
        </w:rPr>
        <w:t>в сфере «народный бюджет в школе» - 19 проектов.</w:t>
      </w:r>
    </w:p>
    <w:p w:rsidR="00424E0C" w:rsidRPr="00424E0C" w:rsidRDefault="00424E0C" w:rsidP="00424E0C">
      <w:pPr>
        <w:shd w:val="clear" w:color="auto" w:fill="FFFFFF"/>
        <w:spacing w:after="0" w:line="240" w:lineRule="auto"/>
        <w:ind w:firstLine="567"/>
        <w:jc w:val="both"/>
        <w:rPr>
          <w:rFonts w:ascii="Times New Roman" w:hAnsi="Times New Roman" w:cs="Times New Roman"/>
          <w:bCs/>
          <w:sz w:val="28"/>
        </w:rPr>
      </w:pPr>
      <w:r w:rsidRPr="00424E0C">
        <w:rPr>
          <w:rFonts w:ascii="Times New Roman" w:hAnsi="Times New Roman" w:cs="Times New Roman"/>
          <w:color w:val="000000" w:themeColor="text1"/>
          <w:sz w:val="28"/>
          <w:szCs w:val="28"/>
        </w:rPr>
        <w:t xml:space="preserve">Указанными народными проектами охвачено </w:t>
      </w:r>
      <w:r w:rsidRPr="004C0364">
        <w:rPr>
          <w:rFonts w:ascii="Times New Roman" w:hAnsi="Times New Roman" w:cs="Times New Roman"/>
          <w:color w:val="000000" w:themeColor="text1"/>
          <w:sz w:val="28"/>
          <w:szCs w:val="28"/>
        </w:rPr>
        <w:t>население более, чем 200 населенных пунктов республики.</w:t>
      </w:r>
      <w:r w:rsidRPr="00424E0C">
        <w:rPr>
          <w:rFonts w:ascii="Times New Roman" w:hAnsi="Times New Roman" w:cs="Times New Roman"/>
          <w:b/>
          <w:color w:val="000000" w:themeColor="text1"/>
          <w:sz w:val="28"/>
          <w:szCs w:val="28"/>
        </w:rPr>
        <w:t xml:space="preserve"> </w:t>
      </w:r>
      <w:r w:rsidR="004C0364">
        <w:rPr>
          <w:rFonts w:ascii="Times New Roman" w:hAnsi="Times New Roman" w:cs="Times New Roman"/>
          <w:bCs/>
          <w:sz w:val="28"/>
        </w:rPr>
        <w:t xml:space="preserve"> </w:t>
      </w:r>
    </w:p>
    <w:p w:rsidR="00424E0C" w:rsidRPr="00424E0C" w:rsidRDefault="004C0364" w:rsidP="00424E0C">
      <w:pPr>
        <w:spacing w:after="0" w:line="240" w:lineRule="auto"/>
        <w:ind w:right="-143" w:firstLine="567"/>
        <w:jc w:val="both"/>
        <w:rPr>
          <w:rFonts w:ascii="Times New Roman" w:hAnsi="Times New Roman" w:cs="Times New Roman"/>
          <w:b/>
          <w:sz w:val="28"/>
        </w:rPr>
      </w:pPr>
      <w:r>
        <w:rPr>
          <w:rFonts w:ascii="Times New Roman" w:hAnsi="Times New Roman" w:cs="Times New Roman"/>
          <w:bCs/>
          <w:sz w:val="28"/>
        </w:rPr>
        <w:t xml:space="preserve"> </w:t>
      </w:r>
    </w:p>
    <w:p w:rsidR="00424E0C" w:rsidRPr="00424E0C" w:rsidRDefault="00424E0C" w:rsidP="00424E0C">
      <w:pPr>
        <w:spacing w:after="0" w:line="240" w:lineRule="auto"/>
        <w:ind w:right="-143" w:firstLine="567"/>
        <w:jc w:val="both"/>
        <w:rPr>
          <w:rFonts w:ascii="Times New Roman" w:hAnsi="Times New Roman" w:cs="Times New Roman"/>
          <w:sz w:val="28"/>
        </w:rPr>
      </w:pPr>
      <w:r w:rsidRPr="00424E0C">
        <w:rPr>
          <w:rFonts w:ascii="Times New Roman" w:hAnsi="Times New Roman" w:cs="Times New Roman"/>
          <w:b/>
          <w:sz w:val="28"/>
        </w:rPr>
        <w:tab/>
      </w:r>
      <w:r w:rsidRPr="00424E0C">
        <w:rPr>
          <w:rFonts w:ascii="Times New Roman" w:hAnsi="Times New Roman" w:cs="Times New Roman"/>
          <w:sz w:val="28"/>
        </w:rPr>
        <w:t>В 2020 году общий объем финансирования на реализацию проекта «Народный бюджет» составил 150 млн рублей по основным направлениям, в том числе за счет средств республиканского бюджета – 124,1 млн рублей, за счет средств местных бюджетов, населения и предпринимателей – более 25 млн рублей.</w:t>
      </w:r>
    </w:p>
    <w:p w:rsidR="004C0364" w:rsidRDefault="004C0364" w:rsidP="00424E0C">
      <w:pPr>
        <w:spacing w:after="0" w:line="240" w:lineRule="auto"/>
        <w:ind w:right="-143" w:firstLine="567"/>
        <w:jc w:val="both"/>
        <w:rPr>
          <w:rFonts w:ascii="Times New Roman" w:hAnsi="Times New Roman" w:cs="Times New Roman"/>
          <w:sz w:val="28"/>
        </w:rPr>
      </w:pPr>
    </w:p>
    <w:p w:rsidR="00424E0C" w:rsidRPr="004C0364" w:rsidRDefault="004C0364" w:rsidP="004C0364">
      <w:pPr>
        <w:spacing w:after="0" w:line="240" w:lineRule="auto"/>
        <w:ind w:right="-143" w:firstLine="567"/>
        <w:jc w:val="right"/>
        <w:rPr>
          <w:rFonts w:ascii="Times New Roman" w:hAnsi="Times New Roman" w:cs="Times New Roman"/>
          <w:i/>
          <w:sz w:val="24"/>
        </w:rPr>
      </w:pPr>
      <w:r w:rsidRPr="004C0364">
        <w:rPr>
          <w:rFonts w:ascii="Times New Roman" w:hAnsi="Times New Roman" w:cs="Times New Roman"/>
          <w:i/>
          <w:sz w:val="24"/>
        </w:rPr>
        <w:t>Информационная справка 18.</w:t>
      </w:r>
    </w:p>
    <w:p w:rsidR="00424E0C" w:rsidRPr="004C0364" w:rsidRDefault="004C0364" w:rsidP="004C0364">
      <w:pPr>
        <w:pStyle w:val="a3"/>
        <w:spacing w:after="0" w:line="240" w:lineRule="auto"/>
        <w:ind w:left="0" w:right="-143" w:firstLine="567"/>
        <w:jc w:val="both"/>
        <w:rPr>
          <w:rFonts w:ascii="Times New Roman" w:hAnsi="Times New Roman" w:cs="Times New Roman"/>
          <w:sz w:val="24"/>
        </w:rPr>
      </w:pPr>
      <w:r>
        <w:rPr>
          <w:rFonts w:ascii="Times New Roman" w:hAnsi="Times New Roman" w:cs="Times New Roman"/>
          <w:sz w:val="24"/>
        </w:rPr>
        <w:t xml:space="preserve">- </w:t>
      </w:r>
      <w:r w:rsidR="00424E0C" w:rsidRPr="004C0364">
        <w:rPr>
          <w:rFonts w:ascii="Times New Roman" w:hAnsi="Times New Roman" w:cs="Times New Roman"/>
          <w:sz w:val="24"/>
        </w:rPr>
        <w:t>В 2018 году общий объем финансирования на реализацию проекта «Народный бюджет» составил 54,3 млн рублей, в том числе за счет средств республиканского бюджета – 39,7 млн рублей, за счет средств местных бюджетов – 8,7 млн рублей, за счет средств населения и предприятий – 5,9 млн рублей.</w:t>
      </w:r>
    </w:p>
    <w:p w:rsidR="00424E0C" w:rsidRPr="004C0364" w:rsidRDefault="004C0364" w:rsidP="004C0364">
      <w:pPr>
        <w:spacing w:after="0" w:line="240" w:lineRule="auto"/>
        <w:ind w:right="-143" w:firstLine="567"/>
        <w:jc w:val="both"/>
        <w:rPr>
          <w:rFonts w:ascii="Times New Roman" w:hAnsi="Times New Roman" w:cs="Times New Roman"/>
          <w:sz w:val="24"/>
        </w:rPr>
      </w:pPr>
      <w:r>
        <w:rPr>
          <w:rFonts w:ascii="Times New Roman" w:hAnsi="Times New Roman" w:cs="Times New Roman"/>
          <w:sz w:val="24"/>
        </w:rPr>
        <w:t xml:space="preserve">- </w:t>
      </w:r>
      <w:r w:rsidR="00424E0C" w:rsidRPr="004C0364">
        <w:rPr>
          <w:rFonts w:ascii="Times New Roman" w:hAnsi="Times New Roman" w:cs="Times New Roman"/>
          <w:sz w:val="24"/>
        </w:rPr>
        <w:t>В 2019 году общий объем финансирования на реализацию проекта «Народный бюджет» составил 118,2 млн рублей, в том числе за счет средств республиканского бюджета – 90,0 млн рублей, за счет средств местных бюджетов – 19,8 млн рублей, за счет средств населения и предприятий – 8,4 млн рублей.</w:t>
      </w:r>
    </w:p>
    <w:p w:rsidR="00424E0C" w:rsidRPr="004C0364" w:rsidRDefault="00424E0C" w:rsidP="004C0364">
      <w:pPr>
        <w:pStyle w:val="a3"/>
        <w:spacing w:after="0" w:line="240" w:lineRule="auto"/>
        <w:ind w:left="0" w:right="-143" w:firstLine="567"/>
        <w:jc w:val="both"/>
        <w:rPr>
          <w:rFonts w:ascii="Times New Roman" w:hAnsi="Times New Roman" w:cs="Times New Roman"/>
          <w:iCs/>
          <w:sz w:val="24"/>
        </w:rPr>
      </w:pPr>
    </w:p>
    <w:p w:rsidR="00424E0C" w:rsidRPr="004C0364" w:rsidRDefault="004C0364" w:rsidP="004C0364">
      <w:pPr>
        <w:spacing w:after="0" w:line="240" w:lineRule="auto"/>
        <w:ind w:right="-143" w:firstLine="567"/>
        <w:jc w:val="both"/>
        <w:rPr>
          <w:rFonts w:ascii="Times New Roman" w:hAnsi="Times New Roman" w:cs="Times New Roman"/>
          <w:sz w:val="24"/>
        </w:rPr>
      </w:pPr>
      <w:r>
        <w:rPr>
          <w:rFonts w:ascii="Times New Roman" w:hAnsi="Times New Roman" w:cs="Times New Roman"/>
          <w:sz w:val="24"/>
        </w:rPr>
        <w:lastRenderedPageBreak/>
        <w:t>-</w:t>
      </w:r>
      <w:r w:rsidR="00424E0C" w:rsidRPr="004C0364">
        <w:rPr>
          <w:rFonts w:ascii="Times New Roman" w:hAnsi="Times New Roman" w:cs="Times New Roman"/>
          <w:sz w:val="24"/>
        </w:rPr>
        <w:tab/>
        <w:t>В 2020 году объём финансирования проекта из республиканского бюджета достиг 124,1 млн рублей, в том числе с учетом увеличения размера предоставляемой субсидии, что значительно повысит социальную и экономическую эффективность народных проектов.</w:t>
      </w:r>
    </w:p>
    <w:p w:rsidR="004C0364" w:rsidRDefault="004C0364" w:rsidP="00424E0C">
      <w:pPr>
        <w:spacing w:after="0" w:line="240" w:lineRule="auto"/>
        <w:ind w:right="-143" w:firstLine="567"/>
        <w:jc w:val="both"/>
        <w:rPr>
          <w:rFonts w:ascii="Times New Roman" w:hAnsi="Times New Roman" w:cs="Times New Roman"/>
          <w:sz w:val="28"/>
        </w:rPr>
      </w:pPr>
    </w:p>
    <w:p w:rsidR="00424E0C" w:rsidRPr="00424E0C" w:rsidRDefault="00424E0C" w:rsidP="00424E0C">
      <w:pPr>
        <w:spacing w:after="0" w:line="240" w:lineRule="auto"/>
        <w:ind w:right="-143" w:firstLine="567"/>
        <w:jc w:val="both"/>
        <w:rPr>
          <w:rFonts w:ascii="Times New Roman" w:hAnsi="Times New Roman" w:cs="Times New Roman"/>
          <w:sz w:val="28"/>
        </w:rPr>
      </w:pPr>
      <w:r w:rsidRPr="00424E0C">
        <w:rPr>
          <w:rFonts w:ascii="Times New Roman" w:hAnsi="Times New Roman" w:cs="Times New Roman"/>
          <w:sz w:val="28"/>
        </w:rPr>
        <w:t>Положительными итогами в сфере</w:t>
      </w:r>
      <w:r w:rsidRPr="00424E0C">
        <w:rPr>
          <w:rFonts w:ascii="Times New Roman" w:hAnsi="Times New Roman" w:cs="Times New Roman"/>
        </w:rPr>
        <w:t xml:space="preserve"> </w:t>
      </w:r>
      <w:r w:rsidRPr="00424E0C">
        <w:rPr>
          <w:rFonts w:ascii="Times New Roman" w:hAnsi="Times New Roman" w:cs="Times New Roman"/>
          <w:sz w:val="28"/>
        </w:rPr>
        <w:t>реализации проекта «Народный бюджет» в 2020 году являются:</w:t>
      </w:r>
    </w:p>
    <w:p w:rsidR="00424E0C" w:rsidRPr="004C0364" w:rsidRDefault="004C0364" w:rsidP="00424E0C">
      <w:pPr>
        <w:spacing w:after="0" w:line="240" w:lineRule="auto"/>
        <w:ind w:right="-143" w:firstLine="567"/>
        <w:jc w:val="both"/>
        <w:rPr>
          <w:rFonts w:ascii="Times New Roman" w:hAnsi="Times New Roman" w:cs="Times New Roman"/>
          <w:sz w:val="28"/>
        </w:rPr>
      </w:pPr>
      <w:r w:rsidRPr="004C0364">
        <w:rPr>
          <w:rFonts w:ascii="Times New Roman" w:hAnsi="Times New Roman" w:cs="Times New Roman"/>
          <w:sz w:val="28"/>
        </w:rPr>
        <w:t>-</w:t>
      </w:r>
      <w:r w:rsidR="00424E0C" w:rsidRPr="004C0364">
        <w:rPr>
          <w:rFonts w:ascii="Times New Roman" w:hAnsi="Times New Roman" w:cs="Times New Roman"/>
          <w:sz w:val="28"/>
        </w:rPr>
        <w:t xml:space="preserve"> более чем в 1,5 раза было увеличено финансирование из республиканского бюджета Республики Коми на реали</w:t>
      </w:r>
      <w:r w:rsidRPr="004C0364">
        <w:rPr>
          <w:rFonts w:ascii="Times New Roman" w:hAnsi="Times New Roman" w:cs="Times New Roman"/>
          <w:sz w:val="28"/>
        </w:rPr>
        <w:t>зацию проекта «Народный бюджет»;</w:t>
      </w:r>
      <w:r w:rsidR="00424E0C" w:rsidRPr="004C0364">
        <w:rPr>
          <w:rFonts w:ascii="Times New Roman" w:hAnsi="Times New Roman" w:cs="Times New Roman"/>
          <w:sz w:val="28"/>
        </w:rPr>
        <w:t xml:space="preserve"> </w:t>
      </w:r>
    </w:p>
    <w:p w:rsidR="00424E0C" w:rsidRPr="004C0364" w:rsidRDefault="004C0364" w:rsidP="004C0364">
      <w:pPr>
        <w:spacing w:after="0" w:line="240" w:lineRule="auto"/>
        <w:ind w:right="-143" w:firstLine="567"/>
        <w:jc w:val="both"/>
        <w:rPr>
          <w:rFonts w:ascii="Times New Roman" w:hAnsi="Times New Roman" w:cs="Times New Roman"/>
          <w:sz w:val="28"/>
        </w:rPr>
      </w:pPr>
      <w:r w:rsidRPr="004C0364">
        <w:rPr>
          <w:rFonts w:ascii="Times New Roman" w:hAnsi="Times New Roman" w:cs="Times New Roman"/>
          <w:sz w:val="28"/>
        </w:rPr>
        <w:t>-</w:t>
      </w:r>
      <w:r w:rsidR="00424E0C" w:rsidRPr="004C0364">
        <w:rPr>
          <w:rFonts w:ascii="Times New Roman" w:hAnsi="Times New Roman" w:cs="Times New Roman"/>
          <w:sz w:val="28"/>
        </w:rPr>
        <w:t xml:space="preserve"> реализованы 237 народных проектов</w:t>
      </w:r>
      <w:r w:rsidR="00424E0C" w:rsidRPr="004C0364">
        <w:rPr>
          <w:rFonts w:ascii="Times New Roman" w:hAnsi="Times New Roman" w:cs="Times New Roman"/>
        </w:rPr>
        <w:t xml:space="preserve"> </w:t>
      </w:r>
      <w:r w:rsidR="00424E0C" w:rsidRPr="004C0364">
        <w:rPr>
          <w:rFonts w:ascii="Times New Roman" w:hAnsi="Times New Roman" w:cs="Times New Roman"/>
          <w:sz w:val="28"/>
        </w:rPr>
        <w:t>на те</w:t>
      </w:r>
      <w:r>
        <w:rPr>
          <w:rFonts w:ascii="Times New Roman" w:hAnsi="Times New Roman" w:cs="Times New Roman"/>
          <w:sz w:val="28"/>
        </w:rPr>
        <w:t xml:space="preserve">рритории 161 населенных пунктов </w:t>
      </w:r>
      <w:r w:rsidRPr="004C0364">
        <w:rPr>
          <w:rFonts w:ascii="Times New Roman" w:hAnsi="Times New Roman" w:cs="Times New Roman"/>
          <w:sz w:val="28"/>
        </w:rPr>
        <w:t>(в</w:t>
      </w:r>
      <w:r w:rsidR="00424E0C" w:rsidRPr="004C0364">
        <w:rPr>
          <w:rFonts w:ascii="Times New Roman" w:hAnsi="Times New Roman" w:cs="Times New Roman"/>
          <w:sz w:val="28"/>
        </w:rPr>
        <w:t xml:space="preserve"> 2018 году реализованы 125 проектов на т</w:t>
      </w:r>
      <w:r w:rsidRPr="004C0364">
        <w:rPr>
          <w:rFonts w:ascii="Times New Roman" w:hAnsi="Times New Roman" w:cs="Times New Roman"/>
          <w:sz w:val="28"/>
        </w:rPr>
        <w:t>ерритории 99 населенных пунктов; в</w:t>
      </w:r>
      <w:r w:rsidR="00424E0C" w:rsidRPr="004C0364">
        <w:rPr>
          <w:rFonts w:ascii="Times New Roman" w:hAnsi="Times New Roman" w:cs="Times New Roman"/>
          <w:sz w:val="28"/>
        </w:rPr>
        <w:t xml:space="preserve"> 2019 году реализованы 276 народных проектов на территории 214 населенных пунктов</w:t>
      </w:r>
      <w:r w:rsidRPr="004C0364">
        <w:rPr>
          <w:rFonts w:ascii="Times New Roman" w:hAnsi="Times New Roman" w:cs="Times New Roman"/>
          <w:sz w:val="28"/>
        </w:rPr>
        <w:t>)</w:t>
      </w:r>
      <w:r w:rsidR="00424E0C" w:rsidRPr="004C0364">
        <w:rPr>
          <w:rFonts w:ascii="Times New Roman" w:hAnsi="Times New Roman" w:cs="Times New Roman"/>
          <w:sz w:val="28"/>
        </w:rPr>
        <w:t>.</w:t>
      </w:r>
    </w:p>
    <w:p w:rsidR="00424E0C" w:rsidRPr="00424E0C" w:rsidRDefault="00424E0C" w:rsidP="00424E0C">
      <w:pPr>
        <w:spacing w:after="0" w:line="240" w:lineRule="auto"/>
        <w:ind w:right="-143" w:firstLine="567"/>
        <w:jc w:val="both"/>
        <w:rPr>
          <w:rFonts w:ascii="Times New Roman" w:hAnsi="Times New Roman" w:cs="Times New Roman"/>
          <w:sz w:val="28"/>
          <w:highlight w:val="yellow"/>
        </w:rPr>
      </w:pPr>
      <w:r w:rsidRPr="00424E0C">
        <w:rPr>
          <w:rFonts w:ascii="Times New Roman" w:hAnsi="Times New Roman" w:cs="Times New Roman"/>
          <w:sz w:val="28"/>
          <w:highlight w:val="yellow"/>
        </w:rPr>
        <w:t xml:space="preserve"> </w:t>
      </w:r>
    </w:p>
    <w:p w:rsidR="00424E0C" w:rsidRPr="00424E0C" w:rsidRDefault="00424E0C" w:rsidP="00424E0C">
      <w:pPr>
        <w:spacing w:after="0" w:line="240" w:lineRule="auto"/>
        <w:ind w:firstLine="567"/>
        <w:jc w:val="both"/>
        <w:rPr>
          <w:rFonts w:ascii="Times New Roman" w:hAnsi="Times New Roman" w:cs="Times New Roman"/>
          <w:sz w:val="28"/>
          <w:szCs w:val="28"/>
        </w:rPr>
      </w:pPr>
    </w:p>
    <w:p w:rsidR="00424E0C" w:rsidRPr="00424E0C" w:rsidRDefault="00424E0C" w:rsidP="00424E0C">
      <w:pPr>
        <w:spacing w:after="0" w:line="240" w:lineRule="auto"/>
        <w:ind w:firstLine="567"/>
        <w:jc w:val="both"/>
        <w:rPr>
          <w:rFonts w:ascii="Times New Roman" w:hAnsi="Times New Roman" w:cs="Times New Roman"/>
          <w:sz w:val="28"/>
          <w:szCs w:val="28"/>
        </w:rPr>
      </w:pPr>
    </w:p>
    <w:p w:rsidR="00424E0C" w:rsidRPr="00424E0C" w:rsidRDefault="00424E0C" w:rsidP="00424E0C">
      <w:pPr>
        <w:spacing w:after="0" w:line="240" w:lineRule="auto"/>
        <w:ind w:firstLine="567"/>
        <w:jc w:val="both"/>
        <w:rPr>
          <w:rFonts w:ascii="Times New Roman" w:hAnsi="Times New Roman" w:cs="Times New Roman"/>
          <w:sz w:val="28"/>
          <w:szCs w:val="28"/>
        </w:rPr>
      </w:pPr>
    </w:p>
    <w:p w:rsidR="00424E0C" w:rsidRPr="00424E0C" w:rsidRDefault="00424E0C" w:rsidP="00424E0C">
      <w:pPr>
        <w:spacing w:after="0" w:line="240" w:lineRule="auto"/>
        <w:ind w:firstLine="567"/>
        <w:jc w:val="both"/>
        <w:rPr>
          <w:rFonts w:ascii="Times New Roman" w:hAnsi="Times New Roman" w:cs="Times New Roman"/>
          <w:sz w:val="28"/>
          <w:szCs w:val="28"/>
        </w:rPr>
      </w:pPr>
    </w:p>
    <w:p w:rsidR="00424E0C" w:rsidRPr="00424E0C" w:rsidRDefault="00424E0C" w:rsidP="00424E0C">
      <w:pPr>
        <w:spacing w:after="0" w:line="240" w:lineRule="auto"/>
        <w:ind w:firstLine="567"/>
        <w:jc w:val="both"/>
        <w:rPr>
          <w:rFonts w:ascii="Times New Roman" w:hAnsi="Times New Roman" w:cs="Times New Roman"/>
          <w:sz w:val="28"/>
          <w:szCs w:val="28"/>
        </w:rPr>
      </w:pPr>
    </w:p>
    <w:p w:rsidR="00424E0C" w:rsidRPr="00424E0C" w:rsidRDefault="00424E0C" w:rsidP="00424E0C">
      <w:pPr>
        <w:spacing w:after="0" w:line="240" w:lineRule="auto"/>
        <w:ind w:firstLine="567"/>
        <w:jc w:val="both"/>
        <w:rPr>
          <w:rFonts w:ascii="Times New Roman" w:hAnsi="Times New Roman" w:cs="Times New Roman"/>
          <w:sz w:val="28"/>
          <w:szCs w:val="28"/>
        </w:rPr>
      </w:pPr>
    </w:p>
    <w:p w:rsidR="00424E0C" w:rsidRPr="00424E0C" w:rsidRDefault="00424E0C" w:rsidP="00424E0C">
      <w:pPr>
        <w:spacing w:after="0" w:line="240" w:lineRule="auto"/>
        <w:ind w:firstLine="567"/>
        <w:jc w:val="both"/>
        <w:rPr>
          <w:rFonts w:ascii="Times New Roman" w:hAnsi="Times New Roman" w:cs="Times New Roman"/>
          <w:sz w:val="28"/>
          <w:szCs w:val="28"/>
        </w:rPr>
      </w:pPr>
    </w:p>
    <w:p w:rsidR="00424E0C" w:rsidRPr="00424E0C" w:rsidRDefault="00424E0C" w:rsidP="00424E0C">
      <w:pPr>
        <w:spacing w:after="0" w:line="240" w:lineRule="auto"/>
        <w:ind w:firstLine="567"/>
        <w:jc w:val="both"/>
        <w:rPr>
          <w:rFonts w:ascii="Times New Roman" w:hAnsi="Times New Roman" w:cs="Times New Roman"/>
          <w:sz w:val="28"/>
          <w:szCs w:val="28"/>
        </w:rPr>
      </w:pPr>
    </w:p>
    <w:p w:rsidR="00424E0C" w:rsidRPr="00424E0C" w:rsidRDefault="00424E0C" w:rsidP="00424E0C">
      <w:pPr>
        <w:spacing w:after="0" w:line="240" w:lineRule="auto"/>
        <w:ind w:firstLine="567"/>
        <w:jc w:val="both"/>
        <w:rPr>
          <w:rFonts w:ascii="Times New Roman" w:hAnsi="Times New Roman" w:cs="Times New Roman"/>
          <w:sz w:val="28"/>
          <w:szCs w:val="28"/>
        </w:rPr>
      </w:pPr>
    </w:p>
    <w:p w:rsidR="00424E0C" w:rsidRDefault="00424E0C" w:rsidP="00424E0C">
      <w:pPr>
        <w:ind w:firstLine="709"/>
        <w:jc w:val="both"/>
        <w:rPr>
          <w:sz w:val="28"/>
          <w:szCs w:val="28"/>
        </w:rPr>
      </w:pPr>
    </w:p>
    <w:p w:rsidR="00424E0C" w:rsidRDefault="00424E0C" w:rsidP="00424E0C">
      <w:pPr>
        <w:ind w:firstLine="709"/>
        <w:jc w:val="both"/>
        <w:rPr>
          <w:sz w:val="28"/>
          <w:szCs w:val="28"/>
        </w:rPr>
      </w:pPr>
    </w:p>
    <w:p w:rsidR="00424E0C" w:rsidRDefault="00424E0C" w:rsidP="00424E0C">
      <w:pPr>
        <w:jc w:val="both"/>
        <w:rPr>
          <w:b/>
          <w:sz w:val="28"/>
          <w:szCs w:val="28"/>
        </w:rPr>
      </w:pPr>
    </w:p>
    <w:p w:rsidR="00424E0C" w:rsidRPr="00B51A4F" w:rsidRDefault="00424E0C" w:rsidP="00424E0C">
      <w:pPr>
        <w:ind w:firstLine="567"/>
        <w:jc w:val="both"/>
        <w:rPr>
          <w:b/>
          <w:sz w:val="28"/>
          <w:szCs w:val="28"/>
        </w:rPr>
      </w:pPr>
      <w:r>
        <w:rPr>
          <w:b/>
          <w:sz w:val="28"/>
          <w:szCs w:val="28"/>
        </w:rPr>
        <w:t xml:space="preserve"> </w:t>
      </w:r>
    </w:p>
    <w:p w:rsidR="00424E0C" w:rsidRDefault="00424E0C" w:rsidP="00424E0C">
      <w:pPr>
        <w:ind w:firstLine="709"/>
        <w:jc w:val="both"/>
        <w:rPr>
          <w:sz w:val="28"/>
          <w:szCs w:val="28"/>
        </w:rPr>
      </w:pPr>
    </w:p>
    <w:p w:rsidR="00424E0C" w:rsidRPr="005A62E0" w:rsidRDefault="00424E0C" w:rsidP="005A62E0">
      <w:pPr>
        <w:pStyle w:val="a3"/>
        <w:spacing w:after="0"/>
        <w:ind w:left="0"/>
        <w:jc w:val="center"/>
        <w:rPr>
          <w:rFonts w:ascii="Times New Roman" w:hAnsi="Times New Roman" w:cs="Times New Roman"/>
          <w:i/>
          <w:sz w:val="28"/>
          <w:szCs w:val="28"/>
        </w:rPr>
        <w:sectPr w:rsidR="00424E0C" w:rsidRPr="005A62E0" w:rsidSect="00682D01">
          <w:footerReference w:type="default" r:id="rId29"/>
          <w:pgSz w:w="11906" w:h="16838"/>
          <w:pgMar w:top="1134" w:right="1133" w:bottom="1134" w:left="1134" w:header="709" w:footer="709" w:gutter="0"/>
          <w:cols w:space="708"/>
          <w:titlePg/>
          <w:docGrid w:linePitch="360"/>
        </w:sectPr>
      </w:pPr>
    </w:p>
    <w:tbl>
      <w:tblPr>
        <w:tblW w:w="15011" w:type="dxa"/>
        <w:tblInd w:w="15" w:type="dxa"/>
        <w:tblLayout w:type="fixed"/>
        <w:tblLook w:val="04A0" w:firstRow="1" w:lastRow="0" w:firstColumn="1" w:lastColumn="0" w:noHBand="0" w:noVBand="1"/>
      </w:tblPr>
      <w:tblGrid>
        <w:gridCol w:w="539"/>
        <w:gridCol w:w="28"/>
        <w:gridCol w:w="1701"/>
        <w:gridCol w:w="539"/>
        <w:gridCol w:w="879"/>
        <w:gridCol w:w="60"/>
        <w:gridCol w:w="8288"/>
        <w:gridCol w:w="1276"/>
        <w:gridCol w:w="1701"/>
      </w:tblGrid>
      <w:tr w:rsidR="00B924BE" w:rsidTr="00B924BE">
        <w:trPr>
          <w:trHeight w:val="345"/>
        </w:trPr>
        <w:tc>
          <w:tcPr>
            <w:tcW w:w="15011" w:type="dxa"/>
            <w:gridSpan w:val="9"/>
            <w:tcMar>
              <w:top w:w="0" w:type="dxa"/>
              <w:left w:w="15" w:type="dxa"/>
              <w:bottom w:w="0" w:type="dxa"/>
              <w:right w:w="15" w:type="dxa"/>
            </w:tcMar>
            <w:hideMark/>
          </w:tcPr>
          <w:p w:rsidR="00B924BE" w:rsidRDefault="00B924BE">
            <w:pPr>
              <w:widowControl w:val="0"/>
              <w:autoSpaceDE w:val="0"/>
              <w:autoSpaceDN w:val="0"/>
              <w:adjustRightInd w:val="0"/>
              <w:spacing w:before="30" w:after="0" w:line="265" w:lineRule="exact"/>
              <w:ind w:left="15"/>
              <w:jc w:val="center"/>
              <w:rPr>
                <w:rFonts w:ascii="Cambria" w:hAnsi="Cambria" w:cs="Cambria"/>
                <w:b/>
                <w:bCs/>
                <w:color w:val="000000"/>
                <w:sz w:val="24"/>
                <w:szCs w:val="24"/>
              </w:rPr>
            </w:pPr>
            <w:r>
              <w:rPr>
                <w:rFonts w:ascii="Cambria" w:hAnsi="Cambria" w:cs="Cambria"/>
                <w:b/>
                <w:bCs/>
                <w:color w:val="000000"/>
                <w:sz w:val="24"/>
                <w:szCs w:val="24"/>
              </w:rPr>
              <w:lastRenderedPageBreak/>
              <w:t>Показатели деятельности образовательной организации высшего образования, подлежащей самообследованию</w:t>
            </w:r>
          </w:p>
        </w:tc>
      </w:tr>
      <w:tr w:rsidR="00B924BE" w:rsidTr="00B924BE">
        <w:trPr>
          <w:trHeight w:val="45"/>
        </w:trPr>
        <w:tc>
          <w:tcPr>
            <w:tcW w:w="15011" w:type="dxa"/>
            <w:gridSpan w:val="9"/>
            <w:tcMar>
              <w:top w:w="0" w:type="dxa"/>
              <w:left w:w="15" w:type="dxa"/>
              <w:bottom w:w="0" w:type="dxa"/>
              <w:right w:w="15" w:type="dxa"/>
            </w:tcMar>
          </w:tcPr>
          <w:p w:rsidR="00B924BE" w:rsidRDefault="00B924BE">
            <w:pPr>
              <w:widowControl w:val="0"/>
              <w:autoSpaceDE w:val="0"/>
              <w:autoSpaceDN w:val="0"/>
              <w:adjustRightInd w:val="0"/>
              <w:spacing w:before="30" w:after="0" w:line="265" w:lineRule="exact"/>
              <w:ind w:left="15"/>
              <w:rPr>
                <w:rFonts w:ascii="Tahoma" w:hAnsi="Tahoma" w:cs="Tahoma"/>
                <w:color w:val="000000"/>
                <w:sz w:val="16"/>
                <w:szCs w:val="16"/>
              </w:rPr>
            </w:pPr>
          </w:p>
        </w:tc>
      </w:tr>
      <w:tr w:rsidR="00B924BE" w:rsidTr="00B924BE">
        <w:trPr>
          <w:trHeight w:hRule="exact" w:val="480"/>
        </w:trPr>
        <w:tc>
          <w:tcPr>
            <w:tcW w:w="3686" w:type="dxa"/>
            <w:gridSpan w:val="5"/>
            <w:shd w:val="clear" w:color="auto" w:fill="F0F0F0"/>
            <w:tcMar>
              <w:top w:w="0" w:type="dxa"/>
              <w:left w:w="15" w:type="dxa"/>
              <w:bottom w:w="0" w:type="dxa"/>
              <w:right w:w="15" w:type="dxa"/>
            </w:tcMar>
            <w:vAlign w:val="center"/>
            <w:hideMark/>
          </w:tcPr>
          <w:p w:rsidR="00B924BE" w:rsidRDefault="00B924BE">
            <w:pPr>
              <w:widowControl w:val="0"/>
              <w:autoSpaceDE w:val="0"/>
              <w:autoSpaceDN w:val="0"/>
              <w:adjustRightInd w:val="0"/>
              <w:spacing w:before="30" w:after="0" w:line="186" w:lineRule="exact"/>
              <w:ind w:left="30"/>
              <w:jc w:val="right"/>
              <w:rPr>
                <w:rFonts w:ascii="Calibri" w:hAnsi="Calibri" w:cs="Calibri"/>
                <w:i/>
                <w:iCs/>
                <w:color w:val="000000"/>
                <w:sz w:val="16"/>
                <w:szCs w:val="16"/>
              </w:rPr>
            </w:pPr>
            <w:r>
              <w:rPr>
                <w:rFonts w:ascii="Calibri" w:hAnsi="Calibri" w:cs="Calibri"/>
                <w:i/>
                <w:iCs/>
                <w:color w:val="000000"/>
                <w:sz w:val="16"/>
                <w:szCs w:val="16"/>
              </w:rPr>
              <w:t>Наименование образовательной организации</w:t>
            </w:r>
          </w:p>
        </w:tc>
        <w:tc>
          <w:tcPr>
            <w:tcW w:w="60" w:type="dxa"/>
            <w:vMerge w:val="restart"/>
            <w:tcMar>
              <w:top w:w="0" w:type="dxa"/>
              <w:left w:w="15" w:type="dxa"/>
              <w:bottom w:w="0" w:type="dxa"/>
              <w:right w:w="15" w:type="dxa"/>
            </w:tcMar>
          </w:tcPr>
          <w:p w:rsidR="00B924BE" w:rsidRDefault="00B924BE">
            <w:pPr>
              <w:widowControl w:val="0"/>
              <w:autoSpaceDE w:val="0"/>
              <w:autoSpaceDN w:val="0"/>
              <w:adjustRightInd w:val="0"/>
              <w:spacing w:before="30" w:after="0" w:line="186" w:lineRule="exact"/>
              <w:ind w:left="30"/>
              <w:rPr>
                <w:rFonts w:ascii="Tahoma" w:hAnsi="Tahoma" w:cs="Tahoma"/>
                <w:color w:val="000000"/>
                <w:sz w:val="16"/>
                <w:szCs w:val="16"/>
              </w:rPr>
            </w:pPr>
          </w:p>
        </w:tc>
        <w:tc>
          <w:tcPr>
            <w:tcW w:w="11265" w:type="dxa"/>
            <w:gridSpan w:val="3"/>
            <w:tcMar>
              <w:top w:w="0" w:type="dxa"/>
              <w:left w:w="15" w:type="dxa"/>
              <w:bottom w:w="0" w:type="dxa"/>
              <w:right w:w="15" w:type="dxa"/>
            </w:tcMar>
            <w:hideMark/>
          </w:tcPr>
          <w:p w:rsidR="00B924BE" w:rsidRDefault="00B924BE">
            <w:pPr>
              <w:widowControl w:val="0"/>
              <w:autoSpaceDE w:val="0"/>
              <w:autoSpaceDN w:val="0"/>
              <w:adjustRightInd w:val="0"/>
              <w:spacing w:before="15" w:after="0" w:line="225" w:lineRule="exact"/>
              <w:ind w:left="15"/>
              <w:rPr>
                <w:rFonts w:ascii="Calibri" w:hAnsi="Calibri" w:cs="Calibri"/>
                <w:b/>
                <w:bCs/>
                <w:color w:val="000000"/>
                <w:sz w:val="20"/>
                <w:szCs w:val="20"/>
              </w:rPr>
            </w:pPr>
            <w:r>
              <w:rPr>
                <w:rFonts w:ascii="Calibri" w:hAnsi="Calibri" w:cs="Calibri"/>
                <w:b/>
                <w:bCs/>
                <w:color w:val="000000"/>
                <w:sz w:val="20"/>
                <w:szCs w:val="20"/>
              </w:rPr>
              <w:t>Государственное образовательное учреждение высшего образования "Коми республиканская академия государственной службы и управления"</w:t>
            </w:r>
          </w:p>
        </w:tc>
      </w:tr>
      <w:tr w:rsidR="00B924BE" w:rsidTr="00B924BE">
        <w:trPr>
          <w:trHeight w:hRule="exact" w:val="60"/>
        </w:trPr>
        <w:tc>
          <w:tcPr>
            <w:tcW w:w="3686" w:type="dxa"/>
            <w:gridSpan w:val="5"/>
            <w:tcMar>
              <w:top w:w="0" w:type="dxa"/>
              <w:left w:w="15" w:type="dxa"/>
              <w:bottom w:w="0" w:type="dxa"/>
              <w:right w:w="15" w:type="dxa"/>
            </w:tcMar>
          </w:tcPr>
          <w:p w:rsidR="00B924BE" w:rsidRDefault="00B924BE">
            <w:pPr>
              <w:widowControl w:val="0"/>
              <w:autoSpaceDE w:val="0"/>
              <w:autoSpaceDN w:val="0"/>
              <w:adjustRightInd w:val="0"/>
              <w:spacing w:before="15" w:after="0" w:line="225" w:lineRule="exact"/>
              <w:ind w:left="15"/>
              <w:rPr>
                <w:rFonts w:ascii="Tahoma" w:hAnsi="Tahoma" w:cs="Tahoma"/>
                <w:color w:val="000000"/>
                <w:sz w:val="16"/>
                <w:szCs w:val="16"/>
              </w:rPr>
            </w:pPr>
          </w:p>
        </w:tc>
        <w:tc>
          <w:tcPr>
            <w:tcW w:w="60" w:type="dxa"/>
            <w:vMerge/>
            <w:vAlign w:val="center"/>
            <w:hideMark/>
          </w:tcPr>
          <w:p w:rsidR="00B924BE" w:rsidRDefault="00B924BE">
            <w:pPr>
              <w:spacing w:after="0"/>
              <w:rPr>
                <w:rFonts w:ascii="Tahoma" w:hAnsi="Tahoma" w:cs="Tahoma"/>
                <w:color w:val="000000"/>
                <w:sz w:val="16"/>
                <w:szCs w:val="16"/>
              </w:rPr>
            </w:pPr>
          </w:p>
        </w:tc>
        <w:tc>
          <w:tcPr>
            <w:tcW w:w="11265" w:type="dxa"/>
            <w:gridSpan w:val="3"/>
            <w:tcMar>
              <w:top w:w="0" w:type="dxa"/>
              <w:left w:w="15" w:type="dxa"/>
              <w:bottom w:w="0" w:type="dxa"/>
              <w:right w:w="15" w:type="dxa"/>
            </w:tcMar>
          </w:tcPr>
          <w:p w:rsidR="00B924BE" w:rsidRDefault="00B924BE">
            <w:pPr>
              <w:widowControl w:val="0"/>
              <w:autoSpaceDE w:val="0"/>
              <w:autoSpaceDN w:val="0"/>
              <w:adjustRightInd w:val="0"/>
              <w:spacing w:before="15" w:after="0" w:line="225" w:lineRule="exact"/>
              <w:ind w:left="15"/>
              <w:rPr>
                <w:rFonts w:ascii="Tahoma" w:hAnsi="Tahoma" w:cs="Tahoma"/>
                <w:color w:val="000000"/>
                <w:sz w:val="16"/>
                <w:szCs w:val="16"/>
              </w:rPr>
            </w:pPr>
          </w:p>
        </w:tc>
      </w:tr>
      <w:tr w:rsidR="00B924BE" w:rsidTr="00B924BE">
        <w:trPr>
          <w:trHeight w:hRule="exact" w:val="228"/>
        </w:trPr>
        <w:tc>
          <w:tcPr>
            <w:tcW w:w="3686" w:type="dxa"/>
            <w:gridSpan w:val="5"/>
            <w:shd w:val="clear" w:color="auto" w:fill="F0F0F0"/>
            <w:tcMar>
              <w:top w:w="0" w:type="dxa"/>
              <w:left w:w="15" w:type="dxa"/>
              <w:bottom w:w="0" w:type="dxa"/>
              <w:right w:w="15" w:type="dxa"/>
            </w:tcMar>
            <w:hideMark/>
          </w:tcPr>
          <w:p w:rsidR="00B924BE" w:rsidRDefault="00B924BE">
            <w:pPr>
              <w:widowControl w:val="0"/>
              <w:autoSpaceDE w:val="0"/>
              <w:autoSpaceDN w:val="0"/>
              <w:adjustRightInd w:val="0"/>
              <w:spacing w:before="30" w:after="0" w:line="186" w:lineRule="exact"/>
              <w:ind w:left="30"/>
              <w:jc w:val="right"/>
              <w:rPr>
                <w:rFonts w:ascii="Calibri" w:hAnsi="Calibri" w:cs="Calibri"/>
                <w:i/>
                <w:iCs/>
                <w:color w:val="000000"/>
                <w:sz w:val="16"/>
                <w:szCs w:val="16"/>
              </w:rPr>
            </w:pPr>
            <w:r>
              <w:rPr>
                <w:rFonts w:ascii="Calibri" w:hAnsi="Calibri" w:cs="Calibri"/>
                <w:i/>
                <w:iCs/>
                <w:color w:val="000000"/>
                <w:sz w:val="16"/>
                <w:szCs w:val="16"/>
              </w:rPr>
              <w:t>Регион, Почтовый адрес</w:t>
            </w:r>
          </w:p>
        </w:tc>
        <w:tc>
          <w:tcPr>
            <w:tcW w:w="60" w:type="dxa"/>
            <w:vMerge/>
            <w:vAlign w:val="center"/>
            <w:hideMark/>
          </w:tcPr>
          <w:p w:rsidR="00B924BE" w:rsidRDefault="00B924BE">
            <w:pPr>
              <w:spacing w:after="0"/>
              <w:rPr>
                <w:rFonts w:ascii="Tahoma" w:hAnsi="Tahoma" w:cs="Tahoma"/>
                <w:color w:val="000000"/>
                <w:sz w:val="16"/>
                <w:szCs w:val="16"/>
              </w:rPr>
            </w:pPr>
          </w:p>
        </w:tc>
        <w:tc>
          <w:tcPr>
            <w:tcW w:w="11265" w:type="dxa"/>
            <w:gridSpan w:val="3"/>
            <w:tcMar>
              <w:top w:w="0" w:type="dxa"/>
              <w:left w:w="15" w:type="dxa"/>
              <w:bottom w:w="0" w:type="dxa"/>
              <w:right w:w="15" w:type="dxa"/>
            </w:tcMar>
            <w:vAlign w:val="bottom"/>
            <w:hideMark/>
          </w:tcPr>
          <w:p w:rsidR="00B924BE" w:rsidRDefault="00B924BE">
            <w:pPr>
              <w:widowControl w:val="0"/>
              <w:autoSpaceDE w:val="0"/>
              <w:autoSpaceDN w:val="0"/>
              <w:adjustRightInd w:val="0"/>
              <w:spacing w:before="30" w:after="0" w:line="225" w:lineRule="exact"/>
              <w:ind w:left="15"/>
              <w:rPr>
                <w:rFonts w:ascii="Calibri" w:hAnsi="Calibri" w:cs="Calibri"/>
                <w:color w:val="000000"/>
                <w:sz w:val="20"/>
                <w:szCs w:val="20"/>
              </w:rPr>
            </w:pPr>
            <w:r>
              <w:rPr>
                <w:rFonts w:ascii="Calibri" w:hAnsi="Calibri" w:cs="Calibri"/>
                <w:color w:val="000000"/>
                <w:sz w:val="20"/>
                <w:szCs w:val="20"/>
              </w:rPr>
              <w:t xml:space="preserve">Республика Коми, Коммунистическая ул., д.11, г. Сыктывкар, Республика Коми,167982 </w:t>
            </w:r>
          </w:p>
        </w:tc>
      </w:tr>
      <w:tr w:rsidR="00B924BE" w:rsidTr="00B924BE">
        <w:trPr>
          <w:trHeight w:hRule="exact" w:val="60"/>
        </w:trPr>
        <w:tc>
          <w:tcPr>
            <w:tcW w:w="3686" w:type="dxa"/>
            <w:gridSpan w:val="5"/>
            <w:tcMar>
              <w:top w:w="0" w:type="dxa"/>
              <w:left w:w="15" w:type="dxa"/>
              <w:bottom w:w="0" w:type="dxa"/>
              <w:right w:w="15" w:type="dxa"/>
            </w:tcMar>
          </w:tcPr>
          <w:p w:rsidR="00B924BE" w:rsidRDefault="00B924BE">
            <w:pPr>
              <w:widowControl w:val="0"/>
              <w:autoSpaceDE w:val="0"/>
              <w:autoSpaceDN w:val="0"/>
              <w:adjustRightInd w:val="0"/>
              <w:spacing w:before="30" w:after="0" w:line="225" w:lineRule="exact"/>
              <w:ind w:left="15"/>
              <w:rPr>
                <w:rFonts w:ascii="Tahoma" w:hAnsi="Tahoma" w:cs="Tahoma"/>
                <w:color w:val="000000"/>
                <w:sz w:val="16"/>
                <w:szCs w:val="16"/>
              </w:rPr>
            </w:pPr>
          </w:p>
        </w:tc>
        <w:tc>
          <w:tcPr>
            <w:tcW w:w="60" w:type="dxa"/>
            <w:vMerge/>
            <w:vAlign w:val="center"/>
            <w:hideMark/>
          </w:tcPr>
          <w:p w:rsidR="00B924BE" w:rsidRDefault="00B924BE">
            <w:pPr>
              <w:spacing w:after="0"/>
              <w:rPr>
                <w:rFonts w:ascii="Tahoma" w:hAnsi="Tahoma" w:cs="Tahoma"/>
                <w:color w:val="000000"/>
                <w:sz w:val="16"/>
                <w:szCs w:val="16"/>
              </w:rPr>
            </w:pPr>
          </w:p>
        </w:tc>
        <w:tc>
          <w:tcPr>
            <w:tcW w:w="11265" w:type="dxa"/>
            <w:gridSpan w:val="3"/>
            <w:tcMar>
              <w:top w:w="0" w:type="dxa"/>
              <w:left w:w="15" w:type="dxa"/>
              <w:bottom w:w="0" w:type="dxa"/>
              <w:right w:w="15" w:type="dxa"/>
            </w:tcMar>
          </w:tcPr>
          <w:p w:rsidR="00B924BE" w:rsidRDefault="00B924BE">
            <w:pPr>
              <w:widowControl w:val="0"/>
              <w:autoSpaceDE w:val="0"/>
              <w:autoSpaceDN w:val="0"/>
              <w:adjustRightInd w:val="0"/>
              <w:spacing w:before="30" w:after="0" w:line="225" w:lineRule="exact"/>
              <w:ind w:left="15"/>
              <w:rPr>
                <w:rFonts w:ascii="Tahoma" w:hAnsi="Tahoma" w:cs="Tahoma"/>
                <w:color w:val="000000"/>
                <w:sz w:val="16"/>
                <w:szCs w:val="16"/>
              </w:rPr>
            </w:pPr>
          </w:p>
        </w:tc>
      </w:tr>
      <w:tr w:rsidR="00B924BE" w:rsidTr="00B924BE">
        <w:trPr>
          <w:trHeight w:hRule="exact" w:val="240"/>
        </w:trPr>
        <w:tc>
          <w:tcPr>
            <w:tcW w:w="3686" w:type="dxa"/>
            <w:gridSpan w:val="5"/>
            <w:shd w:val="clear" w:color="auto" w:fill="F0F0F0"/>
            <w:tcMar>
              <w:top w:w="0" w:type="dxa"/>
              <w:left w:w="15" w:type="dxa"/>
              <w:bottom w:w="0" w:type="dxa"/>
              <w:right w:w="15" w:type="dxa"/>
            </w:tcMar>
            <w:hideMark/>
          </w:tcPr>
          <w:p w:rsidR="00B924BE" w:rsidRDefault="00B924BE">
            <w:pPr>
              <w:widowControl w:val="0"/>
              <w:autoSpaceDE w:val="0"/>
              <w:autoSpaceDN w:val="0"/>
              <w:adjustRightInd w:val="0"/>
              <w:spacing w:before="30" w:after="0" w:line="186" w:lineRule="exact"/>
              <w:ind w:left="30"/>
              <w:jc w:val="right"/>
              <w:rPr>
                <w:rFonts w:ascii="Calibri" w:hAnsi="Calibri" w:cs="Calibri"/>
                <w:i/>
                <w:iCs/>
                <w:color w:val="000000"/>
                <w:sz w:val="16"/>
                <w:szCs w:val="16"/>
              </w:rPr>
            </w:pPr>
            <w:r>
              <w:rPr>
                <w:rFonts w:ascii="Calibri" w:hAnsi="Calibri" w:cs="Calibri"/>
                <w:i/>
                <w:iCs/>
                <w:color w:val="000000"/>
                <w:sz w:val="16"/>
                <w:szCs w:val="16"/>
              </w:rPr>
              <w:t>Ведомственная принадлежность</w:t>
            </w:r>
          </w:p>
        </w:tc>
        <w:tc>
          <w:tcPr>
            <w:tcW w:w="60" w:type="dxa"/>
            <w:vMerge/>
            <w:vAlign w:val="center"/>
            <w:hideMark/>
          </w:tcPr>
          <w:p w:rsidR="00B924BE" w:rsidRDefault="00B924BE">
            <w:pPr>
              <w:spacing w:after="0"/>
              <w:rPr>
                <w:rFonts w:ascii="Tahoma" w:hAnsi="Tahoma" w:cs="Tahoma"/>
                <w:color w:val="000000"/>
                <w:sz w:val="16"/>
                <w:szCs w:val="16"/>
              </w:rPr>
            </w:pPr>
          </w:p>
        </w:tc>
        <w:tc>
          <w:tcPr>
            <w:tcW w:w="11265" w:type="dxa"/>
            <w:gridSpan w:val="3"/>
            <w:vMerge w:val="restart"/>
            <w:tcMar>
              <w:top w:w="0" w:type="dxa"/>
              <w:left w:w="15" w:type="dxa"/>
              <w:bottom w:w="0" w:type="dxa"/>
              <w:right w:w="15" w:type="dxa"/>
            </w:tcMar>
            <w:hideMark/>
          </w:tcPr>
          <w:p w:rsidR="00B924BE" w:rsidRDefault="00B924BE">
            <w:pPr>
              <w:widowControl w:val="0"/>
              <w:autoSpaceDE w:val="0"/>
              <w:autoSpaceDN w:val="0"/>
              <w:adjustRightInd w:val="0"/>
              <w:spacing w:before="30" w:after="0" w:line="225" w:lineRule="exact"/>
              <w:ind w:left="15"/>
              <w:rPr>
                <w:rFonts w:ascii="Calibri" w:hAnsi="Calibri" w:cs="Calibri"/>
                <w:color w:val="000000"/>
                <w:sz w:val="20"/>
                <w:szCs w:val="20"/>
              </w:rPr>
            </w:pPr>
            <w:r>
              <w:rPr>
                <w:rFonts w:ascii="Calibri" w:hAnsi="Calibri" w:cs="Calibri"/>
                <w:color w:val="000000"/>
                <w:sz w:val="20"/>
                <w:szCs w:val="20"/>
              </w:rPr>
              <w:t>Министерство образования, науки и молодежной политики Республики Коми</w:t>
            </w:r>
          </w:p>
        </w:tc>
      </w:tr>
      <w:tr w:rsidR="00B924BE" w:rsidTr="00B924BE">
        <w:trPr>
          <w:trHeight w:val="255"/>
        </w:trPr>
        <w:tc>
          <w:tcPr>
            <w:tcW w:w="3686" w:type="dxa"/>
            <w:gridSpan w:val="5"/>
            <w:vMerge w:val="restart"/>
            <w:tcMar>
              <w:top w:w="0" w:type="dxa"/>
              <w:left w:w="15" w:type="dxa"/>
              <w:bottom w:w="0" w:type="dxa"/>
              <w:right w:w="15" w:type="dxa"/>
            </w:tcMar>
          </w:tcPr>
          <w:p w:rsidR="00B924BE" w:rsidRDefault="00B924BE">
            <w:pPr>
              <w:widowControl w:val="0"/>
              <w:autoSpaceDE w:val="0"/>
              <w:autoSpaceDN w:val="0"/>
              <w:adjustRightInd w:val="0"/>
              <w:spacing w:before="30" w:after="0" w:line="225" w:lineRule="exact"/>
              <w:ind w:left="15"/>
              <w:rPr>
                <w:rFonts w:ascii="Tahoma" w:hAnsi="Tahoma" w:cs="Tahoma"/>
                <w:color w:val="000000"/>
                <w:sz w:val="16"/>
                <w:szCs w:val="16"/>
              </w:rPr>
            </w:pPr>
          </w:p>
        </w:tc>
        <w:tc>
          <w:tcPr>
            <w:tcW w:w="60" w:type="dxa"/>
            <w:vMerge/>
            <w:vAlign w:val="center"/>
            <w:hideMark/>
          </w:tcPr>
          <w:p w:rsidR="00B924BE" w:rsidRDefault="00B924BE">
            <w:pPr>
              <w:spacing w:after="0"/>
              <w:rPr>
                <w:rFonts w:ascii="Tahoma" w:hAnsi="Tahoma" w:cs="Tahoma"/>
                <w:color w:val="000000"/>
                <w:sz w:val="16"/>
                <w:szCs w:val="16"/>
              </w:rPr>
            </w:pPr>
          </w:p>
        </w:tc>
        <w:tc>
          <w:tcPr>
            <w:tcW w:w="11265" w:type="dxa"/>
            <w:gridSpan w:val="3"/>
            <w:vMerge/>
            <w:vAlign w:val="center"/>
            <w:hideMark/>
          </w:tcPr>
          <w:p w:rsidR="00B924BE" w:rsidRDefault="00B924BE">
            <w:pPr>
              <w:spacing w:after="0"/>
              <w:rPr>
                <w:rFonts w:ascii="Calibri" w:hAnsi="Calibri" w:cs="Calibri"/>
                <w:color w:val="000000"/>
                <w:sz w:val="20"/>
                <w:szCs w:val="20"/>
              </w:rPr>
            </w:pPr>
          </w:p>
        </w:tc>
      </w:tr>
      <w:tr w:rsidR="00B924BE" w:rsidTr="00B924BE">
        <w:trPr>
          <w:trHeight w:val="80"/>
        </w:trPr>
        <w:tc>
          <w:tcPr>
            <w:tcW w:w="3686" w:type="dxa"/>
            <w:gridSpan w:val="5"/>
            <w:vMerge/>
            <w:vAlign w:val="center"/>
            <w:hideMark/>
          </w:tcPr>
          <w:p w:rsidR="00B924BE" w:rsidRDefault="00B924BE">
            <w:pPr>
              <w:spacing w:after="0"/>
              <w:rPr>
                <w:rFonts w:ascii="Tahoma" w:hAnsi="Tahoma" w:cs="Tahoma"/>
                <w:color w:val="000000"/>
                <w:sz w:val="16"/>
                <w:szCs w:val="16"/>
              </w:rPr>
            </w:pPr>
          </w:p>
        </w:tc>
        <w:tc>
          <w:tcPr>
            <w:tcW w:w="60" w:type="dxa"/>
            <w:vMerge/>
            <w:vAlign w:val="center"/>
            <w:hideMark/>
          </w:tcPr>
          <w:p w:rsidR="00B924BE" w:rsidRDefault="00B924BE">
            <w:pPr>
              <w:spacing w:after="0"/>
              <w:rPr>
                <w:rFonts w:ascii="Tahoma" w:hAnsi="Tahoma" w:cs="Tahoma"/>
                <w:color w:val="000000"/>
                <w:sz w:val="16"/>
                <w:szCs w:val="16"/>
              </w:rPr>
            </w:pPr>
          </w:p>
        </w:tc>
        <w:tc>
          <w:tcPr>
            <w:tcW w:w="11265" w:type="dxa"/>
            <w:gridSpan w:val="3"/>
            <w:tcMar>
              <w:top w:w="0" w:type="dxa"/>
              <w:left w:w="15" w:type="dxa"/>
              <w:bottom w:w="0" w:type="dxa"/>
              <w:right w:w="15" w:type="dxa"/>
            </w:tcMar>
          </w:tcPr>
          <w:p w:rsidR="00B924BE" w:rsidRDefault="00B924BE">
            <w:pPr>
              <w:widowControl w:val="0"/>
              <w:autoSpaceDE w:val="0"/>
              <w:autoSpaceDN w:val="0"/>
              <w:adjustRightInd w:val="0"/>
              <w:spacing w:before="30" w:after="0" w:line="225" w:lineRule="exact"/>
              <w:ind w:left="15"/>
              <w:rPr>
                <w:rFonts w:ascii="Tahoma" w:hAnsi="Tahoma" w:cs="Tahoma"/>
                <w:color w:val="000000"/>
                <w:sz w:val="16"/>
                <w:szCs w:val="16"/>
              </w:rPr>
            </w:pPr>
          </w:p>
        </w:tc>
      </w:tr>
      <w:tr w:rsidR="00B924BE" w:rsidTr="00B924BE">
        <w:trPr>
          <w:trHeight w:hRule="exact" w:val="540"/>
        </w:trPr>
        <w:tc>
          <w:tcPr>
            <w:tcW w:w="539" w:type="dxa"/>
            <w:tcBorders>
              <w:top w:val="single" w:sz="8" w:space="0" w:color="000000"/>
              <w:left w:val="single" w:sz="8" w:space="0" w:color="000000"/>
              <w:bottom w:val="single" w:sz="8" w:space="0" w:color="000000"/>
              <w:right w:val="single" w:sz="8" w:space="0" w:color="000000"/>
            </w:tcBorders>
            <w:shd w:val="clear" w:color="auto" w:fill="E4E4E4"/>
            <w:tcMar>
              <w:top w:w="0" w:type="dxa"/>
              <w:left w:w="15" w:type="dxa"/>
              <w:bottom w:w="0" w:type="dxa"/>
              <w:right w:w="15" w:type="dxa"/>
            </w:tcMar>
            <w:vAlign w:val="center"/>
            <w:hideMark/>
          </w:tcPr>
          <w:p w:rsidR="00B924BE" w:rsidRDefault="00B924BE">
            <w:pPr>
              <w:widowControl w:val="0"/>
              <w:autoSpaceDE w:val="0"/>
              <w:autoSpaceDN w:val="0"/>
              <w:adjustRightInd w:val="0"/>
              <w:spacing w:before="30" w:after="0" w:line="206" w:lineRule="exact"/>
              <w:ind w:left="15"/>
              <w:jc w:val="center"/>
              <w:rPr>
                <w:rFonts w:ascii="Calibri" w:hAnsi="Calibri" w:cs="Calibri"/>
                <w:color w:val="000000"/>
                <w:sz w:val="18"/>
                <w:szCs w:val="18"/>
              </w:rPr>
            </w:pPr>
            <w:r>
              <w:rPr>
                <w:rFonts w:ascii="Calibri" w:hAnsi="Calibri" w:cs="Calibri"/>
                <w:color w:val="000000"/>
                <w:sz w:val="18"/>
                <w:szCs w:val="18"/>
              </w:rPr>
              <w:t>№</w:t>
            </w:r>
            <w:r>
              <w:rPr>
                <w:rFonts w:ascii="Calibri" w:hAnsi="Calibri" w:cs="Calibri"/>
                <w:color w:val="000000"/>
                <w:sz w:val="18"/>
                <w:szCs w:val="18"/>
              </w:rPr>
              <w:br/>
              <w:t>п/п</w:t>
            </w:r>
          </w:p>
        </w:tc>
        <w:tc>
          <w:tcPr>
            <w:tcW w:w="11495" w:type="dxa"/>
            <w:gridSpan w:val="6"/>
            <w:tcBorders>
              <w:top w:val="single" w:sz="8" w:space="0" w:color="000000"/>
              <w:left w:val="single" w:sz="8" w:space="0" w:color="000000"/>
              <w:bottom w:val="single" w:sz="8" w:space="0" w:color="000000"/>
              <w:right w:val="single" w:sz="8" w:space="0" w:color="000000"/>
            </w:tcBorders>
            <w:shd w:val="clear" w:color="auto" w:fill="E4E4E4"/>
            <w:tcMar>
              <w:top w:w="0" w:type="dxa"/>
              <w:left w:w="15" w:type="dxa"/>
              <w:bottom w:w="0" w:type="dxa"/>
              <w:right w:w="15" w:type="dxa"/>
            </w:tcMar>
            <w:vAlign w:val="center"/>
            <w:hideMark/>
          </w:tcPr>
          <w:p w:rsidR="00B924BE" w:rsidRDefault="00B924BE">
            <w:pPr>
              <w:widowControl w:val="0"/>
              <w:autoSpaceDE w:val="0"/>
              <w:autoSpaceDN w:val="0"/>
              <w:adjustRightInd w:val="0"/>
              <w:spacing w:before="30" w:after="0" w:line="206" w:lineRule="exact"/>
              <w:ind w:left="15"/>
              <w:jc w:val="center"/>
              <w:rPr>
                <w:rFonts w:ascii="Calibri" w:hAnsi="Calibri" w:cs="Calibri"/>
                <w:color w:val="000000"/>
                <w:sz w:val="18"/>
                <w:szCs w:val="18"/>
              </w:rPr>
            </w:pPr>
            <w:r>
              <w:rPr>
                <w:rFonts w:ascii="Calibri" w:hAnsi="Calibri" w:cs="Calibri"/>
                <w:color w:val="000000"/>
                <w:sz w:val="18"/>
                <w:szCs w:val="18"/>
              </w:rPr>
              <w:t>Показатели</w:t>
            </w:r>
          </w:p>
        </w:tc>
        <w:tc>
          <w:tcPr>
            <w:tcW w:w="1276" w:type="dxa"/>
            <w:tcBorders>
              <w:top w:val="single" w:sz="8" w:space="0" w:color="000000"/>
              <w:left w:val="single" w:sz="8" w:space="0" w:color="000000"/>
              <w:bottom w:val="single" w:sz="8" w:space="0" w:color="000000"/>
              <w:right w:val="single" w:sz="8" w:space="0" w:color="000000"/>
            </w:tcBorders>
            <w:shd w:val="clear" w:color="auto" w:fill="E4E4E4"/>
            <w:tcMar>
              <w:top w:w="0" w:type="dxa"/>
              <w:left w:w="15" w:type="dxa"/>
              <w:bottom w:w="0" w:type="dxa"/>
              <w:right w:w="15" w:type="dxa"/>
            </w:tcMar>
            <w:vAlign w:val="center"/>
            <w:hideMark/>
          </w:tcPr>
          <w:p w:rsidR="00B924BE" w:rsidRDefault="00B924BE">
            <w:pPr>
              <w:widowControl w:val="0"/>
              <w:autoSpaceDE w:val="0"/>
              <w:autoSpaceDN w:val="0"/>
              <w:adjustRightInd w:val="0"/>
              <w:spacing w:before="30" w:after="0" w:line="206" w:lineRule="exact"/>
              <w:ind w:left="15"/>
              <w:jc w:val="center"/>
              <w:rPr>
                <w:rFonts w:ascii="Calibri" w:hAnsi="Calibri" w:cs="Calibri"/>
                <w:color w:val="000000"/>
                <w:sz w:val="18"/>
                <w:szCs w:val="18"/>
              </w:rPr>
            </w:pPr>
            <w:r>
              <w:rPr>
                <w:rFonts w:ascii="Calibri" w:hAnsi="Calibri" w:cs="Calibri"/>
                <w:color w:val="000000"/>
                <w:sz w:val="18"/>
                <w:szCs w:val="18"/>
              </w:rPr>
              <w:t xml:space="preserve">Единица </w:t>
            </w:r>
          </w:p>
          <w:p w:rsidR="00B924BE" w:rsidRDefault="00B924BE">
            <w:pPr>
              <w:widowControl w:val="0"/>
              <w:autoSpaceDE w:val="0"/>
              <w:autoSpaceDN w:val="0"/>
              <w:adjustRightInd w:val="0"/>
              <w:spacing w:before="30" w:after="0" w:line="206" w:lineRule="exact"/>
              <w:ind w:left="15"/>
              <w:jc w:val="center"/>
              <w:rPr>
                <w:rFonts w:ascii="Calibri" w:hAnsi="Calibri" w:cs="Calibri"/>
                <w:color w:val="000000"/>
                <w:sz w:val="18"/>
                <w:szCs w:val="18"/>
              </w:rPr>
            </w:pPr>
            <w:r>
              <w:rPr>
                <w:rFonts w:ascii="Calibri" w:hAnsi="Calibri" w:cs="Calibri"/>
                <w:color w:val="000000"/>
                <w:sz w:val="18"/>
                <w:szCs w:val="18"/>
              </w:rPr>
              <w:t>измерения</w:t>
            </w:r>
          </w:p>
        </w:tc>
        <w:tc>
          <w:tcPr>
            <w:tcW w:w="1701" w:type="dxa"/>
            <w:tcBorders>
              <w:top w:val="single" w:sz="8" w:space="0" w:color="000000"/>
              <w:left w:val="single" w:sz="8" w:space="0" w:color="000000"/>
              <w:bottom w:val="single" w:sz="8" w:space="0" w:color="000000"/>
              <w:right w:val="single" w:sz="8" w:space="0" w:color="000000"/>
            </w:tcBorders>
            <w:shd w:val="clear" w:color="auto" w:fill="E4E4E4"/>
            <w:tcMar>
              <w:top w:w="0" w:type="dxa"/>
              <w:left w:w="15" w:type="dxa"/>
              <w:bottom w:w="0" w:type="dxa"/>
              <w:right w:w="15" w:type="dxa"/>
            </w:tcMar>
            <w:vAlign w:val="center"/>
            <w:hideMark/>
          </w:tcPr>
          <w:p w:rsidR="00B924BE" w:rsidRDefault="00B924BE">
            <w:pPr>
              <w:widowControl w:val="0"/>
              <w:autoSpaceDE w:val="0"/>
              <w:autoSpaceDN w:val="0"/>
              <w:adjustRightInd w:val="0"/>
              <w:spacing w:before="30" w:after="0" w:line="206" w:lineRule="exact"/>
              <w:ind w:left="15"/>
              <w:jc w:val="center"/>
              <w:rPr>
                <w:rFonts w:ascii="Calibri" w:hAnsi="Calibri" w:cs="Calibri"/>
                <w:color w:val="000000"/>
                <w:sz w:val="18"/>
                <w:szCs w:val="18"/>
              </w:rPr>
            </w:pPr>
            <w:r>
              <w:rPr>
                <w:rFonts w:ascii="Calibri" w:hAnsi="Calibri" w:cs="Calibri"/>
                <w:color w:val="000000"/>
                <w:sz w:val="18"/>
                <w:szCs w:val="18"/>
              </w:rPr>
              <w:t>Значение</w:t>
            </w:r>
            <w:r>
              <w:rPr>
                <w:rFonts w:ascii="Calibri" w:hAnsi="Calibri" w:cs="Calibri"/>
                <w:color w:val="000000"/>
                <w:sz w:val="18"/>
                <w:szCs w:val="18"/>
              </w:rPr>
              <w:br/>
              <w:t>показателя</w:t>
            </w:r>
          </w:p>
        </w:tc>
      </w:tr>
      <w:tr w:rsidR="00B924BE" w:rsidTr="00B924BE">
        <w:trPr>
          <w:trHeight w:hRule="exact" w:val="240"/>
        </w:trPr>
        <w:tc>
          <w:tcPr>
            <w:tcW w:w="539" w:type="dxa"/>
            <w:tcBorders>
              <w:top w:val="single" w:sz="8" w:space="0" w:color="000000"/>
              <w:left w:val="single" w:sz="8" w:space="0" w:color="000000"/>
              <w:bottom w:val="single" w:sz="8" w:space="0" w:color="000000"/>
              <w:right w:val="single" w:sz="8" w:space="0" w:color="000000"/>
            </w:tcBorders>
            <w:shd w:val="clear" w:color="auto" w:fill="E4E4E4"/>
            <w:tcMar>
              <w:top w:w="0" w:type="dxa"/>
              <w:left w:w="15" w:type="dxa"/>
              <w:bottom w:w="0" w:type="dxa"/>
              <w:right w:w="15" w:type="dxa"/>
            </w:tcMar>
            <w:vAlign w:val="center"/>
            <w:hideMark/>
          </w:tcPr>
          <w:p w:rsidR="00B924BE" w:rsidRDefault="00B924BE">
            <w:pPr>
              <w:widowControl w:val="0"/>
              <w:autoSpaceDE w:val="0"/>
              <w:autoSpaceDN w:val="0"/>
              <w:adjustRightInd w:val="0"/>
              <w:spacing w:before="30" w:after="0" w:line="206" w:lineRule="exact"/>
              <w:ind w:left="15"/>
              <w:jc w:val="center"/>
              <w:rPr>
                <w:rFonts w:ascii="Calibri" w:hAnsi="Calibri" w:cs="Calibri"/>
                <w:color w:val="000000"/>
                <w:sz w:val="18"/>
                <w:szCs w:val="18"/>
              </w:rPr>
            </w:pPr>
            <w:r>
              <w:rPr>
                <w:rFonts w:ascii="Calibri" w:hAnsi="Calibri" w:cs="Calibri"/>
                <w:color w:val="000000"/>
                <w:sz w:val="18"/>
                <w:szCs w:val="18"/>
              </w:rPr>
              <w:t>А</w:t>
            </w:r>
          </w:p>
        </w:tc>
        <w:tc>
          <w:tcPr>
            <w:tcW w:w="11495" w:type="dxa"/>
            <w:gridSpan w:val="6"/>
            <w:tcBorders>
              <w:top w:val="single" w:sz="8" w:space="0" w:color="000000"/>
              <w:left w:val="single" w:sz="8" w:space="0" w:color="000000"/>
              <w:bottom w:val="single" w:sz="8" w:space="0" w:color="000000"/>
              <w:right w:val="single" w:sz="8" w:space="0" w:color="000000"/>
            </w:tcBorders>
            <w:shd w:val="clear" w:color="auto" w:fill="E4E4E4"/>
            <w:tcMar>
              <w:top w:w="0" w:type="dxa"/>
              <w:left w:w="15" w:type="dxa"/>
              <w:bottom w:w="0" w:type="dxa"/>
              <w:right w:w="15" w:type="dxa"/>
            </w:tcMar>
            <w:vAlign w:val="center"/>
            <w:hideMark/>
          </w:tcPr>
          <w:p w:rsidR="00B924BE" w:rsidRDefault="00B924BE">
            <w:pPr>
              <w:widowControl w:val="0"/>
              <w:autoSpaceDE w:val="0"/>
              <w:autoSpaceDN w:val="0"/>
              <w:adjustRightInd w:val="0"/>
              <w:spacing w:before="30" w:after="0" w:line="206" w:lineRule="exact"/>
              <w:ind w:left="15"/>
              <w:jc w:val="center"/>
              <w:rPr>
                <w:rFonts w:ascii="Calibri" w:hAnsi="Calibri" w:cs="Calibri"/>
                <w:color w:val="000000"/>
                <w:sz w:val="18"/>
                <w:szCs w:val="18"/>
              </w:rPr>
            </w:pPr>
            <w:r>
              <w:rPr>
                <w:rFonts w:ascii="Calibri" w:hAnsi="Calibri" w:cs="Calibri"/>
                <w:color w:val="000000"/>
                <w:sz w:val="18"/>
                <w:szCs w:val="18"/>
              </w:rPr>
              <w:t>Б</w:t>
            </w:r>
          </w:p>
        </w:tc>
        <w:tc>
          <w:tcPr>
            <w:tcW w:w="1276" w:type="dxa"/>
            <w:tcBorders>
              <w:top w:val="single" w:sz="8" w:space="0" w:color="000000"/>
              <w:left w:val="single" w:sz="8" w:space="0" w:color="000000"/>
              <w:bottom w:val="single" w:sz="8" w:space="0" w:color="000000"/>
              <w:right w:val="single" w:sz="8" w:space="0" w:color="000000"/>
            </w:tcBorders>
            <w:shd w:val="clear" w:color="auto" w:fill="E4E4E4"/>
            <w:tcMar>
              <w:top w:w="0" w:type="dxa"/>
              <w:left w:w="15" w:type="dxa"/>
              <w:bottom w:w="0" w:type="dxa"/>
              <w:right w:w="15" w:type="dxa"/>
            </w:tcMar>
            <w:vAlign w:val="center"/>
            <w:hideMark/>
          </w:tcPr>
          <w:p w:rsidR="00B924BE" w:rsidRDefault="00B924BE">
            <w:pPr>
              <w:widowControl w:val="0"/>
              <w:autoSpaceDE w:val="0"/>
              <w:autoSpaceDN w:val="0"/>
              <w:adjustRightInd w:val="0"/>
              <w:spacing w:before="30" w:after="0" w:line="206" w:lineRule="exact"/>
              <w:ind w:left="15"/>
              <w:jc w:val="center"/>
              <w:rPr>
                <w:rFonts w:ascii="Calibri" w:hAnsi="Calibri" w:cs="Calibri"/>
                <w:color w:val="000000"/>
                <w:sz w:val="18"/>
                <w:szCs w:val="18"/>
              </w:rPr>
            </w:pPr>
            <w:r>
              <w:rPr>
                <w:rFonts w:ascii="Calibri" w:hAnsi="Calibri" w:cs="Calibri"/>
                <w:color w:val="000000"/>
                <w:sz w:val="18"/>
                <w:szCs w:val="18"/>
              </w:rPr>
              <w:t>В</w:t>
            </w:r>
          </w:p>
        </w:tc>
        <w:tc>
          <w:tcPr>
            <w:tcW w:w="1701" w:type="dxa"/>
            <w:tcBorders>
              <w:top w:val="single" w:sz="8" w:space="0" w:color="000000"/>
              <w:left w:val="single" w:sz="8" w:space="0" w:color="000000"/>
              <w:bottom w:val="single" w:sz="8" w:space="0" w:color="000000"/>
              <w:right w:val="single" w:sz="8" w:space="0" w:color="000000"/>
            </w:tcBorders>
            <w:shd w:val="clear" w:color="auto" w:fill="E4E4E4"/>
            <w:tcMar>
              <w:top w:w="0" w:type="dxa"/>
              <w:left w:w="15" w:type="dxa"/>
              <w:bottom w:w="0" w:type="dxa"/>
              <w:right w:w="15" w:type="dxa"/>
            </w:tcMar>
            <w:vAlign w:val="center"/>
            <w:hideMark/>
          </w:tcPr>
          <w:p w:rsidR="00B924BE" w:rsidRDefault="00B924BE">
            <w:pPr>
              <w:widowControl w:val="0"/>
              <w:autoSpaceDE w:val="0"/>
              <w:autoSpaceDN w:val="0"/>
              <w:adjustRightInd w:val="0"/>
              <w:spacing w:before="30" w:after="0" w:line="206" w:lineRule="exact"/>
              <w:ind w:left="15"/>
              <w:jc w:val="center"/>
              <w:rPr>
                <w:rFonts w:ascii="Calibri" w:hAnsi="Calibri" w:cs="Calibri"/>
                <w:color w:val="000000"/>
                <w:sz w:val="18"/>
                <w:szCs w:val="18"/>
              </w:rPr>
            </w:pPr>
            <w:r>
              <w:rPr>
                <w:rFonts w:ascii="Calibri" w:hAnsi="Calibri" w:cs="Calibri"/>
                <w:color w:val="000000"/>
                <w:sz w:val="18"/>
                <w:szCs w:val="18"/>
              </w:rPr>
              <w:t>Г</w:t>
            </w:r>
          </w:p>
        </w:tc>
      </w:tr>
      <w:tr w:rsidR="00B924BE" w:rsidTr="00B924BE">
        <w:trPr>
          <w:trHeight w:hRule="exact" w:val="30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b/>
                <w:bCs/>
                <w:color w:val="000000"/>
                <w:sz w:val="20"/>
                <w:szCs w:val="20"/>
              </w:rPr>
            </w:pPr>
            <w:r>
              <w:rPr>
                <w:rFonts w:ascii="Calibri" w:hAnsi="Calibri" w:cs="Calibri"/>
                <w:b/>
                <w:bCs/>
                <w:color w:val="000000"/>
                <w:sz w:val="20"/>
                <w:szCs w:val="20"/>
              </w:rPr>
              <w:t>1</w:t>
            </w:r>
          </w:p>
        </w:tc>
        <w:tc>
          <w:tcPr>
            <w:tcW w:w="14472" w:type="dxa"/>
            <w:gridSpan w:val="8"/>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b/>
                <w:bCs/>
                <w:color w:val="000000"/>
                <w:sz w:val="20"/>
                <w:szCs w:val="20"/>
              </w:rPr>
            </w:pPr>
            <w:r>
              <w:rPr>
                <w:rFonts w:ascii="Calibri" w:hAnsi="Calibri" w:cs="Calibri"/>
                <w:b/>
                <w:bCs/>
                <w:color w:val="000000"/>
                <w:sz w:val="20"/>
                <w:szCs w:val="20"/>
              </w:rPr>
              <w:t>Образовательная деятельность</w:t>
            </w:r>
          </w:p>
        </w:tc>
      </w:tr>
      <w:tr w:rsidR="00B924BE" w:rsidTr="00B924BE">
        <w:trPr>
          <w:trHeight w:hRule="exact" w:val="48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1.1</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Общая численность студентов (курсантов), обучающихся по образовательным программам бакалавриата, программам специалитета, программам магистратуры, в том числе:</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606</w:t>
            </w:r>
          </w:p>
        </w:tc>
      </w:tr>
      <w:tr w:rsidR="00B924BE" w:rsidTr="00B924BE">
        <w:trPr>
          <w:trHeight w:hRule="exact" w:val="30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1.1.1</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 xml:space="preserve">     по 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235</w:t>
            </w:r>
          </w:p>
        </w:tc>
      </w:tr>
      <w:tr w:rsidR="00B924BE" w:rsidTr="00B924BE">
        <w:trPr>
          <w:trHeight w:hRule="exact" w:val="30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1.1.2</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 xml:space="preserve">     по очно-заочной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1.1.3</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 xml:space="preserve">     по заочной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371</w:t>
            </w:r>
          </w:p>
        </w:tc>
      </w:tr>
      <w:tr w:rsidR="00B924BE" w:rsidTr="00B924BE">
        <w:trPr>
          <w:trHeight w:hRule="exact" w:val="63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1.2</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Общая численность аспирантов (адъюнктов, ординаторов, интернов, ассистентов-стажеров), обучающихся по образовательным программам подготовки научно-педагогических кадров в аспирантуре (адъюнктуре), программам ординатуры, программам ассистентуры-стажировки, в том числе:</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1.2.1</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 xml:space="preserve">     по 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1.2.2</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 xml:space="preserve">     по очно-заочной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1.2.3</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 xml:space="preserve">     по заочной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48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1.3</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Общая численность студентов (курсантов), обучающихся по образовательным программам среднего профессионального образования, в том числе:</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1.3.1</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 xml:space="preserve">     по 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1.3.2</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 xml:space="preserve">     по очно-заочной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1.3.3</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 xml:space="preserve">     по заочной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66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1.4</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Средний балл студентов (курсантов), принятых по результатам единого государственного экзамена на первый курс на обучение по очной форме по программам бакалавриата и специалитета по договору об образовании на обучение по образовательным программам высшего образования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баллы</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54,33</w:t>
            </w:r>
          </w:p>
        </w:tc>
      </w:tr>
      <w:tr w:rsidR="00B924BE" w:rsidTr="00B924BE">
        <w:trPr>
          <w:trHeight w:hRule="exact" w:val="66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1.5</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Средний балл студентов (курсантов), принятых по результатам дополнительных вступительных испытаний на первый курс на обучение по очной форме по программам бакалавриата и специалитета по договору об образовании на обучение по образовательным программам высшего образования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баллы</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66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1.6</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Средний балл студентов (курсантов), принятых по результатам единого государственного экзамена и результатам дополнительных вступительных испытаний на обучение по очной форме по программам бакалавриата и специалитета за счет средств соответствующих бюджетов бюджетной системы Российской Федерации</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баллы</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1022"/>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lastRenderedPageBreak/>
              <w:t>1.7</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Численность студентов (курсантов) - победителей и призеров заключительного этапа всероссийской олимпиады школьников, членов сборных команд Российской Федерации, участвовавших в международных олимпиадах по общеобразовательным предметам по специальностям и (или) направлениям подготовки, соответствующим профилю всероссийской олимпиады школьников или международной олимпиады, принятых на очную форму обучения на первый курс по программам бакалавриата и специалитета без вступительных испытаний</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647"/>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1.8</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Численность студентов (курсантов) - победителей и призеров олимпиад школьников, принятых на очную форму обучения на первый курс по программам бакалавриата и специалитета по специальностям и направлениям подготовки, соответствующим профилю олимпиады школьников, без вступительных испытаний</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66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1.9</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студентов (курсантов), принятых на условиях целевого приема на первый курс на очную форму обучения по программам бакалавриата и специалитета в общей численности студентов (курсантов), принятых на первый курс по программам бакалавриата и специалитета на очную форму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B924BE" w:rsidTr="00B924BE">
        <w:trPr>
          <w:trHeight w:hRule="exact" w:val="48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1.10</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Удельный вес численности студентов (курсантов), обучающихся по программам магистратуры, в общей численности студентов (курсантов), обучающихся по образовательным программам бакалавриата, программам специалитета, программам магистратуры</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9,24</w:t>
            </w:r>
          </w:p>
        </w:tc>
      </w:tr>
      <w:tr w:rsidR="00B924BE" w:rsidTr="00B924BE">
        <w:trPr>
          <w:trHeight w:hRule="exact" w:val="84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1.11</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студентов (курсантов), имеющих диплом бакалавра, диплом специалиста или диплом магистра других организаций, осуществляющих образовательную деятельность, принятых на первый курс на обучение по программам магистратуры образовательной организации, в общей численности студентов (курсантов), принятых на первый курс по программам магистратуры на очную форму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 / 50</w:t>
            </w:r>
          </w:p>
        </w:tc>
      </w:tr>
      <w:tr w:rsidR="00B924BE" w:rsidTr="00B924BE">
        <w:trPr>
          <w:trHeight w:hRule="exact" w:val="240"/>
        </w:trPr>
        <w:tc>
          <w:tcPr>
            <w:tcW w:w="539" w:type="dxa"/>
            <w:tcBorders>
              <w:top w:val="single" w:sz="8" w:space="0" w:color="000000"/>
              <w:left w:val="single" w:sz="8" w:space="0" w:color="000000"/>
              <w:bottom w:val="nil"/>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1.12</w:t>
            </w:r>
          </w:p>
        </w:tc>
        <w:tc>
          <w:tcPr>
            <w:tcW w:w="11495" w:type="dxa"/>
            <w:gridSpan w:val="6"/>
            <w:tcBorders>
              <w:top w:val="single" w:sz="8" w:space="0" w:color="000000"/>
              <w:left w:val="single" w:sz="8" w:space="0" w:color="000000"/>
              <w:bottom w:val="nil"/>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Общая численность студентов образовательной организации, обучающихся в филиале образовательной организации (далее - филиал)</w:t>
            </w:r>
          </w:p>
        </w:tc>
        <w:tc>
          <w:tcPr>
            <w:tcW w:w="1276" w:type="dxa"/>
            <w:tcBorders>
              <w:top w:val="single" w:sz="8" w:space="0" w:color="000000"/>
              <w:left w:val="single" w:sz="8" w:space="0" w:color="000000"/>
              <w:bottom w:val="nil"/>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nil"/>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 xml:space="preserve"> </w:t>
            </w:r>
          </w:p>
        </w:tc>
      </w:tr>
      <w:tr w:rsidR="00B924BE" w:rsidTr="00B924BE">
        <w:trPr>
          <w:trHeight w:hRule="exact" w:val="30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b/>
                <w:bCs/>
                <w:color w:val="000000"/>
                <w:sz w:val="20"/>
                <w:szCs w:val="20"/>
              </w:rPr>
            </w:pPr>
            <w:r>
              <w:rPr>
                <w:rFonts w:ascii="Calibri" w:hAnsi="Calibri" w:cs="Calibri"/>
                <w:b/>
                <w:bCs/>
                <w:color w:val="000000"/>
                <w:sz w:val="20"/>
                <w:szCs w:val="20"/>
              </w:rPr>
              <w:t>2</w:t>
            </w:r>
          </w:p>
        </w:tc>
        <w:tc>
          <w:tcPr>
            <w:tcW w:w="14472" w:type="dxa"/>
            <w:gridSpan w:val="8"/>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b/>
                <w:bCs/>
                <w:color w:val="000000"/>
                <w:sz w:val="20"/>
                <w:szCs w:val="20"/>
              </w:rPr>
            </w:pPr>
            <w:r>
              <w:rPr>
                <w:rFonts w:ascii="Calibri" w:hAnsi="Calibri" w:cs="Calibri"/>
                <w:b/>
                <w:bCs/>
                <w:color w:val="000000"/>
                <w:sz w:val="20"/>
                <w:szCs w:val="20"/>
              </w:rPr>
              <w:t>Научно-исследовательская деятельность</w:t>
            </w:r>
          </w:p>
        </w:tc>
      </w:tr>
      <w:tr w:rsidR="00B924BE" w:rsidTr="00B924BE">
        <w:trPr>
          <w:trHeight w:hRule="exact" w:val="30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2.1</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Количество цитирований в индексируемой системе цитирования Web of Science в расчете на 100 научно-педагогических работников</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16</w:t>
            </w:r>
          </w:p>
        </w:tc>
      </w:tr>
      <w:tr w:rsidR="00B924BE" w:rsidTr="00B924BE">
        <w:trPr>
          <w:trHeight w:hRule="exact" w:val="30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2.2</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Количество цитирований в индексируемой системе цитирования Scopus в расчете на 100 научно-педагогических работников</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16</w:t>
            </w:r>
          </w:p>
        </w:tc>
      </w:tr>
      <w:tr w:rsidR="00B924BE" w:rsidTr="00B924BE">
        <w:trPr>
          <w:trHeight w:hRule="exact" w:val="30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2.3</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Количество цитирований в Российском индексе научного цитирования (далее - РИНЦ) в расчете на 100 научно-педагогических работников</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1928</w:t>
            </w:r>
          </w:p>
        </w:tc>
      </w:tr>
      <w:tr w:rsidR="00B924BE" w:rsidTr="00B924BE">
        <w:trPr>
          <w:trHeight w:hRule="exact" w:val="48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2.4</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Количество статей в научной периодике, индексируемой в системе цитирования Web of Science, в расчете на 100 научно-педагогических работников</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20</w:t>
            </w:r>
          </w:p>
        </w:tc>
      </w:tr>
      <w:tr w:rsidR="00B924BE" w:rsidTr="00510F0E">
        <w:trPr>
          <w:trHeight w:hRule="exact" w:val="409"/>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2.5</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Количество статей в научной периодике, индексируемой в системе цитирования Scopus, в расчете на 100 научно-педагогических работников</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8</w:t>
            </w:r>
          </w:p>
        </w:tc>
      </w:tr>
      <w:tr w:rsidR="00B924BE" w:rsidTr="00B924BE">
        <w:trPr>
          <w:trHeight w:hRule="exact" w:val="30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2.6</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Количество публикаций в РИНЦ в расчете на 100 научно-педагогических работников</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232</w:t>
            </w:r>
          </w:p>
        </w:tc>
      </w:tr>
      <w:tr w:rsidR="00B924BE" w:rsidTr="00B924BE">
        <w:trPr>
          <w:trHeight w:hRule="exact" w:val="30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2.7</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Общий объем научно-исследовательских, опытно-конструкторских и технологических работ (далее - НИОКР)</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8185,7</w:t>
            </w:r>
          </w:p>
        </w:tc>
      </w:tr>
      <w:tr w:rsidR="00B924BE" w:rsidTr="00B924BE">
        <w:trPr>
          <w:trHeight w:hRule="exact" w:val="30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2.8</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Объем НИОКР в расчете на одного научно-педагогического работника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327,42</w:t>
            </w:r>
          </w:p>
        </w:tc>
      </w:tr>
      <w:tr w:rsidR="00B924BE" w:rsidTr="00B924BE">
        <w:trPr>
          <w:trHeight w:hRule="exact" w:val="30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2.9</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Удельный вес доходов от НИОКР в общих доходах образовательной организации</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7,77</w:t>
            </w:r>
          </w:p>
        </w:tc>
      </w:tr>
      <w:tr w:rsidR="00B924BE" w:rsidTr="00B924BE">
        <w:trPr>
          <w:trHeight w:hRule="exact" w:val="48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2.10</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Удельный вес НИОКР, выполненных собственными силами (без привлечения соисполнителей), в общих доходах образовательной организации от НИОКР</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A577EA">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sidRPr="00A577EA">
              <w:rPr>
                <w:rFonts w:ascii="Calibri" w:hAnsi="Calibri" w:cs="Calibri"/>
                <w:color w:val="000000"/>
                <w:sz w:val="20"/>
                <w:szCs w:val="20"/>
              </w:rPr>
              <w:t>44,18</w:t>
            </w:r>
          </w:p>
        </w:tc>
      </w:tr>
      <w:tr w:rsidR="00B924BE" w:rsidTr="00B924BE">
        <w:trPr>
          <w:trHeight w:hRule="exact" w:val="48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2.11</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Доходы от НИОКР (за исключением средств бюджетов бюджетной системы Российской Федерации, государственных фондов поддержки науки) в расчете на одного научно-педагогического работника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510F0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sidRPr="00510F0E">
              <w:rPr>
                <w:rFonts w:ascii="Calibri" w:hAnsi="Calibri" w:cs="Calibri"/>
                <w:color w:val="000000"/>
                <w:sz w:val="20"/>
                <w:szCs w:val="20"/>
              </w:rPr>
              <w:t>0</w:t>
            </w:r>
          </w:p>
        </w:tc>
      </w:tr>
      <w:tr w:rsidR="00B924BE" w:rsidTr="00B924BE">
        <w:trPr>
          <w:trHeight w:hRule="exact" w:val="30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2.12</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Количество лицензионных соглашений</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0</w:t>
            </w:r>
          </w:p>
        </w:tc>
      </w:tr>
      <w:tr w:rsidR="00B924BE" w:rsidTr="00B924BE">
        <w:trPr>
          <w:trHeight w:hRule="exact" w:val="48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2.13</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Удельный вес средств, полученных образовательной организацией от управления объектами интеллектуальной собственности, в общих доходах образовательной организации</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0</w:t>
            </w:r>
          </w:p>
        </w:tc>
      </w:tr>
      <w:tr w:rsidR="00B924BE" w:rsidTr="00B924BE">
        <w:trPr>
          <w:trHeight w:hRule="exact" w:val="48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2.14</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научно-педагогических работников без ученой степени - до 30 лет, кандидатов наук - до 35 лет, докторов наук - до 40 лет, в общей численности научно-педагогических работников</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1 / 3,85</w:t>
            </w:r>
          </w:p>
        </w:tc>
      </w:tr>
      <w:tr w:rsidR="00B924BE" w:rsidTr="00B924BE">
        <w:trPr>
          <w:trHeight w:hRule="exact" w:val="48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lastRenderedPageBreak/>
              <w:t>2.15</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научно-педагогических работников, имеющих ученую степень кандидата наук, в общей численности научно-педагогических работников образовательной организации</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19 / 73,08</w:t>
            </w:r>
          </w:p>
        </w:tc>
      </w:tr>
      <w:tr w:rsidR="00B924BE" w:rsidTr="00B924BE">
        <w:trPr>
          <w:trHeight w:hRule="exact" w:val="48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2.16</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научно-педагогических работников, имеющих ученую степень доктора наук, в общей численности научно-педагогических работников образовательной организации</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2 / 7,69</w:t>
            </w:r>
          </w:p>
        </w:tc>
      </w:tr>
      <w:tr w:rsidR="00B924BE" w:rsidTr="00B924BE">
        <w:trPr>
          <w:trHeight w:hRule="exact" w:val="647"/>
        </w:trPr>
        <w:tc>
          <w:tcPr>
            <w:tcW w:w="539" w:type="dxa"/>
            <w:tcBorders>
              <w:top w:val="single" w:sz="8" w:space="0" w:color="000000"/>
              <w:left w:val="single" w:sz="8" w:space="0" w:color="000000"/>
              <w:bottom w:val="nil"/>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2.17</w:t>
            </w:r>
          </w:p>
        </w:tc>
        <w:tc>
          <w:tcPr>
            <w:tcW w:w="11495" w:type="dxa"/>
            <w:gridSpan w:val="6"/>
            <w:tcBorders>
              <w:top w:val="single" w:sz="8" w:space="0" w:color="000000"/>
              <w:left w:val="single" w:sz="8" w:space="0" w:color="000000"/>
              <w:bottom w:val="nil"/>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научно-педагогических работников, имеющих ученую степень кандидата и доктора наук, в общей численности научно-педагогических работников филиала (без совместителей и работающих по договорам гражданско-</w:t>
            </w:r>
            <w:r w:rsidR="00510F0E">
              <w:rPr>
                <w:rFonts w:ascii="Calibri" w:hAnsi="Calibri" w:cs="Calibri"/>
                <w:color w:val="000000"/>
                <w:sz w:val="20"/>
                <w:szCs w:val="20"/>
              </w:rPr>
              <w:t>правового характера</w:t>
            </w:r>
            <w:r>
              <w:rPr>
                <w:rFonts w:ascii="Calibri" w:hAnsi="Calibri" w:cs="Calibri"/>
                <w:color w:val="000000"/>
                <w:sz w:val="20"/>
                <w:szCs w:val="20"/>
              </w:rPr>
              <w:t>)</w:t>
            </w:r>
          </w:p>
        </w:tc>
        <w:tc>
          <w:tcPr>
            <w:tcW w:w="1276" w:type="dxa"/>
            <w:tcBorders>
              <w:top w:val="single" w:sz="8" w:space="0" w:color="000000"/>
              <w:left w:val="single" w:sz="8" w:space="0" w:color="000000"/>
              <w:bottom w:val="nil"/>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nil"/>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0 / 0</w:t>
            </w:r>
          </w:p>
        </w:tc>
      </w:tr>
      <w:tr w:rsidR="00B924BE" w:rsidTr="00B924BE">
        <w:trPr>
          <w:trHeight w:hRule="exact" w:val="30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2.18</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Количество научных журналов, в том числе электронных, издаваемых образовательной организацией</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w:t>
            </w:r>
          </w:p>
        </w:tc>
      </w:tr>
      <w:tr w:rsidR="00B924BE" w:rsidTr="00B924BE">
        <w:trPr>
          <w:trHeight w:hRule="exact" w:val="30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2.19</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Количество грантов за отчетный период в расчете на 100 научно-педагогических работников</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b/>
                <w:bCs/>
                <w:color w:val="000000"/>
                <w:sz w:val="20"/>
                <w:szCs w:val="20"/>
              </w:rPr>
            </w:pPr>
            <w:r>
              <w:rPr>
                <w:rFonts w:ascii="Calibri" w:hAnsi="Calibri" w:cs="Calibri"/>
                <w:b/>
                <w:bCs/>
                <w:color w:val="000000"/>
                <w:sz w:val="20"/>
                <w:szCs w:val="20"/>
              </w:rPr>
              <w:t>3</w:t>
            </w:r>
          </w:p>
        </w:tc>
        <w:tc>
          <w:tcPr>
            <w:tcW w:w="14472" w:type="dxa"/>
            <w:gridSpan w:val="8"/>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b/>
                <w:bCs/>
                <w:color w:val="000000"/>
                <w:sz w:val="20"/>
                <w:szCs w:val="20"/>
              </w:rPr>
            </w:pPr>
            <w:r>
              <w:rPr>
                <w:rFonts w:ascii="Calibri" w:hAnsi="Calibri" w:cs="Calibri"/>
                <w:b/>
                <w:bCs/>
                <w:color w:val="000000"/>
                <w:sz w:val="20"/>
                <w:szCs w:val="20"/>
              </w:rPr>
              <w:t>Международная деятельность</w:t>
            </w:r>
          </w:p>
        </w:tc>
      </w:tr>
      <w:tr w:rsidR="00B924BE" w:rsidTr="00B924BE">
        <w:trPr>
          <w:trHeight w:hRule="exact" w:val="241"/>
        </w:trPr>
        <w:tc>
          <w:tcPr>
            <w:tcW w:w="53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3.1</w:t>
            </w:r>
          </w:p>
        </w:tc>
        <w:tc>
          <w:tcPr>
            <w:tcW w:w="11495"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иностранных студентов (курсантов) (кроме стран Содружества Независимых Государств (далее - СНГ)),</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B924BE" w:rsidTr="00B924BE">
        <w:trPr>
          <w:trHeight w:val="49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обучающихся по образовательным программам бакалавриата, программам специалитета, программам магистратуры, в общей численности студентов (курсантов), в том числе:</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3.1.1</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 xml:space="preserve">     по 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3.1.2</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 xml:space="preserve">     по очно-заочной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3.1.3</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 xml:space="preserve">     по заочной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B924BE" w:rsidTr="00B924BE">
        <w:trPr>
          <w:trHeight w:hRule="exact" w:val="48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3.2</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иностранных студентов (курсантов) из стран СНГ, обучающихся по образовательным программам бакалавриата, программам специалитета, программам магистратуры, в общей численности студентов (курсантов), в том числе:</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3 / 0,5</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3.2.1</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 xml:space="preserve">     по 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2 / 0,85</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3.2.2</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 xml:space="preserve">     по очно-заочной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3.2.3</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 xml:space="preserve">     по заочной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 / 0,27</w:t>
            </w:r>
          </w:p>
        </w:tc>
      </w:tr>
      <w:tr w:rsidR="00B924BE" w:rsidTr="00B924BE">
        <w:trPr>
          <w:trHeight w:hRule="exact" w:val="48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3.3</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иностранных студентов (курсантов) (кроме стран СНГ), завершивших освоение образовательных программ бакалавриата, программ специалитета, программ магистратуры, в общем выпуске студентов (курсантов)</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B924BE" w:rsidTr="00B924BE">
        <w:trPr>
          <w:trHeight w:hRule="exact" w:val="48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3.4</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иностранных студентов (курсантов) из стран СНГ, завершивших освоение образовательных программ бакалавриата, программ специалитета, программ магистратуры, в общем выпуске студентов (курсантов)</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B924BE" w:rsidTr="00B924BE">
        <w:trPr>
          <w:trHeight w:hRule="exact" w:val="66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3.5</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студентов (курсантов) образовательной организации, обучающихся по очной форме обучения по образовательным программам бакалавриата, программам специалитета, программам магистратуры, прошедших обучение за рубежом не менее семестра (триместра), в общей численности студентов (курсантов)</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B924BE" w:rsidTr="00B924BE">
        <w:trPr>
          <w:trHeight w:hRule="exact" w:val="66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3.6</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Численность студентов (курсантов) иностранных образовательных организаций, прошедших обучение в образовательной организации по очной форме обучения по образовательным программам бакалавриата, программам специалитета, программам магистратуры, не менее семестра (триместра)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48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3.7</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иностранных граждан из числа научно-педагогических работников в общей численности научно-педагогических работников</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B924BE" w:rsidTr="00B924BE">
        <w:trPr>
          <w:trHeight w:hRule="exact" w:val="66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3.8</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иностранных граждан (кроме стран СНГ) из числа аспирантов (адъюнктов, ординаторов, интернов, ассистентов-стажеров) образовательной организации в общей численности аспирантов (адъюнктов, ординаторов, интернов, ассистентов-стажеров)</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B924BE" w:rsidTr="00B924BE">
        <w:trPr>
          <w:trHeight w:hRule="exact" w:val="66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lastRenderedPageBreak/>
              <w:t>3.9</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иностранных граждан стран СНГ из числа аспирантов (адъюнктов, ординаторов, интернов, ассистентов-стажеров) образовательной организации в общей численности аспирантов (адъюнктов, ординаторов, интернов, ассистентов-стажеров)</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B924BE" w:rsidTr="00B924BE">
        <w:trPr>
          <w:trHeight w:hRule="exact" w:val="396"/>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3.10</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Объем средств, полученных образовательной организацией на выполнение НИОКР от иностранных граждан и иностранных юридических лиц</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48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3.11</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Объем средств от образовательной деятельности, полученных образовательной организацией от иностранных граждан и иностранных юридических лиц</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b/>
                <w:bCs/>
                <w:color w:val="000000"/>
                <w:sz w:val="20"/>
                <w:szCs w:val="20"/>
              </w:rPr>
            </w:pPr>
            <w:r>
              <w:rPr>
                <w:rFonts w:ascii="Calibri" w:hAnsi="Calibri" w:cs="Calibri"/>
                <w:b/>
                <w:bCs/>
                <w:color w:val="000000"/>
                <w:sz w:val="20"/>
                <w:szCs w:val="20"/>
              </w:rPr>
              <w:t>4</w:t>
            </w:r>
          </w:p>
        </w:tc>
        <w:tc>
          <w:tcPr>
            <w:tcW w:w="14444" w:type="dxa"/>
            <w:gridSpan w:val="7"/>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b/>
                <w:bCs/>
                <w:color w:val="000000"/>
                <w:sz w:val="20"/>
                <w:szCs w:val="20"/>
              </w:rPr>
            </w:pPr>
            <w:r>
              <w:rPr>
                <w:rFonts w:ascii="Calibri" w:hAnsi="Calibri" w:cs="Calibri"/>
                <w:b/>
                <w:bCs/>
                <w:color w:val="000000"/>
                <w:sz w:val="20"/>
                <w:szCs w:val="20"/>
              </w:rPr>
              <w:t>Финансово-экономическая деятельность</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4.1</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Доходы образовательной организации по всем видам финансового обеспечения (деятельности)</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A577EA">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sidRPr="00A577EA">
              <w:rPr>
                <w:rFonts w:ascii="Calibri" w:hAnsi="Calibri" w:cs="Calibri"/>
                <w:color w:val="000000"/>
                <w:sz w:val="20"/>
                <w:szCs w:val="20"/>
              </w:rPr>
              <w:t>105364,6</w:t>
            </w:r>
          </w:p>
        </w:tc>
      </w:tr>
      <w:tr w:rsidR="00B924BE" w:rsidTr="00B924BE">
        <w:trPr>
          <w:trHeight w:hRule="exact" w:val="48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4.2</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Доходы образовательной организации по всем видам финансового обеспечения (деятельности) в расчете на одного научно-педагогического работника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A577EA">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sidRPr="00A577EA">
              <w:rPr>
                <w:rFonts w:ascii="Calibri" w:hAnsi="Calibri" w:cs="Calibri"/>
                <w:color w:val="000000"/>
                <w:sz w:val="20"/>
                <w:szCs w:val="20"/>
              </w:rPr>
              <w:t>4052,48</w:t>
            </w:r>
          </w:p>
        </w:tc>
      </w:tr>
      <w:tr w:rsidR="00B924BE" w:rsidTr="00B924BE">
        <w:trPr>
          <w:trHeight w:hRule="exact" w:val="423"/>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4.3</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Доходы образовательной организации из средств от приносящей доход деятельности в расчете на одного научно-педагогического работника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A577EA">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sidRPr="00A577EA">
              <w:rPr>
                <w:rFonts w:ascii="Calibri" w:hAnsi="Calibri" w:cs="Calibri"/>
                <w:color w:val="000000"/>
                <w:sz w:val="20"/>
                <w:szCs w:val="20"/>
              </w:rPr>
              <w:t>1496,4</w:t>
            </w:r>
          </w:p>
        </w:tc>
      </w:tr>
      <w:tr w:rsidR="00B924BE" w:rsidTr="00B924BE">
        <w:trPr>
          <w:trHeight w:hRule="exact" w:val="63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4.4</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Отношение среднего заработка научно-педагогического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A577EA">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highlight w:val="yellow"/>
              </w:rPr>
              <w:t>207</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b/>
                <w:bCs/>
                <w:color w:val="000000"/>
                <w:sz w:val="20"/>
                <w:szCs w:val="20"/>
              </w:rPr>
            </w:pPr>
            <w:r>
              <w:rPr>
                <w:rFonts w:ascii="Calibri" w:hAnsi="Calibri" w:cs="Calibri"/>
                <w:b/>
                <w:bCs/>
                <w:color w:val="000000"/>
                <w:sz w:val="20"/>
                <w:szCs w:val="20"/>
              </w:rPr>
              <w:t>5</w:t>
            </w:r>
          </w:p>
        </w:tc>
        <w:tc>
          <w:tcPr>
            <w:tcW w:w="14444" w:type="dxa"/>
            <w:gridSpan w:val="7"/>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b/>
                <w:bCs/>
                <w:color w:val="000000"/>
                <w:sz w:val="20"/>
                <w:szCs w:val="20"/>
              </w:rPr>
            </w:pPr>
            <w:r>
              <w:rPr>
                <w:rFonts w:ascii="Calibri" w:hAnsi="Calibri" w:cs="Calibri"/>
                <w:b/>
                <w:bCs/>
                <w:color w:val="000000"/>
                <w:sz w:val="20"/>
                <w:szCs w:val="20"/>
              </w:rPr>
              <w:t>Инфраструктура</w:t>
            </w:r>
          </w:p>
        </w:tc>
      </w:tr>
      <w:tr w:rsidR="00B924BE" w:rsidTr="00B924BE">
        <w:trPr>
          <w:trHeight w:hRule="exact" w:val="411"/>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5.1</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Общая площадь помещений, в которых осуществляется образовательная деятельность, в расчете на одного студента (курсанта), в том числе:</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кв. м</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19,07</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5.1.1</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 xml:space="preserve">     имеющихся у образовательной организации на праве собственности</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кв. м</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0</w:t>
            </w:r>
          </w:p>
        </w:tc>
      </w:tr>
      <w:tr w:rsidR="00B924BE" w:rsidTr="00B924BE">
        <w:trPr>
          <w:trHeight w:hRule="exact" w:val="231"/>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5.1.2</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 xml:space="preserve">     закрепленных за образовательной организацией на праве оперативного управления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кв. м</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19,07</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5.1.3</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 xml:space="preserve">     предоставленных образовательной организации в аренду, безвозмездное пользование</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кв. м</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5.2</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Количество компьютеров в расчете на одного студента (курсанта)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0,56</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5.3</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Удельный вес стоимости оборудования (не старше 5 лет) образовательной организации в общей стоимости оборудования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16,83</w:t>
            </w:r>
          </w:p>
        </w:tc>
      </w:tr>
      <w:tr w:rsidR="00B924BE" w:rsidTr="00B924BE">
        <w:trPr>
          <w:trHeight w:hRule="exact" w:val="48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5.4</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Количество экземпляров печатных учебных изданий (включая учебники и учебные пособия) из общего количества единиц хранения библиотечного фонда, состоящих на учете, в расчете на одного студента (курсанта)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91</w:t>
            </w:r>
          </w:p>
        </w:tc>
      </w:tr>
      <w:tr w:rsidR="00B924BE" w:rsidTr="00B924BE">
        <w:trPr>
          <w:trHeight w:hRule="exact" w:val="48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5.5</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Удельный вес укрупненных групп специальностей и направлений подготовки, обеспеченных электронными учебными изданиями (включая учебники и учебные пособия) в количестве не менее 20 изданий по основным областям знаний</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100</w:t>
            </w:r>
          </w:p>
        </w:tc>
      </w:tr>
      <w:tr w:rsidR="00B924BE" w:rsidTr="00B924BE">
        <w:trPr>
          <w:trHeight w:hRule="exact" w:val="48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5.6</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jc w:val="center"/>
              <w:rPr>
                <w:rFonts w:ascii="Calibri" w:hAnsi="Calibri" w:cs="Calibri"/>
                <w:color w:val="000000"/>
                <w:sz w:val="20"/>
                <w:szCs w:val="20"/>
                <w:highlight w:val="yellow"/>
              </w:rPr>
            </w:pPr>
            <w:r>
              <w:rPr>
                <w:rFonts w:ascii="Calibri" w:hAnsi="Calibri" w:cs="Calibri"/>
                <w:color w:val="000000"/>
                <w:sz w:val="20"/>
                <w:szCs w:val="20"/>
              </w:rPr>
              <w:t>52 / 100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before="15" w:after="0" w:line="225" w:lineRule="exact"/>
              <w:ind w:left="15"/>
              <w:jc w:val="center"/>
              <w:rPr>
                <w:rFonts w:ascii="Calibri" w:hAnsi="Calibri" w:cs="Calibri"/>
                <w:b/>
                <w:bCs/>
                <w:color w:val="000000"/>
                <w:sz w:val="20"/>
                <w:szCs w:val="20"/>
              </w:rPr>
            </w:pPr>
            <w:r>
              <w:rPr>
                <w:rFonts w:ascii="Calibri" w:hAnsi="Calibri" w:cs="Calibri"/>
                <w:b/>
                <w:bCs/>
                <w:color w:val="000000"/>
                <w:sz w:val="20"/>
                <w:szCs w:val="20"/>
              </w:rPr>
              <w:t>6</w:t>
            </w:r>
          </w:p>
        </w:tc>
        <w:tc>
          <w:tcPr>
            <w:tcW w:w="14444" w:type="dxa"/>
            <w:gridSpan w:val="7"/>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before="15" w:after="0" w:line="225" w:lineRule="exact"/>
              <w:ind w:left="15"/>
              <w:rPr>
                <w:rFonts w:ascii="Calibri" w:hAnsi="Calibri" w:cs="Calibri"/>
                <w:b/>
                <w:bCs/>
                <w:color w:val="000000"/>
                <w:sz w:val="20"/>
                <w:szCs w:val="20"/>
              </w:rPr>
            </w:pPr>
            <w:r>
              <w:rPr>
                <w:rFonts w:ascii="Calibri" w:hAnsi="Calibri" w:cs="Calibri"/>
                <w:b/>
                <w:bCs/>
                <w:color w:val="000000"/>
                <w:sz w:val="20"/>
                <w:szCs w:val="20"/>
              </w:rPr>
              <w:t>Обучение инвалидов и лиц с ограниченными возможностями здоровья</w:t>
            </w:r>
          </w:p>
        </w:tc>
      </w:tr>
      <w:tr w:rsidR="00B924BE" w:rsidTr="00B924BE">
        <w:trPr>
          <w:trHeight w:hRule="exact" w:val="63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6.1</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студентов (курсантов) из числа инвалидов и лиц с ограниченными возможностями здоровья, обучающихся по программам бакалавриата, программам специалитета и программам магистратуры, в общей численности студентов (курсантов), обучающихся по программам бакалавриата, программам специалитета и программам магистратуры</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6.2</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rPr>
                <w:rFonts w:ascii="Calibri" w:hAnsi="Calibri" w:cs="Calibri"/>
                <w:color w:val="000000"/>
                <w:sz w:val="20"/>
                <w:szCs w:val="20"/>
              </w:rPr>
            </w:pPr>
            <w:r>
              <w:rPr>
                <w:rFonts w:ascii="Calibri" w:hAnsi="Calibri" w:cs="Calibri"/>
                <w:color w:val="000000"/>
                <w:sz w:val="20"/>
                <w:szCs w:val="20"/>
              </w:rPr>
              <w:t>Общее количество адаптированных образовательных программ высшего образования, в том числе:</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6.2.1</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90"/>
              <w:rPr>
                <w:rFonts w:ascii="Calibri" w:hAnsi="Calibri" w:cs="Calibri"/>
                <w:color w:val="000000"/>
                <w:sz w:val="20"/>
                <w:szCs w:val="20"/>
              </w:rPr>
            </w:pPr>
            <w:r>
              <w:rPr>
                <w:rFonts w:ascii="Calibri" w:hAnsi="Calibri" w:cs="Calibri"/>
                <w:color w:val="000000"/>
                <w:sz w:val="20"/>
                <w:szCs w:val="20"/>
              </w:rPr>
              <w:t>программ бакалавриата и программ специалитета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 нарушениями зрения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 нарушениями слуха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 нарушениями опорно-двигательного аппарата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 другими нарушениями</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со сложными дефектами (два и более нарушений)</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6.2.2</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90"/>
              <w:rPr>
                <w:rFonts w:ascii="Calibri" w:hAnsi="Calibri" w:cs="Calibri"/>
                <w:color w:val="000000"/>
                <w:sz w:val="20"/>
                <w:szCs w:val="20"/>
              </w:rPr>
            </w:pPr>
            <w:r>
              <w:rPr>
                <w:rFonts w:ascii="Calibri" w:hAnsi="Calibri" w:cs="Calibri"/>
                <w:color w:val="000000"/>
                <w:sz w:val="20"/>
                <w:szCs w:val="20"/>
              </w:rPr>
              <w:t>программ магистратуры</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 нарушениями зрения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 нарушениями слуха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 нарушениями опорно-двигательного аппарата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 другими нарушениями</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со сложными дефектами (два и более нарушений)</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45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6.3</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211" w:lineRule="exact"/>
              <w:ind w:left="15"/>
              <w:rPr>
                <w:rFonts w:ascii="Calibri" w:hAnsi="Calibri" w:cs="Calibri"/>
                <w:color w:val="000000"/>
                <w:sz w:val="20"/>
                <w:szCs w:val="20"/>
              </w:rPr>
            </w:pPr>
            <w:r>
              <w:rPr>
                <w:rFonts w:ascii="Calibri" w:hAnsi="Calibri" w:cs="Calibri"/>
                <w:color w:val="000000"/>
                <w:sz w:val="20"/>
                <w:szCs w:val="20"/>
              </w:rPr>
              <w:t>Общая численность инвалидов и лиц с ограниченными возможностями здоровья, обучающихся по программам бакалавриата и программам специалитета, в том числе:</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6.3.1</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90"/>
              <w:rPr>
                <w:rFonts w:ascii="Calibri" w:hAnsi="Calibri" w:cs="Calibri"/>
                <w:color w:val="000000"/>
                <w:sz w:val="20"/>
                <w:szCs w:val="20"/>
              </w:rPr>
            </w:pPr>
            <w:r>
              <w:rPr>
                <w:rFonts w:ascii="Calibri" w:hAnsi="Calibri" w:cs="Calibri"/>
                <w:color w:val="000000"/>
                <w:sz w:val="20"/>
                <w:szCs w:val="20"/>
              </w:rPr>
              <w:t>по 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6.3.2</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90"/>
              <w:rPr>
                <w:rFonts w:ascii="Calibri" w:hAnsi="Calibri" w:cs="Calibri"/>
                <w:color w:val="000000"/>
                <w:sz w:val="20"/>
                <w:szCs w:val="20"/>
              </w:rPr>
            </w:pPr>
            <w:r>
              <w:rPr>
                <w:rFonts w:ascii="Calibri" w:hAnsi="Calibri" w:cs="Calibri"/>
                <w:color w:val="000000"/>
                <w:sz w:val="20"/>
                <w:szCs w:val="20"/>
              </w:rPr>
              <w:t>по очно-заочной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6.3.3</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90"/>
              <w:rPr>
                <w:rFonts w:ascii="Calibri" w:hAnsi="Calibri" w:cs="Calibri"/>
                <w:color w:val="000000"/>
                <w:sz w:val="20"/>
                <w:szCs w:val="20"/>
              </w:rPr>
            </w:pPr>
            <w:r>
              <w:rPr>
                <w:rFonts w:ascii="Calibri" w:hAnsi="Calibri" w:cs="Calibri"/>
                <w:color w:val="000000"/>
                <w:sz w:val="20"/>
                <w:szCs w:val="20"/>
              </w:rPr>
              <w:t>по заочной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45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6.4</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211" w:lineRule="exact"/>
              <w:ind w:left="15"/>
              <w:rPr>
                <w:rFonts w:ascii="Calibri" w:hAnsi="Calibri" w:cs="Calibri"/>
                <w:color w:val="000000"/>
                <w:sz w:val="20"/>
                <w:szCs w:val="20"/>
              </w:rPr>
            </w:pPr>
            <w:r>
              <w:rPr>
                <w:rFonts w:ascii="Calibri" w:hAnsi="Calibri" w:cs="Calibri"/>
                <w:color w:val="000000"/>
                <w:sz w:val="20"/>
                <w:szCs w:val="20"/>
              </w:rPr>
              <w:t>Общая численность инвалидов и лиц с ограниченными возможностями здоровья, обучающихся по адаптированным программам бакалавриата и программам специалитета, в том числе:</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6.4.1</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90"/>
              <w:rPr>
                <w:rFonts w:ascii="Calibri" w:hAnsi="Calibri" w:cs="Calibri"/>
                <w:color w:val="000000"/>
                <w:sz w:val="20"/>
                <w:szCs w:val="20"/>
              </w:rPr>
            </w:pPr>
            <w:r>
              <w:rPr>
                <w:rFonts w:ascii="Calibri" w:hAnsi="Calibri" w:cs="Calibri"/>
                <w:color w:val="000000"/>
                <w:sz w:val="20"/>
                <w:szCs w:val="20"/>
              </w:rPr>
              <w:t>по 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6.4.2</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90"/>
              <w:rPr>
                <w:rFonts w:ascii="Calibri" w:hAnsi="Calibri" w:cs="Calibri"/>
                <w:color w:val="000000"/>
                <w:sz w:val="20"/>
                <w:szCs w:val="20"/>
              </w:rPr>
            </w:pPr>
            <w:r>
              <w:rPr>
                <w:rFonts w:ascii="Calibri" w:hAnsi="Calibri" w:cs="Calibri"/>
                <w:color w:val="000000"/>
                <w:sz w:val="20"/>
                <w:szCs w:val="20"/>
              </w:rPr>
              <w:t>по очно-заочной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6.4.3</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90"/>
              <w:rPr>
                <w:rFonts w:ascii="Calibri" w:hAnsi="Calibri" w:cs="Calibri"/>
                <w:color w:val="000000"/>
                <w:sz w:val="20"/>
                <w:szCs w:val="20"/>
              </w:rPr>
            </w:pPr>
            <w:r>
              <w:rPr>
                <w:rFonts w:ascii="Calibri" w:hAnsi="Calibri" w:cs="Calibri"/>
                <w:color w:val="000000"/>
                <w:sz w:val="20"/>
                <w:szCs w:val="20"/>
              </w:rPr>
              <w:t>по заочной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165415">
        <w:trPr>
          <w:trHeight w:hRule="exact" w:val="588"/>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6.5</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rPr>
                <w:rFonts w:ascii="Calibri" w:hAnsi="Calibri" w:cs="Calibri"/>
                <w:color w:val="000000"/>
                <w:sz w:val="20"/>
                <w:szCs w:val="20"/>
              </w:rPr>
            </w:pPr>
            <w:r>
              <w:rPr>
                <w:rFonts w:ascii="Calibri" w:hAnsi="Calibri" w:cs="Calibri"/>
                <w:color w:val="000000"/>
                <w:sz w:val="20"/>
                <w:szCs w:val="20"/>
              </w:rPr>
              <w:t>Общая численность инвалидов и лиц с ограниченными возможностями здоровья, обучающихся по программам магистратуры, в том числе:</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6.5.1</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90"/>
              <w:rPr>
                <w:rFonts w:ascii="Calibri" w:hAnsi="Calibri" w:cs="Calibri"/>
                <w:color w:val="000000"/>
                <w:sz w:val="20"/>
                <w:szCs w:val="20"/>
              </w:rPr>
            </w:pPr>
            <w:r>
              <w:rPr>
                <w:rFonts w:ascii="Calibri" w:hAnsi="Calibri" w:cs="Calibri"/>
                <w:color w:val="000000"/>
                <w:sz w:val="20"/>
                <w:szCs w:val="20"/>
              </w:rPr>
              <w:t>по 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6.5.2</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90"/>
              <w:rPr>
                <w:rFonts w:ascii="Calibri" w:hAnsi="Calibri" w:cs="Calibri"/>
                <w:color w:val="000000"/>
                <w:sz w:val="20"/>
                <w:szCs w:val="20"/>
              </w:rPr>
            </w:pPr>
            <w:r>
              <w:rPr>
                <w:rFonts w:ascii="Calibri" w:hAnsi="Calibri" w:cs="Calibri"/>
                <w:color w:val="000000"/>
                <w:sz w:val="20"/>
                <w:szCs w:val="20"/>
              </w:rPr>
              <w:t>по очно-заочной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lastRenderedPageBreak/>
              <w:t>6.5.3</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90"/>
              <w:rPr>
                <w:rFonts w:ascii="Calibri" w:hAnsi="Calibri" w:cs="Calibri"/>
                <w:color w:val="000000"/>
                <w:sz w:val="20"/>
                <w:szCs w:val="20"/>
              </w:rPr>
            </w:pPr>
            <w:r>
              <w:rPr>
                <w:rFonts w:ascii="Calibri" w:hAnsi="Calibri" w:cs="Calibri"/>
                <w:color w:val="000000"/>
                <w:sz w:val="20"/>
                <w:szCs w:val="20"/>
              </w:rPr>
              <w:t>по заочной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45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6.6</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211" w:lineRule="exact"/>
              <w:ind w:left="15"/>
              <w:rPr>
                <w:rFonts w:ascii="Calibri" w:hAnsi="Calibri" w:cs="Calibri"/>
                <w:color w:val="000000"/>
                <w:sz w:val="20"/>
                <w:szCs w:val="20"/>
              </w:rPr>
            </w:pPr>
            <w:r>
              <w:rPr>
                <w:rFonts w:ascii="Calibri" w:hAnsi="Calibri" w:cs="Calibri"/>
                <w:color w:val="000000"/>
                <w:sz w:val="20"/>
                <w:szCs w:val="20"/>
              </w:rPr>
              <w:t>Общая численность инвалидов и лиц с ограниченными возможностями здоровья, обучающихся по адаптированным программам магистратуры, в том числе:</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6.6.1</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90"/>
              <w:rPr>
                <w:rFonts w:ascii="Calibri" w:hAnsi="Calibri" w:cs="Calibri"/>
                <w:color w:val="000000"/>
                <w:sz w:val="20"/>
                <w:szCs w:val="20"/>
              </w:rPr>
            </w:pPr>
            <w:r>
              <w:rPr>
                <w:rFonts w:ascii="Calibri" w:hAnsi="Calibri" w:cs="Calibri"/>
                <w:color w:val="000000"/>
                <w:sz w:val="20"/>
                <w:szCs w:val="20"/>
              </w:rPr>
              <w:t>по 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6.6.2</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90"/>
              <w:rPr>
                <w:rFonts w:ascii="Calibri" w:hAnsi="Calibri" w:cs="Calibri"/>
                <w:color w:val="000000"/>
                <w:sz w:val="20"/>
                <w:szCs w:val="20"/>
              </w:rPr>
            </w:pPr>
            <w:r>
              <w:rPr>
                <w:rFonts w:ascii="Calibri" w:hAnsi="Calibri" w:cs="Calibri"/>
                <w:color w:val="000000"/>
                <w:sz w:val="20"/>
                <w:szCs w:val="20"/>
              </w:rPr>
              <w:t>по очно-заочной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6.6.3</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90"/>
              <w:rPr>
                <w:rFonts w:ascii="Calibri" w:hAnsi="Calibri" w:cs="Calibri"/>
                <w:color w:val="000000"/>
                <w:sz w:val="20"/>
                <w:szCs w:val="20"/>
              </w:rPr>
            </w:pPr>
            <w:r>
              <w:rPr>
                <w:rFonts w:ascii="Calibri" w:hAnsi="Calibri" w:cs="Calibri"/>
                <w:color w:val="000000"/>
                <w:sz w:val="20"/>
                <w:szCs w:val="20"/>
              </w:rPr>
              <w:t>по заочной форме обучения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30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B924BE" w:rsidTr="00B924BE">
        <w:trPr>
          <w:trHeight w:hRule="exact" w:val="63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6.7</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работников образовательной организации, прошедших повышение квалификации по вопросам получения высшего образования инвалидами и лицами с ограниченными возможностями здоровья, в общей численности работников образовательной организации, в том числе:</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jc w:val="center"/>
              <w:rPr>
                <w:rFonts w:cs="Times New Roman"/>
              </w:rPr>
            </w:pPr>
            <w:r>
              <w:rPr>
                <w:rFonts w:ascii="Calibri" w:hAnsi="Calibri" w:cs="Calibri"/>
                <w:color w:val="000000"/>
                <w:sz w:val="20"/>
                <w:szCs w:val="20"/>
              </w:rPr>
              <w:t>0 / 0</w:t>
            </w:r>
          </w:p>
        </w:tc>
      </w:tr>
      <w:tr w:rsidR="00B924BE" w:rsidTr="00B924BE">
        <w:trPr>
          <w:trHeight w:hRule="exact" w:val="630"/>
        </w:trPr>
        <w:tc>
          <w:tcPr>
            <w:tcW w:w="567"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6.7.1</w:t>
            </w:r>
          </w:p>
        </w:tc>
        <w:tc>
          <w:tcPr>
            <w:tcW w:w="1146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196" w:lineRule="exact"/>
              <w:ind w:left="90"/>
              <w:rPr>
                <w:rFonts w:ascii="Calibri" w:hAnsi="Calibri" w:cs="Calibri"/>
                <w:color w:val="000000"/>
                <w:sz w:val="20"/>
                <w:szCs w:val="20"/>
              </w:rPr>
            </w:pPr>
            <w:r>
              <w:rPr>
                <w:rFonts w:ascii="Calibri" w:hAnsi="Calibri" w:cs="Calibri"/>
                <w:color w:val="000000"/>
                <w:sz w:val="20"/>
                <w:szCs w:val="20"/>
              </w:rPr>
              <w:t>численность/удельный вес профессорско-преподавательского состава, прошедшего повышение квалификации по вопросам получения высшего образования инвалидами и лицами с ограниченными возможностями здоровья, в общей численности профессорско-преподавательского состава</w:t>
            </w:r>
          </w:p>
        </w:tc>
        <w:tc>
          <w:tcPr>
            <w:tcW w:w="12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B924BE" w:rsidRDefault="00B924BE">
            <w:pPr>
              <w:jc w:val="center"/>
              <w:rPr>
                <w:rFonts w:cs="Times New Roman"/>
              </w:rPr>
            </w:pPr>
            <w:r>
              <w:rPr>
                <w:rFonts w:ascii="Calibri" w:hAnsi="Calibri" w:cs="Calibri"/>
                <w:color w:val="000000"/>
                <w:sz w:val="20"/>
                <w:szCs w:val="20"/>
              </w:rPr>
              <w:t>0 / 0</w:t>
            </w:r>
          </w:p>
        </w:tc>
      </w:tr>
      <w:tr w:rsidR="00B924BE" w:rsidTr="00B924BE">
        <w:trPr>
          <w:trHeight w:hRule="exact" w:val="661"/>
        </w:trPr>
        <w:tc>
          <w:tcPr>
            <w:tcW w:w="567" w:type="dxa"/>
            <w:gridSpan w:val="2"/>
            <w:tcBorders>
              <w:top w:val="single" w:sz="8" w:space="0" w:color="000000"/>
              <w:left w:val="single" w:sz="8" w:space="0" w:color="000000"/>
              <w:bottom w:val="single" w:sz="4" w:space="0" w:color="auto"/>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lastRenderedPageBreak/>
              <w:t>6.7.2</w:t>
            </w:r>
          </w:p>
        </w:tc>
        <w:tc>
          <w:tcPr>
            <w:tcW w:w="11467" w:type="dxa"/>
            <w:gridSpan w:val="5"/>
            <w:tcBorders>
              <w:top w:val="single" w:sz="8" w:space="0" w:color="000000"/>
              <w:left w:val="single" w:sz="8" w:space="0" w:color="000000"/>
              <w:bottom w:val="single" w:sz="4" w:space="0" w:color="auto"/>
              <w:right w:val="single" w:sz="8" w:space="0" w:color="000000"/>
            </w:tcBorders>
            <w:tcMar>
              <w:top w:w="0" w:type="dxa"/>
              <w:left w:w="15" w:type="dxa"/>
              <w:bottom w:w="0" w:type="dxa"/>
              <w:right w:w="15" w:type="dxa"/>
            </w:tcMar>
            <w:hideMark/>
          </w:tcPr>
          <w:p w:rsidR="00B924BE" w:rsidRDefault="00B924BE">
            <w:pPr>
              <w:widowControl w:val="0"/>
              <w:autoSpaceDE w:val="0"/>
              <w:autoSpaceDN w:val="0"/>
              <w:adjustRightInd w:val="0"/>
              <w:spacing w:after="0" w:line="211" w:lineRule="exact"/>
              <w:ind w:left="90"/>
              <w:rPr>
                <w:rFonts w:ascii="Calibri" w:hAnsi="Calibri" w:cs="Calibri"/>
                <w:color w:val="000000"/>
                <w:sz w:val="20"/>
                <w:szCs w:val="20"/>
              </w:rPr>
            </w:pPr>
            <w:r>
              <w:rPr>
                <w:rFonts w:ascii="Calibri" w:hAnsi="Calibri" w:cs="Calibri"/>
                <w:color w:val="000000"/>
                <w:sz w:val="20"/>
                <w:szCs w:val="20"/>
              </w:rPr>
              <w:t>численность/удельный вес учебно-вспомогательного персонала, прошедшего повышение квалификации по вопросам получения высшего образования инвалидами и лицами с ограниченными возможностями здоровья, в общей численности учебно-вспомогательного персонала</w:t>
            </w:r>
          </w:p>
        </w:tc>
        <w:tc>
          <w:tcPr>
            <w:tcW w:w="1276" w:type="dxa"/>
            <w:tcBorders>
              <w:top w:val="single" w:sz="8" w:space="0" w:color="000000"/>
              <w:left w:val="single" w:sz="8" w:space="0" w:color="000000"/>
              <w:bottom w:val="single" w:sz="4" w:space="0" w:color="auto"/>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701" w:type="dxa"/>
            <w:tcBorders>
              <w:top w:val="single" w:sz="8" w:space="0" w:color="000000"/>
              <w:left w:val="single" w:sz="8" w:space="0" w:color="000000"/>
              <w:bottom w:val="single" w:sz="4" w:space="0" w:color="auto"/>
              <w:right w:val="single" w:sz="8" w:space="0" w:color="000000"/>
            </w:tcBorders>
            <w:tcMar>
              <w:top w:w="0" w:type="dxa"/>
              <w:left w:w="15" w:type="dxa"/>
              <w:bottom w:w="0" w:type="dxa"/>
              <w:right w:w="15" w:type="dxa"/>
            </w:tcMar>
            <w:vAlign w:val="center"/>
            <w:hideMark/>
          </w:tcPr>
          <w:p w:rsidR="00B924BE" w:rsidRDefault="00B924BE">
            <w:pPr>
              <w:widowControl w:val="0"/>
              <w:autoSpaceDE w:val="0"/>
              <w:autoSpaceDN w:val="0"/>
              <w:adjustRightInd w:val="0"/>
              <w:spacing w:before="15" w:after="0" w:line="225"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B924BE" w:rsidTr="00B924BE">
        <w:trPr>
          <w:gridBefore w:val="3"/>
          <w:wBefore w:w="2268" w:type="dxa"/>
          <w:trHeight w:hRule="exact" w:val="14"/>
        </w:trPr>
        <w:tc>
          <w:tcPr>
            <w:tcW w:w="539" w:type="dxa"/>
            <w:tcMar>
              <w:top w:w="0" w:type="dxa"/>
              <w:left w:w="15" w:type="dxa"/>
              <w:bottom w:w="0" w:type="dxa"/>
              <w:right w:w="15" w:type="dxa"/>
            </w:tcMar>
          </w:tcPr>
          <w:p w:rsidR="00B924BE" w:rsidRDefault="00B924BE">
            <w:pPr>
              <w:widowControl w:val="0"/>
              <w:autoSpaceDE w:val="0"/>
              <w:autoSpaceDN w:val="0"/>
              <w:adjustRightInd w:val="0"/>
              <w:spacing w:after="0" w:line="204" w:lineRule="exact"/>
              <w:ind w:left="90"/>
              <w:rPr>
                <w:rFonts w:ascii="Tahoma" w:hAnsi="Tahoma" w:cs="Tahoma"/>
                <w:color w:val="000000"/>
                <w:sz w:val="16"/>
                <w:szCs w:val="16"/>
              </w:rPr>
            </w:pPr>
          </w:p>
        </w:tc>
        <w:tc>
          <w:tcPr>
            <w:tcW w:w="10503"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B924BE" w:rsidRDefault="00B924BE">
            <w:pPr>
              <w:widowControl w:val="0"/>
              <w:autoSpaceDE w:val="0"/>
              <w:autoSpaceDN w:val="0"/>
              <w:adjustRightInd w:val="0"/>
              <w:spacing w:after="0" w:line="240" w:lineRule="auto"/>
              <w:rPr>
                <w:rFonts w:ascii="Tahoma" w:hAnsi="Tahoma" w:cs="Tahoma"/>
                <w:sz w:val="2"/>
                <w:szCs w:val="2"/>
              </w:rPr>
            </w:pPr>
          </w:p>
        </w:tc>
        <w:tc>
          <w:tcPr>
            <w:tcW w:w="1701" w:type="dxa"/>
            <w:tcMar>
              <w:top w:w="0" w:type="dxa"/>
              <w:left w:w="15" w:type="dxa"/>
              <w:bottom w:w="0" w:type="dxa"/>
              <w:right w:w="15" w:type="dxa"/>
            </w:tcMar>
          </w:tcPr>
          <w:p w:rsidR="00B924BE" w:rsidRDefault="00B924BE">
            <w:pPr>
              <w:widowControl w:val="0"/>
              <w:autoSpaceDE w:val="0"/>
              <w:autoSpaceDN w:val="0"/>
              <w:adjustRightInd w:val="0"/>
              <w:spacing w:after="0" w:line="204" w:lineRule="exact"/>
              <w:ind w:left="90"/>
              <w:rPr>
                <w:rFonts w:ascii="Tahoma" w:hAnsi="Tahoma" w:cs="Tahoma"/>
                <w:color w:val="000000"/>
                <w:sz w:val="16"/>
                <w:szCs w:val="16"/>
              </w:rPr>
            </w:pPr>
          </w:p>
        </w:tc>
      </w:tr>
    </w:tbl>
    <w:p w:rsidR="00B924BE" w:rsidRPr="00B924BE" w:rsidRDefault="00B924BE" w:rsidP="00B924BE">
      <w:pPr>
        <w:spacing w:after="0"/>
        <w:rPr>
          <w:rFonts w:ascii="Times New Roman" w:hAnsi="Times New Roman" w:cs="Times New Roman"/>
          <w:b/>
          <w:sz w:val="28"/>
          <w:szCs w:val="28"/>
        </w:rPr>
      </w:pPr>
    </w:p>
    <w:sectPr w:rsidR="00B924BE" w:rsidRPr="00B924BE" w:rsidSect="00B924BE">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D5D" w:rsidRDefault="00457D5D" w:rsidP="00706E6C">
      <w:pPr>
        <w:spacing w:after="0" w:line="240" w:lineRule="auto"/>
      </w:pPr>
      <w:r>
        <w:separator/>
      </w:r>
    </w:p>
  </w:endnote>
  <w:endnote w:type="continuationSeparator" w:id="0">
    <w:p w:rsidR="00457D5D" w:rsidRDefault="00457D5D" w:rsidP="00706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9224383"/>
      <w:docPartObj>
        <w:docPartGallery w:val="Page Numbers (Bottom of Page)"/>
        <w:docPartUnique/>
      </w:docPartObj>
    </w:sdtPr>
    <w:sdtEndPr>
      <w:rPr>
        <w:rFonts w:ascii="Times New Roman" w:hAnsi="Times New Roman" w:cs="Times New Roman"/>
        <w:b/>
        <w:sz w:val="28"/>
        <w:szCs w:val="28"/>
      </w:rPr>
    </w:sdtEndPr>
    <w:sdtContent>
      <w:p w:rsidR="00333BC3" w:rsidRPr="009247B2" w:rsidRDefault="00333BC3">
        <w:pPr>
          <w:pStyle w:val="af9"/>
          <w:jc w:val="center"/>
          <w:rPr>
            <w:rFonts w:ascii="Times New Roman" w:hAnsi="Times New Roman" w:cs="Times New Roman"/>
            <w:b/>
            <w:sz w:val="28"/>
            <w:szCs w:val="28"/>
          </w:rPr>
        </w:pPr>
        <w:r w:rsidRPr="009247B2">
          <w:rPr>
            <w:rFonts w:ascii="Times New Roman" w:hAnsi="Times New Roman" w:cs="Times New Roman"/>
            <w:b/>
            <w:sz w:val="28"/>
            <w:szCs w:val="28"/>
          </w:rPr>
          <w:fldChar w:fldCharType="begin"/>
        </w:r>
        <w:r w:rsidRPr="009247B2">
          <w:rPr>
            <w:rFonts w:ascii="Times New Roman" w:hAnsi="Times New Roman" w:cs="Times New Roman"/>
            <w:b/>
            <w:sz w:val="28"/>
            <w:szCs w:val="28"/>
          </w:rPr>
          <w:instrText>PAGE   \* MERGEFORMAT</w:instrText>
        </w:r>
        <w:r w:rsidRPr="009247B2">
          <w:rPr>
            <w:rFonts w:ascii="Times New Roman" w:hAnsi="Times New Roman" w:cs="Times New Roman"/>
            <w:b/>
            <w:sz w:val="28"/>
            <w:szCs w:val="28"/>
          </w:rPr>
          <w:fldChar w:fldCharType="separate"/>
        </w:r>
        <w:r w:rsidR="00332758">
          <w:rPr>
            <w:rFonts w:ascii="Times New Roman" w:hAnsi="Times New Roman" w:cs="Times New Roman"/>
            <w:b/>
            <w:noProof/>
            <w:sz w:val="28"/>
            <w:szCs w:val="28"/>
          </w:rPr>
          <w:t>2</w:t>
        </w:r>
        <w:r w:rsidRPr="009247B2">
          <w:rPr>
            <w:rFonts w:ascii="Times New Roman" w:hAnsi="Times New Roman" w:cs="Times New Roman"/>
            <w:b/>
            <w:sz w:val="28"/>
            <w:szCs w:val="28"/>
          </w:rPr>
          <w:fldChar w:fldCharType="end"/>
        </w:r>
      </w:p>
    </w:sdtContent>
  </w:sdt>
  <w:p w:rsidR="00333BC3" w:rsidRDefault="00333BC3">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D5D" w:rsidRDefault="00457D5D" w:rsidP="00706E6C">
      <w:pPr>
        <w:spacing w:after="0" w:line="240" w:lineRule="auto"/>
      </w:pPr>
      <w:r>
        <w:separator/>
      </w:r>
    </w:p>
  </w:footnote>
  <w:footnote w:type="continuationSeparator" w:id="0">
    <w:p w:rsidR="00457D5D" w:rsidRDefault="00457D5D" w:rsidP="00706E6C">
      <w:pPr>
        <w:spacing w:after="0" w:line="240" w:lineRule="auto"/>
      </w:pPr>
      <w:r>
        <w:continuationSeparator/>
      </w:r>
    </w:p>
  </w:footnote>
  <w:footnote w:id="1">
    <w:p w:rsidR="00333BC3" w:rsidRDefault="00333BC3">
      <w:pPr>
        <w:pStyle w:val="a8"/>
      </w:pPr>
      <w:r>
        <w:rPr>
          <w:rStyle w:val="aa"/>
        </w:rPr>
        <w:footnoteRef/>
      </w:r>
      <w:r>
        <w:t xml:space="preserve"> В соответствии с Постановлением Правительства РФ от </w:t>
      </w:r>
      <w:r w:rsidRPr="008D6D4A">
        <w:t>3 апреля 2020 года № 440,</w:t>
      </w:r>
      <w:r>
        <w:t xml:space="preserve"> срок действия аккредитации был продлен н</w:t>
      </w:r>
      <w:r w:rsidRPr="008D6D4A">
        <w:t>а год</w:t>
      </w:r>
      <w:r>
        <w:t>.</w:t>
      </w:r>
    </w:p>
    <w:p w:rsidR="00333BC3" w:rsidRDefault="00333BC3">
      <w:pPr>
        <w:pStyle w:val="a8"/>
      </w:pPr>
      <w:r>
        <w:t>В 2021 году Академией была пройдена процедура государственной аккредитации, выдано новое свидетельство о государственной аккредитации от 19.02.2021 № 3502 (Серия 90А01 № 0003721).</w:t>
      </w:r>
    </w:p>
  </w:footnote>
  <w:footnote w:id="2">
    <w:p w:rsidR="00333BC3" w:rsidRDefault="00333BC3">
      <w:pPr>
        <w:pStyle w:val="a8"/>
      </w:pPr>
      <w:r>
        <w:rPr>
          <w:rStyle w:val="aa"/>
        </w:rPr>
        <w:footnoteRef/>
      </w:r>
      <w:r>
        <w:t xml:space="preserve"> Данные представлены по данным формы статистической отчетности ФСН № ВПО-1</w:t>
      </w:r>
    </w:p>
  </w:footnote>
  <w:footnote w:id="3">
    <w:p w:rsidR="00333BC3" w:rsidRDefault="00333BC3">
      <w:pPr>
        <w:pStyle w:val="a8"/>
      </w:pPr>
      <w:r>
        <w:rPr>
          <w:rStyle w:val="aa"/>
        </w:rPr>
        <w:footnoteRef/>
      </w:r>
      <w:r>
        <w:t xml:space="preserve"> Учитывается при формировании заявки на Контрольные цифры приема за счет средств субсидии федерального бюджета (Приказ Минобрнауки России от 03.04.2020 №550)</w:t>
      </w:r>
    </w:p>
  </w:footnote>
  <w:footnote w:id="4">
    <w:p w:rsidR="00333BC3" w:rsidRPr="00D03A1F" w:rsidRDefault="00333BC3" w:rsidP="00B557FC">
      <w:pPr>
        <w:pStyle w:val="a8"/>
      </w:pPr>
      <w:r w:rsidRPr="00D03A1F">
        <w:rPr>
          <w:rStyle w:val="aa"/>
        </w:rPr>
        <w:footnoteRef/>
      </w:r>
      <w:r w:rsidRPr="00D03A1F">
        <w:t xml:space="preserve"> </w:t>
      </w:r>
      <w:r>
        <w:t>К</w:t>
      </w:r>
      <w:r w:rsidRPr="00D03A1F">
        <w:t xml:space="preserve">оличество </w:t>
      </w:r>
      <w:r>
        <w:t>обучающихся.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35A27"/>
    <w:multiLevelType w:val="multilevel"/>
    <w:tmpl w:val="BFDAB53A"/>
    <w:lvl w:ilvl="0">
      <w:start w:val="1"/>
      <w:numFmt w:val="bullet"/>
      <w:lvlText w:val=""/>
      <w:lvlJc w:val="left"/>
      <w:pPr>
        <w:ind w:left="1500" w:firstLine="1140"/>
      </w:pPr>
      <w:rPr>
        <w:rFonts w:ascii="Wingdings" w:hAnsi="Wingdings" w:hint="default"/>
      </w:rPr>
    </w:lvl>
    <w:lvl w:ilvl="1">
      <w:start w:val="1"/>
      <w:numFmt w:val="bullet"/>
      <w:lvlText w:val="•"/>
      <w:lvlJc w:val="left"/>
      <w:pPr>
        <w:ind w:left="2220" w:firstLine="1860"/>
      </w:pPr>
      <w:rPr>
        <w:rFonts w:ascii="Arial" w:eastAsia="Arial" w:hAnsi="Arial" w:cs="Arial"/>
      </w:rPr>
    </w:lvl>
    <w:lvl w:ilvl="2">
      <w:start w:val="1"/>
      <w:numFmt w:val="bullet"/>
      <w:lvlText w:val="▪"/>
      <w:lvlJc w:val="left"/>
      <w:pPr>
        <w:ind w:left="2940" w:firstLine="2580"/>
      </w:pPr>
      <w:rPr>
        <w:rFonts w:ascii="Arial" w:eastAsia="Arial" w:hAnsi="Arial" w:cs="Arial"/>
      </w:rPr>
    </w:lvl>
    <w:lvl w:ilvl="3">
      <w:start w:val="1"/>
      <w:numFmt w:val="bullet"/>
      <w:lvlText w:val="●"/>
      <w:lvlJc w:val="left"/>
      <w:pPr>
        <w:ind w:left="3660" w:firstLine="3300"/>
      </w:pPr>
      <w:rPr>
        <w:rFonts w:ascii="Arial" w:eastAsia="Arial" w:hAnsi="Arial" w:cs="Arial"/>
      </w:rPr>
    </w:lvl>
    <w:lvl w:ilvl="4">
      <w:start w:val="1"/>
      <w:numFmt w:val="bullet"/>
      <w:lvlText w:val="o"/>
      <w:lvlJc w:val="left"/>
      <w:pPr>
        <w:ind w:left="4380" w:firstLine="4020"/>
      </w:pPr>
      <w:rPr>
        <w:rFonts w:ascii="Arial" w:eastAsia="Arial" w:hAnsi="Arial" w:cs="Arial"/>
      </w:rPr>
    </w:lvl>
    <w:lvl w:ilvl="5">
      <w:start w:val="1"/>
      <w:numFmt w:val="bullet"/>
      <w:lvlText w:val="▪"/>
      <w:lvlJc w:val="left"/>
      <w:pPr>
        <w:ind w:left="5100" w:firstLine="4740"/>
      </w:pPr>
      <w:rPr>
        <w:rFonts w:ascii="Arial" w:eastAsia="Arial" w:hAnsi="Arial" w:cs="Arial"/>
      </w:rPr>
    </w:lvl>
    <w:lvl w:ilvl="6">
      <w:start w:val="1"/>
      <w:numFmt w:val="bullet"/>
      <w:lvlText w:val="●"/>
      <w:lvlJc w:val="left"/>
      <w:pPr>
        <w:ind w:left="5820" w:firstLine="5460"/>
      </w:pPr>
      <w:rPr>
        <w:rFonts w:ascii="Arial" w:eastAsia="Arial" w:hAnsi="Arial" w:cs="Arial"/>
      </w:rPr>
    </w:lvl>
    <w:lvl w:ilvl="7">
      <w:start w:val="1"/>
      <w:numFmt w:val="bullet"/>
      <w:lvlText w:val="o"/>
      <w:lvlJc w:val="left"/>
      <w:pPr>
        <w:ind w:left="6540" w:firstLine="6180"/>
      </w:pPr>
      <w:rPr>
        <w:rFonts w:ascii="Arial" w:eastAsia="Arial" w:hAnsi="Arial" w:cs="Arial"/>
      </w:rPr>
    </w:lvl>
    <w:lvl w:ilvl="8">
      <w:start w:val="1"/>
      <w:numFmt w:val="bullet"/>
      <w:lvlText w:val="▪"/>
      <w:lvlJc w:val="left"/>
      <w:pPr>
        <w:ind w:left="7260" w:firstLine="6900"/>
      </w:pPr>
      <w:rPr>
        <w:rFonts w:ascii="Arial" w:eastAsia="Arial" w:hAnsi="Arial" w:cs="Arial"/>
      </w:rPr>
    </w:lvl>
  </w:abstractNum>
  <w:abstractNum w:abstractNumId="1">
    <w:nsid w:val="06884030"/>
    <w:multiLevelType w:val="hybridMultilevel"/>
    <w:tmpl w:val="5DEA348E"/>
    <w:lvl w:ilvl="0" w:tplc="D7D46C94">
      <w:start w:val="1"/>
      <w:numFmt w:val="bullet"/>
      <w:lvlText w:val="-"/>
      <w:lvlJc w:val="left"/>
      <w:pPr>
        <w:ind w:left="1287" w:hanging="360"/>
      </w:pPr>
      <w:rPr>
        <w:rFonts w:ascii="Times New Roman" w:hAnsi="Times New Roman" w:cs="Times New Roman"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96B0632"/>
    <w:multiLevelType w:val="hybridMultilevel"/>
    <w:tmpl w:val="58C86DD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9D572A6"/>
    <w:multiLevelType w:val="hybridMultilevel"/>
    <w:tmpl w:val="257C4BB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6096CAF"/>
    <w:multiLevelType w:val="hybridMultilevel"/>
    <w:tmpl w:val="8E9A51D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F4650F4"/>
    <w:multiLevelType w:val="hybridMultilevel"/>
    <w:tmpl w:val="C40219D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44171E4"/>
    <w:multiLevelType w:val="hybridMultilevel"/>
    <w:tmpl w:val="0E2ABBF2"/>
    <w:lvl w:ilvl="0" w:tplc="D7D46C94">
      <w:start w:val="1"/>
      <w:numFmt w:val="bullet"/>
      <w:lvlText w:val="-"/>
      <w:lvlJc w:val="left"/>
      <w:pPr>
        <w:ind w:left="1287" w:hanging="360"/>
      </w:pPr>
      <w:rPr>
        <w:rFonts w:ascii="Times New Roman" w:hAnsi="Times New Roman" w:cs="Times New Roman"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CB95807"/>
    <w:multiLevelType w:val="hybridMultilevel"/>
    <w:tmpl w:val="7B6C55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F4464BE"/>
    <w:multiLevelType w:val="hybridMultilevel"/>
    <w:tmpl w:val="E214CA70"/>
    <w:lvl w:ilvl="0" w:tplc="35D489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499E7637"/>
    <w:multiLevelType w:val="hybridMultilevel"/>
    <w:tmpl w:val="EAB266F2"/>
    <w:lvl w:ilvl="0" w:tplc="D7D46C94">
      <w:start w:val="1"/>
      <w:numFmt w:val="bullet"/>
      <w:lvlText w:val="-"/>
      <w:lvlJc w:val="left"/>
      <w:pPr>
        <w:ind w:left="1287" w:hanging="360"/>
      </w:pPr>
      <w:rPr>
        <w:rFonts w:ascii="Times New Roman" w:hAnsi="Times New Roman" w:cs="Times New Roman"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6BAC069D"/>
    <w:multiLevelType w:val="hybridMultilevel"/>
    <w:tmpl w:val="E802525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71760AB3"/>
    <w:multiLevelType w:val="hybridMultilevel"/>
    <w:tmpl w:val="A14C69AE"/>
    <w:lvl w:ilvl="0" w:tplc="E92499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6"/>
  </w:num>
  <w:num w:numId="3">
    <w:abstractNumId w:val="7"/>
  </w:num>
  <w:num w:numId="4">
    <w:abstractNumId w:val="0"/>
  </w:num>
  <w:num w:numId="5">
    <w:abstractNumId w:val="9"/>
  </w:num>
  <w:num w:numId="6">
    <w:abstractNumId w:val="5"/>
  </w:num>
  <w:num w:numId="7">
    <w:abstractNumId w:val="3"/>
  </w:num>
  <w:num w:numId="8">
    <w:abstractNumId w:val="8"/>
  </w:num>
  <w:num w:numId="9">
    <w:abstractNumId w:val="11"/>
  </w:num>
  <w:num w:numId="10">
    <w:abstractNumId w:val="4"/>
  </w:num>
  <w:num w:numId="11">
    <w:abstractNumId w:val="10"/>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20A"/>
    <w:rsid w:val="00001AAD"/>
    <w:rsid w:val="00002F37"/>
    <w:rsid w:val="00005111"/>
    <w:rsid w:val="00005BD3"/>
    <w:rsid w:val="000138E0"/>
    <w:rsid w:val="00017106"/>
    <w:rsid w:val="00027FBC"/>
    <w:rsid w:val="00047DEF"/>
    <w:rsid w:val="00050ED7"/>
    <w:rsid w:val="00060FDA"/>
    <w:rsid w:val="0006168E"/>
    <w:rsid w:val="00067F34"/>
    <w:rsid w:val="00070334"/>
    <w:rsid w:val="000708C2"/>
    <w:rsid w:val="00076DBE"/>
    <w:rsid w:val="00077945"/>
    <w:rsid w:val="000815F0"/>
    <w:rsid w:val="00083521"/>
    <w:rsid w:val="0008720A"/>
    <w:rsid w:val="00093C2E"/>
    <w:rsid w:val="00095A05"/>
    <w:rsid w:val="00095F60"/>
    <w:rsid w:val="00096DEC"/>
    <w:rsid w:val="000A148F"/>
    <w:rsid w:val="000A2A18"/>
    <w:rsid w:val="000A34F5"/>
    <w:rsid w:val="000B027A"/>
    <w:rsid w:val="000B3E6C"/>
    <w:rsid w:val="000B40A3"/>
    <w:rsid w:val="000B5396"/>
    <w:rsid w:val="000C0AF5"/>
    <w:rsid w:val="000C3514"/>
    <w:rsid w:val="000D036E"/>
    <w:rsid w:val="000D4C00"/>
    <w:rsid w:val="000D5769"/>
    <w:rsid w:val="000E3943"/>
    <w:rsid w:val="000E3F3E"/>
    <w:rsid w:val="000F20A4"/>
    <w:rsid w:val="000F2B65"/>
    <w:rsid w:val="00101FED"/>
    <w:rsid w:val="00110196"/>
    <w:rsid w:val="001121DE"/>
    <w:rsid w:val="00120684"/>
    <w:rsid w:val="00120DED"/>
    <w:rsid w:val="001319FF"/>
    <w:rsid w:val="00134A47"/>
    <w:rsid w:val="00137FCC"/>
    <w:rsid w:val="0014002E"/>
    <w:rsid w:val="00140DD3"/>
    <w:rsid w:val="0015337B"/>
    <w:rsid w:val="00154332"/>
    <w:rsid w:val="00156896"/>
    <w:rsid w:val="00157719"/>
    <w:rsid w:val="00162F16"/>
    <w:rsid w:val="00164B5D"/>
    <w:rsid w:val="00165415"/>
    <w:rsid w:val="00167799"/>
    <w:rsid w:val="00185A28"/>
    <w:rsid w:val="00190EEA"/>
    <w:rsid w:val="00194207"/>
    <w:rsid w:val="001955C2"/>
    <w:rsid w:val="001A026F"/>
    <w:rsid w:val="001B751F"/>
    <w:rsid w:val="001C10D2"/>
    <w:rsid w:val="001C2568"/>
    <w:rsid w:val="001C373F"/>
    <w:rsid w:val="001C42F3"/>
    <w:rsid w:val="001C515C"/>
    <w:rsid w:val="001D0AA4"/>
    <w:rsid w:val="001D0DF2"/>
    <w:rsid w:val="001D421C"/>
    <w:rsid w:val="001D5FDC"/>
    <w:rsid w:val="001D76E5"/>
    <w:rsid w:val="001D7BB8"/>
    <w:rsid w:val="001E023A"/>
    <w:rsid w:val="001E444E"/>
    <w:rsid w:val="001E530E"/>
    <w:rsid w:val="001F3016"/>
    <w:rsid w:val="001F4A1E"/>
    <w:rsid w:val="00202603"/>
    <w:rsid w:val="00202CBA"/>
    <w:rsid w:val="00206390"/>
    <w:rsid w:val="00206EB8"/>
    <w:rsid w:val="00207BFD"/>
    <w:rsid w:val="00210803"/>
    <w:rsid w:val="0023080B"/>
    <w:rsid w:val="0023283D"/>
    <w:rsid w:val="00234B6C"/>
    <w:rsid w:val="00243BBF"/>
    <w:rsid w:val="00263932"/>
    <w:rsid w:val="00267B96"/>
    <w:rsid w:val="00272D2E"/>
    <w:rsid w:val="00275F50"/>
    <w:rsid w:val="00281096"/>
    <w:rsid w:val="002824C6"/>
    <w:rsid w:val="0028764A"/>
    <w:rsid w:val="00287EFF"/>
    <w:rsid w:val="00292AF3"/>
    <w:rsid w:val="00294BF6"/>
    <w:rsid w:val="00296194"/>
    <w:rsid w:val="002A33FC"/>
    <w:rsid w:val="002A5B1F"/>
    <w:rsid w:val="002B10BD"/>
    <w:rsid w:val="002B1F5B"/>
    <w:rsid w:val="002C5037"/>
    <w:rsid w:val="002D06AF"/>
    <w:rsid w:val="002E11CA"/>
    <w:rsid w:val="002E440A"/>
    <w:rsid w:val="002F7F21"/>
    <w:rsid w:val="0030103B"/>
    <w:rsid w:val="00313CB8"/>
    <w:rsid w:val="00317776"/>
    <w:rsid w:val="00323F95"/>
    <w:rsid w:val="00327567"/>
    <w:rsid w:val="0033168E"/>
    <w:rsid w:val="00332758"/>
    <w:rsid w:val="00333BC3"/>
    <w:rsid w:val="0034372F"/>
    <w:rsid w:val="00343E50"/>
    <w:rsid w:val="00362706"/>
    <w:rsid w:val="003655B9"/>
    <w:rsid w:val="003702C7"/>
    <w:rsid w:val="00376959"/>
    <w:rsid w:val="003855C9"/>
    <w:rsid w:val="00385F7E"/>
    <w:rsid w:val="00394D88"/>
    <w:rsid w:val="003974EE"/>
    <w:rsid w:val="003A036C"/>
    <w:rsid w:val="003A7AFD"/>
    <w:rsid w:val="003C1141"/>
    <w:rsid w:val="003C3676"/>
    <w:rsid w:val="003C504D"/>
    <w:rsid w:val="003D262B"/>
    <w:rsid w:val="003D3225"/>
    <w:rsid w:val="003E112A"/>
    <w:rsid w:val="003F169B"/>
    <w:rsid w:val="00411000"/>
    <w:rsid w:val="00411206"/>
    <w:rsid w:val="004114D4"/>
    <w:rsid w:val="004128DC"/>
    <w:rsid w:val="004166F1"/>
    <w:rsid w:val="00416BCB"/>
    <w:rsid w:val="00424E0C"/>
    <w:rsid w:val="004309C9"/>
    <w:rsid w:val="00431BAF"/>
    <w:rsid w:val="00431F73"/>
    <w:rsid w:val="0043562E"/>
    <w:rsid w:val="00442B9D"/>
    <w:rsid w:val="004435A8"/>
    <w:rsid w:val="00444F08"/>
    <w:rsid w:val="004541D0"/>
    <w:rsid w:val="004568FB"/>
    <w:rsid w:val="00457D5D"/>
    <w:rsid w:val="00460CA3"/>
    <w:rsid w:val="00484CB2"/>
    <w:rsid w:val="00490A69"/>
    <w:rsid w:val="00497103"/>
    <w:rsid w:val="004A026B"/>
    <w:rsid w:val="004B0224"/>
    <w:rsid w:val="004C0364"/>
    <w:rsid w:val="004C2BB8"/>
    <w:rsid w:val="004C601B"/>
    <w:rsid w:val="004C6467"/>
    <w:rsid w:val="004E0C93"/>
    <w:rsid w:val="004E2E2B"/>
    <w:rsid w:val="004E3E4C"/>
    <w:rsid w:val="004F48D8"/>
    <w:rsid w:val="00506919"/>
    <w:rsid w:val="00510F0E"/>
    <w:rsid w:val="005113D6"/>
    <w:rsid w:val="00512B7E"/>
    <w:rsid w:val="00515A63"/>
    <w:rsid w:val="00520938"/>
    <w:rsid w:val="005252FD"/>
    <w:rsid w:val="00526C6F"/>
    <w:rsid w:val="00527325"/>
    <w:rsid w:val="005307FE"/>
    <w:rsid w:val="00530E0E"/>
    <w:rsid w:val="00531F63"/>
    <w:rsid w:val="00532A95"/>
    <w:rsid w:val="00536C87"/>
    <w:rsid w:val="00542C6B"/>
    <w:rsid w:val="00544878"/>
    <w:rsid w:val="0054656D"/>
    <w:rsid w:val="00556B77"/>
    <w:rsid w:val="005574E1"/>
    <w:rsid w:val="00560D00"/>
    <w:rsid w:val="00562307"/>
    <w:rsid w:val="00566739"/>
    <w:rsid w:val="00572563"/>
    <w:rsid w:val="00583556"/>
    <w:rsid w:val="005856D1"/>
    <w:rsid w:val="00587912"/>
    <w:rsid w:val="00592673"/>
    <w:rsid w:val="005945B2"/>
    <w:rsid w:val="00596A21"/>
    <w:rsid w:val="005A31E5"/>
    <w:rsid w:val="005A32B8"/>
    <w:rsid w:val="005A62E0"/>
    <w:rsid w:val="005B040E"/>
    <w:rsid w:val="005B50B7"/>
    <w:rsid w:val="005B7B86"/>
    <w:rsid w:val="005C0BD0"/>
    <w:rsid w:val="005C2D38"/>
    <w:rsid w:val="005C4D4A"/>
    <w:rsid w:val="005C6581"/>
    <w:rsid w:val="005C79FD"/>
    <w:rsid w:val="005D3860"/>
    <w:rsid w:val="005D49DD"/>
    <w:rsid w:val="005E37D0"/>
    <w:rsid w:val="005F5AD1"/>
    <w:rsid w:val="005F71C7"/>
    <w:rsid w:val="00604287"/>
    <w:rsid w:val="00613213"/>
    <w:rsid w:val="00620F37"/>
    <w:rsid w:val="0062147C"/>
    <w:rsid w:val="00621EB4"/>
    <w:rsid w:val="006341DA"/>
    <w:rsid w:val="006343FB"/>
    <w:rsid w:val="006354F7"/>
    <w:rsid w:val="00637140"/>
    <w:rsid w:val="006459D7"/>
    <w:rsid w:val="0065404B"/>
    <w:rsid w:val="006578C7"/>
    <w:rsid w:val="006617F4"/>
    <w:rsid w:val="00663111"/>
    <w:rsid w:val="00681CBD"/>
    <w:rsid w:val="00682D01"/>
    <w:rsid w:val="00690948"/>
    <w:rsid w:val="0069218C"/>
    <w:rsid w:val="00696518"/>
    <w:rsid w:val="006A0A6A"/>
    <w:rsid w:val="006A26A2"/>
    <w:rsid w:val="006A3B9E"/>
    <w:rsid w:val="006B3839"/>
    <w:rsid w:val="006B5761"/>
    <w:rsid w:val="006C280F"/>
    <w:rsid w:val="006C4C28"/>
    <w:rsid w:val="006C5C05"/>
    <w:rsid w:val="006D6D58"/>
    <w:rsid w:val="006E0446"/>
    <w:rsid w:val="006F5D8E"/>
    <w:rsid w:val="006F5DA9"/>
    <w:rsid w:val="00701C27"/>
    <w:rsid w:val="00705812"/>
    <w:rsid w:val="00706E6C"/>
    <w:rsid w:val="00716669"/>
    <w:rsid w:val="00725B7D"/>
    <w:rsid w:val="007267DE"/>
    <w:rsid w:val="00736AA3"/>
    <w:rsid w:val="00737704"/>
    <w:rsid w:val="00742BE1"/>
    <w:rsid w:val="00751F05"/>
    <w:rsid w:val="0077054B"/>
    <w:rsid w:val="0078094B"/>
    <w:rsid w:val="00785425"/>
    <w:rsid w:val="007867E1"/>
    <w:rsid w:val="007A13A5"/>
    <w:rsid w:val="007A1ECF"/>
    <w:rsid w:val="007A3A0F"/>
    <w:rsid w:val="007A5CBE"/>
    <w:rsid w:val="007A65D9"/>
    <w:rsid w:val="007B1170"/>
    <w:rsid w:val="007C0599"/>
    <w:rsid w:val="007C07AD"/>
    <w:rsid w:val="007D7935"/>
    <w:rsid w:val="007E2E63"/>
    <w:rsid w:val="007E32C7"/>
    <w:rsid w:val="007F23AB"/>
    <w:rsid w:val="007F3C3F"/>
    <w:rsid w:val="007F7AB5"/>
    <w:rsid w:val="00803534"/>
    <w:rsid w:val="00806630"/>
    <w:rsid w:val="00810B9C"/>
    <w:rsid w:val="008115D6"/>
    <w:rsid w:val="008205B6"/>
    <w:rsid w:val="00821761"/>
    <w:rsid w:val="00824393"/>
    <w:rsid w:val="00827342"/>
    <w:rsid w:val="00830CF5"/>
    <w:rsid w:val="00834FC4"/>
    <w:rsid w:val="00836FE0"/>
    <w:rsid w:val="00837A1A"/>
    <w:rsid w:val="00840A7C"/>
    <w:rsid w:val="00840D33"/>
    <w:rsid w:val="00840FF6"/>
    <w:rsid w:val="0084243D"/>
    <w:rsid w:val="0084788B"/>
    <w:rsid w:val="008547AC"/>
    <w:rsid w:val="0086757C"/>
    <w:rsid w:val="00870F43"/>
    <w:rsid w:val="00872155"/>
    <w:rsid w:val="008738B3"/>
    <w:rsid w:val="00876F62"/>
    <w:rsid w:val="00880B16"/>
    <w:rsid w:val="00885449"/>
    <w:rsid w:val="00887EAE"/>
    <w:rsid w:val="008A3038"/>
    <w:rsid w:val="008A68FC"/>
    <w:rsid w:val="008C216D"/>
    <w:rsid w:val="008C2BD8"/>
    <w:rsid w:val="008C514C"/>
    <w:rsid w:val="008D112D"/>
    <w:rsid w:val="008D3D4F"/>
    <w:rsid w:val="008D4DC2"/>
    <w:rsid w:val="008D4FB1"/>
    <w:rsid w:val="008D612D"/>
    <w:rsid w:val="008D6D4A"/>
    <w:rsid w:val="008D6E1D"/>
    <w:rsid w:val="008E79D6"/>
    <w:rsid w:val="008F1526"/>
    <w:rsid w:val="008F4C7A"/>
    <w:rsid w:val="008F5715"/>
    <w:rsid w:val="009128C6"/>
    <w:rsid w:val="0091376F"/>
    <w:rsid w:val="009147E9"/>
    <w:rsid w:val="00916C08"/>
    <w:rsid w:val="00922A2E"/>
    <w:rsid w:val="009247B2"/>
    <w:rsid w:val="009360C4"/>
    <w:rsid w:val="009400DC"/>
    <w:rsid w:val="00944ABC"/>
    <w:rsid w:val="00947B08"/>
    <w:rsid w:val="00957088"/>
    <w:rsid w:val="0095748D"/>
    <w:rsid w:val="009604A3"/>
    <w:rsid w:val="00961C98"/>
    <w:rsid w:val="00963072"/>
    <w:rsid w:val="00973350"/>
    <w:rsid w:val="00980D69"/>
    <w:rsid w:val="0098297E"/>
    <w:rsid w:val="00985BDB"/>
    <w:rsid w:val="00992362"/>
    <w:rsid w:val="00996EE9"/>
    <w:rsid w:val="009A2080"/>
    <w:rsid w:val="009A6C8B"/>
    <w:rsid w:val="009B270E"/>
    <w:rsid w:val="009D1CC0"/>
    <w:rsid w:val="009D5415"/>
    <w:rsid w:val="009D6B47"/>
    <w:rsid w:val="009E1089"/>
    <w:rsid w:val="009E56B8"/>
    <w:rsid w:val="009F5C0A"/>
    <w:rsid w:val="00A07D42"/>
    <w:rsid w:val="00A11FA7"/>
    <w:rsid w:val="00A134DB"/>
    <w:rsid w:val="00A138D7"/>
    <w:rsid w:val="00A15D3E"/>
    <w:rsid w:val="00A22AAB"/>
    <w:rsid w:val="00A2727A"/>
    <w:rsid w:val="00A42869"/>
    <w:rsid w:val="00A54FD8"/>
    <w:rsid w:val="00A553DD"/>
    <w:rsid w:val="00A577EA"/>
    <w:rsid w:val="00A609E1"/>
    <w:rsid w:val="00A63972"/>
    <w:rsid w:val="00A64249"/>
    <w:rsid w:val="00A75AA0"/>
    <w:rsid w:val="00A7787C"/>
    <w:rsid w:val="00A86E60"/>
    <w:rsid w:val="00A925B7"/>
    <w:rsid w:val="00AA65D9"/>
    <w:rsid w:val="00AA7F68"/>
    <w:rsid w:val="00AB5A0A"/>
    <w:rsid w:val="00AC1037"/>
    <w:rsid w:val="00AC4B10"/>
    <w:rsid w:val="00AC6DE6"/>
    <w:rsid w:val="00AD3FDA"/>
    <w:rsid w:val="00AD6815"/>
    <w:rsid w:val="00AE56CB"/>
    <w:rsid w:val="00AF0E6A"/>
    <w:rsid w:val="00AF5BCE"/>
    <w:rsid w:val="00AF70E4"/>
    <w:rsid w:val="00B03E7B"/>
    <w:rsid w:val="00B045E0"/>
    <w:rsid w:val="00B2388E"/>
    <w:rsid w:val="00B4004E"/>
    <w:rsid w:val="00B40CDF"/>
    <w:rsid w:val="00B45901"/>
    <w:rsid w:val="00B4779E"/>
    <w:rsid w:val="00B47C9E"/>
    <w:rsid w:val="00B521C4"/>
    <w:rsid w:val="00B528FD"/>
    <w:rsid w:val="00B54891"/>
    <w:rsid w:val="00B557FC"/>
    <w:rsid w:val="00B571A4"/>
    <w:rsid w:val="00B62A1F"/>
    <w:rsid w:val="00B64496"/>
    <w:rsid w:val="00B70489"/>
    <w:rsid w:val="00B86BB4"/>
    <w:rsid w:val="00B924BE"/>
    <w:rsid w:val="00B92825"/>
    <w:rsid w:val="00B96906"/>
    <w:rsid w:val="00BA3FD2"/>
    <w:rsid w:val="00BA6C61"/>
    <w:rsid w:val="00BA740C"/>
    <w:rsid w:val="00BB573C"/>
    <w:rsid w:val="00BB5A29"/>
    <w:rsid w:val="00BC1F0D"/>
    <w:rsid w:val="00BC2049"/>
    <w:rsid w:val="00BC3AEA"/>
    <w:rsid w:val="00BD018E"/>
    <w:rsid w:val="00BD64F5"/>
    <w:rsid w:val="00BE23DA"/>
    <w:rsid w:val="00BE357D"/>
    <w:rsid w:val="00BF56E9"/>
    <w:rsid w:val="00C04EFE"/>
    <w:rsid w:val="00C06297"/>
    <w:rsid w:val="00C24D27"/>
    <w:rsid w:val="00C31E96"/>
    <w:rsid w:val="00C36908"/>
    <w:rsid w:val="00C37CE8"/>
    <w:rsid w:val="00C440E9"/>
    <w:rsid w:val="00C46D86"/>
    <w:rsid w:val="00C50D48"/>
    <w:rsid w:val="00C55C70"/>
    <w:rsid w:val="00C630DB"/>
    <w:rsid w:val="00C66164"/>
    <w:rsid w:val="00C71DC3"/>
    <w:rsid w:val="00C74037"/>
    <w:rsid w:val="00C766E3"/>
    <w:rsid w:val="00C87403"/>
    <w:rsid w:val="00C9430A"/>
    <w:rsid w:val="00CA34DE"/>
    <w:rsid w:val="00CB0BAA"/>
    <w:rsid w:val="00CB0C11"/>
    <w:rsid w:val="00CB4AA5"/>
    <w:rsid w:val="00CC132C"/>
    <w:rsid w:val="00CC38A2"/>
    <w:rsid w:val="00CC56A9"/>
    <w:rsid w:val="00CC7D72"/>
    <w:rsid w:val="00CE0B58"/>
    <w:rsid w:val="00CE1DDA"/>
    <w:rsid w:val="00CE3350"/>
    <w:rsid w:val="00CE35E8"/>
    <w:rsid w:val="00CE7183"/>
    <w:rsid w:val="00CF2283"/>
    <w:rsid w:val="00CF5478"/>
    <w:rsid w:val="00CF7939"/>
    <w:rsid w:val="00D02B70"/>
    <w:rsid w:val="00D06E08"/>
    <w:rsid w:val="00D13193"/>
    <w:rsid w:val="00D16456"/>
    <w:rsid w:val="00D27F2A"/>
    <w:rsid w:val="00D31983"/>
    <w:rsid w:val="00D33D12"/>
    <w:rsid w:val="00D34487"/>
    <w:rsid w:val="00D50EBE"/>
    <w:rsid w:val="00D578F6"/>
    <w:rsid w:val="00D57B2C"/>
    <w:rsid w:val="00D61D20"/>
    <w:rsid w:val="00D627F3"/>
    <w:rsid w:val="00D62FF3"/>
    <w:rsid w:val="00D73FB1"/>
    <w:rsid w:val="00D74385"/>
    <w:rsid w:val="00D80341"/>
    <w:rsid w:val="00D82C8C"/>
    <w:rsid w:val="00D90166"/>
    <w:rsid w:val="00DC2E68"/>
    <w:rsid w:val="00DC40AE"/>
    <w:rsid w:val="00DD4737"/>
    <w:rsid w:val="00DE1695"/>
    <w:rsid w:val="00DE35B5"/>
    <w:rsid w:val="00DE6124"/>
    <w:rsid w:val="00DF5C47"/>
    <w:rsid w:val="00DF7347"/>
    <w:rsid w:val="00E051D3"/>
    <w:rsid w:val="00E12207"/>
    <w:rsid w:val="00E1353E"/>
    <w:rsid w:val="00E15EBE"/>
    <w:rsid w:val="00E25565"/>
    <w:rsid w:val="00E33F87"/>
    <w:rsid w:val="00E37EF1"/>
    <w:rsid w:val="00E412D0"/>
    <w:rsid w:val="00E44AEB"/>
    <w:rsid w:val="00E51180"/>
    <w:rsid w:val="00E53BDE"/>
    <w:rsid w:val="00E66615"/>
    <w:rsid w:val="00E677FB"/>
    <w:rsid w:val="00E9150B"/>
    <w:rsid w:val="00E936A7"/>
    <w:rsid w:val="00EA68CA"/>
    <w:rsid w:val="00EB0029"/>
    <w:rsid w:val="00EC44CF"/>
    <w:rsid w:val="00EC52C4"/>
    <w:rsid w:val="00ED74BA"/>
    <w:rsid w:val="00EE0632"/>
    <w:rsid w:val="00EE1FDB"/>
    <w:rsid w:val="00EE28D3"/>
    <w:rsid w:val="00F00DE4"/>
    <w:rsid w:val="00F13785"/>
    <w:rsid w:val="00F23BE4"/>
    <w:rsid w:val="00F3457E"/>
    <w:rsid w:val="00F4205C"/>
    <w:rsid w:val="00F45414"/>
    <w:rsid w:val="00F51674"/>
    <w:rsid w:val="00F55266"/>
    <w:rsid w:val="00F55598"/>
    <w:rsid w:val="00F57BD0"/>
    <w:rsid w:val="00F64EA4"/>
    <w:rsid w:val="00F65CB4"/>
    <w:rsid w:val="00F710C1"/>
    <w:rsid w:val="00F74C99"/>
    <w:rsid w:val="00F84881"/>
    <w:rsid w:val="00F84AB9"/>
    <w:rsid w:val="00F855A6"/>
    <w:rsid w:val="00F86F6F"/>
    <w:rsid w:val="00F9232E"/>
    <w:rsid w:val="00F92512"/>
    <w:rsid w:val="00F92A59"/>
    <w:rsid w:val="00FA6D5A"/>
    <w:rsid w:val="00FB0738"/>
    <w:rsid w:val="00FB0CE1"/>
    <w:rsid w:val="00FC36A5"/>
    <w:rsid w:val="00FC4D18"/>
    <w:rsid w:val="00FD6EFC"/>
    <w:rsid w:val="00FE0339"/>
    <w:rsid w:val="00FE2F25"/>
    <w:rsid w:val="00FE31F1"/>
    <w:rsid w:val="00FE5900"/>
    <w:rsid w:val="00FF2596"/>
    <w:rsid w:val="00FF3956"/>
    <w:rsid w:val="00FF4166"/>
    <w:rsid w:val="00FF5F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E0A2A9-B21A-45DA-A93E-E8941B499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BC1F0D"/>
    <w:pPr>
      <w:keepNext/>
      <w:spacing w:after="0" w:line="240" w:lineRule="auto"/>
      <w:ind w:firstLine="567"/>
      <w:jc w:val="both"/>
      <w:outlineLvl w:val="0"/>
    </w:pPr>
    <w:rPr>
      <w:rFonts w:ascii="Times New Roman" w:eastAsia="Times New Roman" w:hAnsi="Times New Roman" w:cs="Times New Roman"/>
      <w:sz w:val="24"/>
      <w:szCs w:val="24"/>
    </w:rPr>
  </w:style>
  <w:style w:type="paragraph" w:styleId="2">
    <w:name w:val="heading 2"/>
    <w:basedOn w:val="a"/>
    <w:next w:val="a"/>
    <w:link w:val="20"/>
    <w:unhideWhenUsed/>
    <w:qFormat/>
    <w:rsid w:val="00BC1F0D"/>
    <w:pPr>
      <w:keepNext/>
      <w:keepLines/>
      <w:suppressAutoHyphens/>
      <w:spacing w:before="40" w:after="0" w:line="240" w:lineRule="auto"/>
      <w:outlineLvl w:val="1"/>
    </w:pPr>
    <w:rPr>
      <w:rFonts w:asciiTheme="majorHAnsi" w:eastAsiaTheme="majorEastAsia" w:hAnsiTheme="majorHAnsi" w:cstheme="majorBidi"/>
      <w:color w:val="365F91" w:themeColor="accent1" w:themeShade="BF"/>
      <w:sz w:val="26"/>
      <w:szCs w:val="26"/>
      <w:lang w:eastAsia="ar-SA"/>
    </w:rPr>
  </w:style>
  <w:style w:type="paragraph" w:styleId="5">
    <w:name w:val="heading 5"/>
    <w:basedOn w:val="a"/>
    <w:next w:val="a"/>
    <w:link w:val="50"/>
    <w:uiPriority w:val="9"/>
    <w:unhideWhenUsed/>
    <w:qFormat/>
    <w:rsid w:val="00E936A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720A"/>
    <w:pPr>
      <w:ind w:left="720"/>
      <w:contextualSpacing/>
    </w:pPr>
  </w:style>
  <w:style w:type="table" w:styleId="a4">
    <w:name w:val="Table Grid"/>
    <w:basedOn w:val="a1"/>
    <w:rsid w:val="000C0A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uiPriority w:val="99"/>
    <w:unhideWhenUsed/>
    <w:rsid w:val="005252FD"/>
    <w:rPr>
      <w:color w:val="0000FF"/>
      <w:u w:val="single"/>
    </w:rPr>
  </w:style>
  <w:style w:type="paragraph" w:styleId="a6">
    <w:name w:val="Normal (Web)"/>
    <w:basedOn w:val="a"/>
    <w:link w:val="a7"/>
    <w:uiPriority w:val="99"/>
    <w:rsid w:val="00706E6C"/>
    <w:pPr>
      <w:spacing w:after="0" w:line="240" w:lineRule="auto"/>
    </w:pPr>
    <w:rPr>
      <w:rFonts w:ascii="Times New Roman" w:eastAsia="Times New Roman" w:hAnsi="Times New Roman" w:cs="Times New Roman"/>
      <w:sz w:val="24"/>
      <w:szCs w:val="24"/>
    </w:rPr>
  </w:style>
  <w:style w:type="character" w:customStyle="1" w:styleId="a7">
    <w:name w:val="Обычный (веб) Знак"/>
    <w:link w:val="a6"/>
    <w:uiPriority w:val="99"/>
    <w:rsid w:val="00706E6C"/>
    <w:rPr>
      <w:rFonts w:ascii="Times New Roman" w:eastAsia="Times New Roman" w:hAnsi="Times New Roman" w:cs="Times New Roman"/>
      <w:sz w:val="24"/>
      <w:szCs w:val="24"/>
      <w:lang w:eastAsia="ru-RU"/>
    </w:rPr>
  </w:style>
  <w:style w:type="paragraph" w:styleId="a8">
    <w:name w:val="footnote text"/>
    <w:basedOn w:val="a"/>
    <w:link w:val="a9"/>
    <w:uiPriority w:val="99"/>
    <w:semiHidden/>
    <w:rsid w:val="00706E6C"/>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706E6C"/>
    <w:rPr>
      <w:rFonts w:ascii="Times New Roman" w:eastAsia="Times New Roman" w:hAnsi="Times New Roman" w:cs="Times New Roman"/>
      <w:sz w:val="20"/>
      <w:szCs w:val="20"/>
      <w:lang w:eastAsia="ru-RU"/>
    </w:rPr>
  </w:style>
  <w:style w:type="character" w:customStyle="1" w:styleId="apple-style-span">
    <w:name w:val="apple-style-span"/>
    <w:basedOn w:val="a0"/>
    <w:qFormat/>
    <w:rsid w:val="00706E6C"/>
  </w:style>
  <w:style w:type="character" w:styleId="aa">
    <w:name w:val="footnote reference"/>
    <w:basedOn w:val="a0"/>
    <w:uiPriority w:val="99"/>
    <w:semiHidden/>
    <w:unhideWhenUsed/>
    <w:rsid w:val="00706E6C"/>
    <w:rPr>
      <w:vertAlign w:val="superscript"/>
    </w:rPr>
  </w:style>
  <w:style w:type="paragraph" w:styleId="ab">
    <w:name w:val="Balloon Text"/>
    <w:basedOn w:val="a"/>
    <w:link w:val="ac"/>
    <w:semiHidden/>
    <w:unhideWhenUsed/>
    <w:rsid w:val="00706E6C"/>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706E6C"/>
    <w:rPr>
      <w:rFonts w:ascii="Tahoma" w:hAnsi="Tahoma" w:cs="Tahoma"/>
      <w:sz w:val="16"/>
      <w:szCs w:val="16"/>
    </w:rPr>
  </w:style>
  <w:style w:type="character" w:customStyle="1" w:styleId="10">
    <w:name w:val="Заголовок 1 Знак"/>
    <w:basedOn w:val="a0"/>
    <w:link w:val="1"/>
    <w:rsid w:val="00BC1F0D"/>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BC1F0D"/>
    <w:rPr>
      <w:rFonts w:asciiTheme="majorHAnsi" w:eastAsiaTheme="majorEastAsia" w:hAnsiTheme="majorHAnsi" w:cstheme="majorBidi"/>
      <w:color w:val="365F91" w:themeColor="accent1" w:themeShade="BF"/>
      <w:sz w:val="26"/>
      <w:szCs w:val="26"/>
      <w:lang w:eastAsia="ar-SA"/>
    </w:rPr>
  </w:style>
  <w:style w:type="character" w:styleId="ad">
    <w:name w:val="Strong"/>
    <w:basedOn w:val="a0"/>
    <w:uiPriority w:val="22"/>
    <w:qFormat/>
    <w:rsid w:val="00BC1F0D"/>
    <w:rPr>
      <w:b/>
      <w:bCs/>
    </w:rPr>
  </w:style>
  <w:style w:type="character" w:customStyle="1" w:styleId="11">
    <w:name w:val="Основной текст Знак1"/>
    <w:link w:val="ae"/>
    <w:uiPriority w:val="99"/>
    <w:locked/>
    <w:rsid w:val="006F5D8E"/>
    <w:rPr>
      <w:rFonts w:ascii="Times New Roman" w:hAnsi="Times New Roman"/>
      <w:sz w:val="26"/>
      <w:szCs w:val="26"/>
      <w:shd w:val="clear" w:color="auto" w:fill="FFFFFF"/>
    </w:rPr>
  </w:style>
  <w:style w:type="paragraph" w:styleId="ae">
    <w:name w:val="Body Text"/>
    <w:basedOn w:val="a"/>
    <w:link w:val="11"/>
    <w:uiPriority w:val="99"/>
    <w:rsid w:val="006F5D8E"/>
    <w:pPr>
      <w:shd w:val="clear" w:color="auto" w:fill="FFFFFF"/>
      <w:spacing w:before="720" w:after="0" w:line="480" w:lineRule="exact"/>
      <w:jc w:val="both"/>
    </w:pPr>
    <w:rPr>
      <w:rFonts w:ascii="Times New Roman" w:hAnsi="Times New Roman"/>
      <w:sz w:val="26"/>
      <w:szCs w:val="26"/>
    </w:rPr>
  </w:style>
  <w:style w:type="character" w:customStyle="1" w:styleId="af">
    <w:name w:val="Основной текст Знак"/>
    <w:basedOn w:val="a0"/>
    <w:uiPriority w:val="99"/>
    <w:semiHidden/>
    <w:rsid w:val="006F5D8E"/>
  </w:style>
  <w:style w:type="character" w:customStyle="1" w:styleId="FontStyle16">
    <w:name w:val="Font Style16"/>
    <w:rsid w:val="002A5B1F"/>
    <w:rPr>
      <w:rFonts w:ascii="Times New Roman" w:hAnsi="Times New Roman" w:cs="Times New Roman"/>
      <w:sz w:val="22"/>
      <w:szCs w:val="22"/>
    </w:rPr>
  </w:style>
  <w:style w:type="character" w:customStyle="1" w:styleId="apple-converted-space">
    <w:name w:val="apple-converted-space"/>
    <w:rsid w:val="00070334"/>
  </w:style>
  <w:style w:type="paragraph" w:styleId="af0">
    <w:name w:val="No Spacing"/>
    <w:link w:val="af1"/>
    <w:uiPriority w:val="99"/>
    <w:qFormat/>
    <w:rsid w:val="00070334"/>
    <w:pPr>
      <w:spacing w:after="0" w:line="240" w:lineRule="auto"/>
    </w:pPr>
    <w:rPr>
      <w:rFonts w:ascii="Arial" w:eastAsia="Arial" w:hAnsi="Arial" w:cs="Arial"/>
      <w:color w:val="000000"/>
    </w:rPr>
  </w:style>
  <w:style w:type="character" w:customStyle="1" w:styleId="FontStyle41">
    <w:name w:val="Font Style41"/>
    <w:basedOn w:val="a0"/>
    <w:uiPriority w:val="99"/>
    <w:rsid w:val="00FE0339"/>
    <w:rPr>
      <w:rFonts w:ascii="Times New Roman" w:hAnsi="Times New Roman" w:cs="Times New Roman"/>
      <w:color w:val="000000"/>
      <w:sz w:val="26"/>
      <w:szCs w:val="26"/>
    </w:rPr>
  </w:style>
  <w:style w:type="character" w:styleId="af2">
    <w:name w:val="annotation reference"/>
    <w:basedOn w:val="a0"/>
    <w:uiPriority w:val="99"/>
    <w:semiHidden/>
    <w:unhideWhenUsed/>
    <w:rsid w:val="001121DE"/>
    <w:rPr>
      <w:sz w:val="16"/>
      <w:szCs w:val="16"/>
    </w:rPr>
  </w:style>
  <w:style w:type="paragraph" w:styleId="af3">
    <w:name w:val="annotation text"/>
    <w:basedOn w:val="a"/>
    <w:link w:val="af4"/>
    <w:uiPriority w:val="99"/>
    <w:semiHidden/>
    <w:unhideWhenUsed/>
    <w:rsid w:val="001121DE"/>
    <w:pPr>
      <w:spacing w:line="240" w:lineRule="auto"/>
    </w:pPr>
    <w:rPr>
      <w:sz w:val="20"/>
      <w:szCs w:val="20"/>
    </w:rPr>
  </w:style>
  <w:style w:type="character" w:customStyle="1" w:styleId="af4">
    <w:name w:val="Текст примечания Знак"/>
    <w:basedOn w:val="a0"/>
    <w:link w:val="af3"/>
    <w:uiPriority w:val="99"/>
    <w:semiHidden/>
    <w:rsid w:val="001121DE"/>
    <w:rPr>
      <w:sz w:val="20"/>
      <w:szCs w:val="20"/>
    </w:rPr>
  </w:style>
  <w:style w:type="paragraph" w:styleId="af5">
    <w:name w:val="annotation subject"/>
    <w:basedOn w:val="af3"/>
    <w:next w:val="af3"/>
    <w:link w:val="af6"/>
    <w:uiPriority w:val="99"/>
    <w:semiHidden/>
    <w:unhideWhenUsed/>
    <w:rsid w:val="001121DE"/>
    <w:rPr>
      <w:b/>
      <w:bCs/>
    </w:rPr>
  </w:style>
  <w:style w:type="character" w:customStyle="1" w:styleId="af6">
    <w:name w:val="Тема примечания Знак"/>
    <w:basedOn w:val="af4"/>
    <w:link w:val="af5"/>
    <w:uiPriority w:val="99"/>
    <w:semiHidden/>
    <w:rsid w:val="001121DE"/>
    <w:rPr>
      <w:b/>
      <w:bCs/>
      <w:sz w:val="20"/>
      <w:szCs w:val="20"/>
    </w:rPr>
  </w:style>
  <w:style w:type="paragraph" w:styleId="af7">
    <w:name w:val="header"/>
    <w:basedOn w:val="a"/>
    <w:link w:val="af8"/>
    <w:uiPriority w:val="99"/>
    <w:unhideWhenUsed/>
    <w:rsid w:val="004541D0"/>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4541D0"/>
  </w:style>
  <w:style w:type="paragraph" w:styleId="af9">
    <w:name w:val="footer"/>
    <w:basedOn w:val="a"/>
    <w:link w:val="afa"/>
    <w:uiPriority w:val="99"/>
    <w:unhideWhenUsed/>
    <w:rsid w:val="004541D0"/>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4541D0"/>
  </w:style>
  <w:style w:type="paragraph" w:styleId="HTML">
    <w:name w:val="HTML Preformatted"/>
    <w:basedOn w:val="a"/>
    <w:link w:val="HTML0"/>
    <w:uiPriority w:val="99"/>
    <w:unhideWhenUsed/>
    <w:rsid w:val="00BD6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D64F5"/>
    <w:rPr>
      <w:rFonts w:ascii="Courier New" w:eastAsia="Times New Roman" w:hAnsi="Courier New" w:cs="Courier New"/>
      <w:sz w:val="20"/>
      <w:szCs w:val="20"/>
      <w:lang w:eastAsia="ru-RU"/>
    </w:rPr>
  </w:style>
  <w:style w:type="character" w:customStyle="1" w:styleId="af1">
    <w:name w:val="Без интервала Знак"/>
    <w:link w:val="af0"/>
    <w:uiPriority w:val="1"/>
    <w:rsid w:val="00C66164"/>
    <w:rPr>
      <w:rFonts w:ascii="Arial" w:eastAsia="Arial" w:hAnsi="Arial" w:cs="Arial"/>
      <w:color w:val="000000"/>
      <w:lang w:eastAsia="ru-RU"/>
    </w:rPr>
  </w:style>
  <w:style w:type="paragraph" w:styleId="21">
    <w:name w:val="Body Text Indent 2"/>
    <w:basedOn w:val="a"/>
    <w:link w:val="22"/>
    <w:uiPriority w:val="99"/>
    <w:semiHidden/>
    <w:unhideWhenUsed/>
    <w:rsid w:val="00376959"/>
    <w:pPr>
      <w:spacing w:after="120" w:line="480" w:lineRule="auto"/>
      <w:ind w:left="283"/>
    </w:pPr>
  </w:style>
  <w:style w:type="character" w:customStyle="1" w:styleId="22">
    <w:name w:val="Основной текст с отступом 2 Знак"/>
    <w:basedOn w:val="a0"/>
    <w:link w:val="21"/>
    <w:uiPriority w:val="99"/>
    <w:semiHidden/>
    <w:rsid w:val="00376959"/>
  </w:style>
  <w:style w:type="character" w:customStyle="1" w:styleId="4">
    <w:name w:val="Основной текст (4)_"/>
    <w:basedOn w:val="a0"/>
    <w:link w:val="40"/>
    <w:uiPriority w:val="99"/>
    <w:locked/>
    <w:rsid w:val="00C50D48"/>
    <w:rPr>
      <w:rFonts w:ascii="Times New Roman" w:hAnsi="Times New Roman" w:cs="Times New Roman"/>
      <w:sz w:val="26"/>
      <w:szCs w:val="26"/>
      <w:shd w:val="clear" w:color="auto" w:fill="FFFFFF"/>
    </w:rPr>
  </w:style>
  <w:style w:type="paragraph" w:customStyle="1" w:styleId="40">
    <w:name w:val="Основной текст (4)"/>
    <w:basedOn w:val="a"/>
    <w:link w:val="4"/>
    <w:uiPriority w:val="99"/>
    <w:rsid w:val="00C50D48"/>
    <w:pPr>
      <w:shd w:val="clear" w:color="auto" w:fill="FFFFFF"/>
      <w:spacing w:after="0" w:line="322" w:lineRule="exact"/>
      <w:jc w:val="both"/>
    </w:pPr>
    <w:rPr>
      <w:rFonts w:ascii="Times New Roman" w:hAnsi="Times New Roman" w:cs="Times New Roman"/>
      <w:sz w:val="26"/>
      <w:szCs w:val="26"/>
    </w:rPr>
  </w:style>
  <w:style w:type="character" w:customStyle="1" w:styleId="afb">
    <w:name w:val="Основной текст_"/>
    <w:link w:val="41"/>
    <w:locked/>
    <w:rsid w:val="00C50D48"/>
    <w:rPr>
      <w:rFonts w:ascii="Times New Roman" w:hAnsi="Times New Roman"/>
      <w:spacing w:val="10"/>
      <w:shd w:val="clear" w:color="auto" w:fill="FFFFFF"/>
    </w:rPr>
  </w:style>
  <w:style w:type="paragraph" w:customStyle="1" w:styleId="41">
    <w:name w:val="Основной текст4"/>
    <w:basedOn w:val="a"/>
    <w:link w:val="afb"/>
    <w:rsid w:val="00C50D48"/>
    <w:pPr>
      <w:shd w:val="clear" w:color="auto" w:fill="FFFFFF"/>
      <w:spacing w:before="360" w:after="0" w:line="293" w:lineRule="exact"/>
      <w:ind w:hanging="480"/>
      <w:jc w:val="center"/>
    </w:pPr>
    <w:rPr>
      <w:rFonts w:ascii="Times New Roman" w:hAnsi="Times New Roman"/>
      <w:spacing w:val="10"/>
    </w:rPr>
  </w:style>
  <w:style w:type="paragraph" w:customStyle="1" w:styleId="Default">
    <w:name w:val="Default"/>
    <w:rsid w:val="00742BE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50">
    <w:name w:val="Заголовок 5 Знак"/>
    <w:basedOn w:val="a0"/>
    <w:link w:val="5"/>
    <w:uiPriority w:val="9"/>
    <w:rsid w:val="00E936A7"/>
    <w:rPr>
      <w:rFonts w:asciiTheme="majorHAnsi" w:eastAsiaTheme="majorEastAsia" w:hAnsiTheme="majorHAnsi" w:cstheme="majorBidi"/>
      <w:color w:val="365F91" w:themeColor="accent1" w:themeShade="BF"/>
    </w:rPr>
  </w:style>
  <w:style w:type="paragraph" w:customStyle="1" w:styleId="msolistparagraphcxspfirstmailrucssattributepostfixmailrucssattributepostfix">
    <w:name w:val="msolistparagraphcxspfirstmailrucssattributepostfix_mailru_css_attribute_postfix"/>
    <w:basedOn w:val="a"/>
    <w:rsid w:val="001E02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mailrucssattributepostfixmailrucssattributepostfix">
    <w:name w:val="msolistparagraphcxspmiddlemailrucssattributepostfix_mailru_css_attribute_postfix"/>
    <w:basedOn w:val="a"/>
    <w:rsid w:val="001E02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mailrucssattributepostfixmailrucssattributepostfix">
    <w:name w:val="msolistparagraphcxsplastmailrucssattributepostfix_mailru_css_attribute_postfix"/>
    <w:basedOn w:val="a"/>
    <w:rsid w:val="001E02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mailrucssattributepostfixmailrucssattributepostfix">
    <w:name w:val="msonormalmailrucssattributepostfix_mailru_css_attribute_postfix"/>
    <w:basedOn w:val="a"/>
    <w:rsid w:val="001E02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mailrucssattributepostfix">
    <w:name w:val="msonormal_mailru_css_attribute_postfix"/>
    <w:basedOn w:val="a"/>
    <w:rsid w:val="001E023A"/>
    <w:pPr>
      <w:spacing w:before="100" w:beforeAutospacing="1" w:after="100" w:afterAutospacing="1" w:line="240" w:lineRule="auto"/>
    </w:pPr>
    <w:rPr>
      <w:rFonts w:ascii="Times New Roman" w:eastAsia="Times New Roman" w:hAnsi="Times New Roman" w:cs="Times New Roman"/>
      <w:sz w:val="24"/>
      <w:szCs w:val="24"/>
    </w:rPr>
  </w:style>
  <w:style w:type="character" w:styleId="afc">
    <w:name w:val="FollowedHyperlink"/>
    <w:basedOn w:val="a0"/>
    <w:uiPriority w:val="99"/>
    <w:semiHidden/>
    <w:unhideWhenUsed/>
    <w:rsid w:val="000F2B65"/>
    <w:rPr>
      <w:color w:val="954F72"/>
      <w:u w:val="single"/>
    </w:rPr>
  </w:style>
  <w:style w:type="paragraph" w:customStyle="1" w:styleId="xl64">
    <w:name w:val="xl64"/>
    <w:basedOn w:val="a"/>
    <w:rsid w:val="000F2B65"/>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a"/>
    <w:rsid w:val="000F2B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a"/>
    <w:rsid w:val="000F2B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a"/>
    <w:rsid w:val="000F2B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
    <w:rsid w:val="000F2B6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9">
    <w:name w:val="xl69"/>
    <w:basedOn w:val="a"/>
    <w:rsid w:val="000F2B6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70">
    <w:name w:val="xl70"/>
    <w:basedOn w:val="a"/>
    <w:rsid w:val="000F2B6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71">
    <w:name w:val="xl71"/>
    <w:basedOn w:val="a"/>
    <w:rsid w:val="000F2B6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
    <w:rsid w:val="000F2B6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a"/>
    <w:rsid w:val="000F2B65"/>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4">
    <w:name w:val="xl74"/>
    <w:basedOn w:val="a"/>
    <w:rsid w:val="000F2B6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75">
    <w:name w:val="xl75"/>
    <w:basedOn w:val="a"/>
    <w:rsid w:val="000F2B6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76">
    <w:name w:val="xl76"/>
    <w:basedOn w:val="a"/>
    <w:rsid w:val="000F2B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0F2B65"/>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0F2B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styleId="3">
    <w:name w:val="Body Text 3"/>
    <w:basedOn w:val="a"/>
    <w:link w:val="30"/>
    <w:uiPriority w:val="99"/>
    <w:unhideWhenUsed/>
    <w:rsid w:val="006578C7"/>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uiPriority w:val="99"/>
    <w:rsid w:val="006578C7"/>
    <w:rPr>
      <w:rFonts w:ascii="Times New Roman" w:eastAsia="Times New Roman" w:hAnsi="Times New Roman" w:cs="Times New Roman"/>
      <w:sz w:val="16"/>
      <w:szCs w:val="16"/>
    </w:rPr>
  </w:style>
  <w:style w:type="paragraph" w:customStyle="1" w:styleId="msolistparagraphcxspfirstmailrucssattributepostfix">
    <w:name w:val="msolistparagraphcxspfirst_mailru_css_attribute_postfix"/>
    <w:basedOn w:val="a"/>
    <w:rsid w:val="00D62F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mailrucssattributepostfix">
    <w:name w:val="msolistparagraphcxspmiddle_mailru_css_attribute_postfix"/>
    <w:basedOn w:val="a"/>
    <w:rsid w:val="00D62F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mailrucssattributepostfix">
    <w:name w:val="msolistparagraphcxsplast_mailru_css_attribute_postfix"/>
    <w:basedOn w:val="a"/>
    <w:rsid w:val="00D62FF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2">
    <w:name w:val="Сетка таблицы1"/>
    <w:basedOn w:val="a1"/>
    <w:next w:val="a4"/>
    <w:uiPriority w:val="59"/>
    <w:rsid w:val="00B557FC"/>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Без интервала1"/>
    <w:rsid w:val="00424E0C"/>
    <w:pPr>
      <w:spacing w:after="0" w:line="240" w:lineRule="auto"/>
      <w:ind w:firstLine="709"/>
    </w:pPr>
    <w:rPr>
      <w:rFonts w:ascii="Times New Roman" w:eastAsia="Times New Roman" w:hAnsi="Times New Roman" w:cs="Times New Roman"/>
      <w:sz w:val="24"/>
      <w:lang w:eastAsia="en-US"/>
    </w:rPr>
  </w:style>
  <w:style w:type="paragraph" w:styleId="afd">
    <w:name w:val="Plain Text"/>
    <w:basedOn w:val="a"/>
    <w:link w:val="afe"/>
    <w:uiPriority w:val="99"/>
    <w:rsid w:val="00424E0C"/>
    <w:rPr>
      <w:rFonts w:ascii="Courier New" w:eastAsia="Times New Roman" w:hAnsi="Courier New" w:cs="Courier New"/>
      <w:sz w:val="20"/>
      <w:szCs w:val="20"/>
      <w:lang w:eastAsia="en-US"/>
    </w:rPr>
  </w:style>
  <w:style w:type="character" w:customStyle="1" w:styleId="afe">
    <w:name w:val="Текст Знак"/>
    <w:basedOn w:val="a0"/>
    <w:link w:val="afd"/>
    <w:uiPriority w:val="99"/>
    <w:rsid w:val="00424E0C"/>
    <w:rPr>
      <w:rFonts w:ascii="Courier New" w:eastAsia="Times New Roman" w:hAnsi="Courier New" w:cs="Courier New"/>
      <w:sz w:val="20"/>
      <w:szCs w:val="20"/>
      <w:lang w:eastAsia="en-US"/>
    </w:rPr>
  </w:style>
  <w:style w:type="paragraph" w:customStyle="1" w:styleId="23">
    <w:name w:val="Без интервала2"/>
    <w:rsid w:val="00424E0C"/>
    <w:pPr>
      <w:spacing w:after="0" w:line="240" w:lineRule="auto"/>
      <w:ind w:firstLine="709"/>
    </w:pPr>
    <w:rPr>
      <w:rFonts w:ascii="Times New Roman" w:eastAsia="Times New Roman" w:hAnsi="Times New Roman"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06920">
      <w:bodyDiv w:val="1"/>
      <w:marLeft w:val="0"/>
      <w:marRight w:val="0"/>
      <w:marTop w:val="0"/>
      <w:marBottom w:val="0"/>
      <w:divBdr>
        <w:top w:val="none" w:sz="0" w:space="0" w:color="auto"/>
        <w:left w:val="none" w:sz="0" w:space="0" w:color="auto"/>
        <w:bottom w:val="none" w:sz="0" w:space="0" w:color="auto"/>
        <w:right w:val="none" w:sz="0" w:space="0" w:color="auto"/>
      </w:divBdr>
    </w:div>
    <w:div w:id="135805333">
      <w:bodyDiv w:val="1"/>
      <w:marLeft w:val="0"/>
      <w:marRight w:val="0"/>
      <w:marTop w:val="0"/>
      <w:marBottom w:val="0"/>
      <w:divBdr>
        <w:top w:val="none" w:sz="0" w:space="0" w:color="auto"/>
        <w:left w:val="none" w:sz="0" w:space="0" w:color="auto"/>
        <w:bottom w:val="none" w:sz="0" w:space="0" w:color="auto"/>
        <w:right w:val="none" w:sz="0" w:space="0" w:color="auto"/>
      </w:divBdr>
    </w:div>
    <w:div w:id="165705390">
      <w:bodyDiv w:val="1"/>
      <w:marLeft w:val="0"/>
      <w:marRight w:val="0"/>
      <w:marTop w:val="0"/>
      <w:marBottom w:val="0"/>
      <w:divBdr>
        <w:top w:val="none" w:sz="0" w:space="0" w:color="auto"/>
        <w:left w:val="none" w:sz="0" w:space="0" w:color="auto"/>
        <w:bottom w:val="none" w:sz="0" w:space="0" w:color="auto"/>
        <w:right w:val="none" w:sz="0" w:space="0" w:color="auto"/>
      </w:divBdr>
    </w:div>
    <w:div w:id="235239943">
      <w:bodyDiv w:val="1"/>
      <w:marLeft w:val="0"/>
      <w:marRight w:val="0"/>
      <w:marTop w:val="0"/>
      <w:marBottom w:val="0"/>
      <w:divBdr>
        <w:top w:val="none" w:sz="0" w:space="0" w:color="auto"/>
        <w:left w:val="none" w:sz="0" w:space="0" w:color="auto"/>
        <w:bottom w:val="none" w:sz="0" w:space="0" w:color="auto"/>
        <w:right w:val="none" w:sz="0" w:space="0" w:color="auto"/>
      </w:divBdr>
    </w:div>
    <w:div w:id="298534832">
      <w:bodyDiv w:val="1"/>
      <w:marLeft w:val="0"/>
      <w:marRight w:val="0"/>
      <w:marTop w:val="0"/>
      <w:marBottom w:val="0"/>
      <w:divBdr>
        <w:top w:val="none" w:sz="0" w:space="0" w:color="auto"/>
        <w:left w:val="none" w:sz="0" w:space="0" w:color="auto"/>
        <w:bottom w:val="none" w:sz="0" w:space="0" w:color="auto"/>
        <w:right w:val="none" w:sz="0" w:space="0" w:color="auto"/>
      </w:divBdr>
    </w:div>
    <w:div w:id="904294935">
      <w:bodyDiv w:val="1"/>
      <w:marLeft w:val="0"/>
      <w:marRight w:val="0"/>
      <w:marTop w:val="0"/>
      <w:marBottom w:val="0"/>
      <w:divBdr>
        <w:top w:val="none" w:sz="0" w:space="0" w:color="auto"/>
        <w:left w:val="none" w:sz="0" w:space="0" w:color="auto"/>
        <w:bottom w:val="none" w:sz="0" w:space="0" w:color="auto"/>
        <w:right w:val="none" w:sz="0" w:space="0" w:color="auto"/>
      </w:divBdr>
    </w:div>
    <w:div w:id="983778185">
      <w:bodyDiv w:val="1"/>
      <w:marLeft w:val="0"/>
      <w:marRight w:val="0"/>
      <w:marTop w:val="0"/>
      <w:marBottom w:val="0"/>
      <w:divBdr>
        <w:top w:val="none" w:sz="0" w:space="0" w:color="auto"/>
        <w:left w:val="none" w:sz="0" w:space="0" w:color="auto"/>
        <w:bottom w:val="none" w:sz="0" w:space="0" w:color="auto"/>
        <w:right w:val="none" w:sz="0" w:space="0" w:color="auto"/>
      </w:divBdr>
    </w:div>
    <w:div w:id="1079256766">
      <w:bodyDiv w:val="1"/>
      <w:marLeft w:val="0"/>
      <w:marRight w:val="0"/>
      <w:marTop w:val="0"/>
      <w:marBottom w:val="0"/>
      <w:divBdr>
        <w:top w:val="none" w:sz="0" w:space="0" w:color="auto"/>
        <w:left w:val="none" w:sz="0" w:space="0" w:color="auto"/>
        <w:bottom w:val="none" w:sz="0" w:space="0" w:color="auto"/>
        <w:right w:val="none" w:sz="0" w:space="0" w:color="auto"/>
      </w:divBdr>
    </w:div>
    <w:div w:id="1212423668">
      <w:bodyDiv w:val="1"/>
      <w:marLeft w:val="0"/>
      <w:marRight w:val="0"/>
      <w:marTop w:val="0"/>
      <w:marBottom w:val="0"/>
      <w:divBdr>
        <w:top w:val="none" w:sz="0" w:space="0" w:color="auto"/>
        <w:left w:val="none" w:sz="0" w:space="0" w:color="auto"/>
        <w:bottom w:val="none" w:sz="0" w:space="0" w:color="auto"/>
        <w:right w:val="none" w:sz="0" w:space="0" w:color="auto"/>
      </w:divBdr>
    </w:div>
    <w:div w:id="1300115777">
      <w:bodyDiv w:val="1"/>
      <w:marLeft w:val="0"/>
      <w:marRight w:val="0"/>
      <w:marTop w:val="0"/>
      <w:marBottom w:val="0"/>
      <w:divBdr>
        <w:top w:val="none" w:sz="0" w:space="0" w:color="auto"/>
        <w:left w:val="none" w:sz="0" w:space="0" w:color="auto"/>
        <w:bottom w:val="none" w:sz="0" w:space="0" w:color="auto"/>
        <w:right w:val="none" w:sz="0" w:space="0" w:color="auto"/>
      </w:divBdr>
    </w:div>
    <w:div w:id="1384985112">
      <w:bodyDiv w:val="1"/>
      <w:marLeft w:val="0"/>
      <w:marRight w:val="0"/>
      <w:marTop w:val="0"/>
      <w:marBottom w:val="0"/>
      <w:divBdr>
        <w:top w:val="none" w:sz="0" w:space="0" w:color="auto"/>
        <w:left w:val="none" w:sz="0" w:space="0" w:color="auto"/>
        <w:bottom w:val="none" w:sz="0" w:space="0" w:color="auto"/>
        <w:right w:val="none" w:sz="0" w:space="0" w:color="auto"/>
      </w:divBdr>
    </w:div>
    <w:div w:id="1493713740">
      <w:bodyDiv w:val="1"/>
      <w:marLeft w:val="0"/>
      <w:marRight w:val="0"/>
      <w:marTop w:val="0"/>
      <w:marBottom w:val="0"/>
      <w:divBdr>
        <w:top w:val="none" w:sz="0" w:space="0" w:color="auto"/>
        <w:left w:val="none" w:sz="0" w:space="0" w:color="auto"/>
        <w:bottom w:val="none" w:sz="0" w:space="0" w:color="auto"/>
        <w:right w:val="none" w:sz="0" w:space="0" w:color="auto"/>
      </w:divBdr>
    </w:div>
    <w:div w:id="1606377074">
      <w:bodyDiv w:val="1"/>
      <w:marLeft w:val="0"/>
      <w:marRight w:val="0"/>
      <w:marTop w:val="0"/>
      <w:marBottom w:val="0"/>
      <w:divBdr>
        <w:top w:val="none" w:sz="0" w:space="0" w:color="auto"/>
        <w:left w:val="none" w:sz="0" w:space="0" w:color="auto"/>
        <w:bottom w:val="none" w:sz="0" w:space="0" w:color="auto"/>
        <w:right w:val="none" w:sz="0" w:space="0" w:color="auto"/>
      </w:divBdr>
    </w:div>
    <w:div w:id="1612012282">
      <w:bodyDiv w:val="1"/>
      <w:marLeft w:val="0"/>
      <w:marRight w:val="0"/>
      <w:marTop w:val="0"/>
      <w:marBottom w:val="0"/>
      <w:divBdr>
        <w:top w:val="none" w:sz="0" w:space="0" w:color="auto"/>
        <w:left w:val="none" w:sz="0" w:space="0" w:color="auto"/>
        <w:bottom w:val="none" w:sz="0" w:space="0" w:color="auto"/>
        <w:right w:val="none" w:sz="0" w:space="0" w:color="auto"/>
      </w:divBdr>
    </w:div>
    <w:div w:id="1663048321">
      <w:bodyDiv w:val="1"/>
      <w:marLeft w:val="0"/>
      <w:marRight w:val="0"/>
      <w:marTop w:val="0"/>
      <w:marBottom w:val="0"/>
      <w:divBdr>
        <w:top w:val="none" w:sz="0" w:space="0" w:color="auto"/>
        <w:left w:val="none" w:sz="0" w:space="0" w:color="auto"/>
        <w:bottom w:val="none" w:sz="0" w:space="0" w:color="auto"/>
        <w:right w:val="none" w:sz="0" w:space="0" w:color="auto"/>
      </w:divBdr>
    </w:div>
    <w:div w:id="1829438277">
      <w:bodyDiv w:val="1"/>
      <w:marLeft w:val="0"/>
      <w:marRight w:val="0"/>
      <w:marTop w:val="0"/>
      <w:marBottom w:val="0"/>
      <w:divBdr>
        <w:top w:val="none" w:sz="0" w:space="0" w:color="auto"/>
        <w:left w:val="none" w:sz="0" w:space="0" w:color="auto"/>
        <w:bottom w:val="none" w:sz="0" w:space="0" w:color="auto"/>
        <w:right w:val="none" w:sz="0" w:space="0" w:color="auto"/>
      </w:divBdr>
    </w:div>
    <w:div w:id="199062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hyperlink" Target="consultantplus://offline/ref=5413537224590A8BB48D75BFB672682680EFC6AD0259A05FC12A33369E7F602D7AE767C379DDA1E7J" TargetMode="External"/><Relationship Id="rId3" Type="http://schemas.openxmlformats.org/officeDocument/2006/relationships/styles" Target="styles.xml"/><Relationship Id="rId21" Type="http://schemas.openxmlformats.org/officeDocument/2006/relationships/hyperlink" Target="https://&#1089;&#1072;&#1081;&#1090;&#1086;&#1073;&#1088;&#1072;&#1079;&#1086;&#1074;&#1072;&#1085;&#1080;&#1103;.&#1088;&#1092;/" TargetMode="External"/><Relationship Id="rId7" Type="http://schemas.openxmlformats.org/officeDocument/2006/relationships/endnotes" Target="endnotes.xml"/><Relationship Id="rId12" Type="http://schemas.openxmlformats.org/officeDocument/2006/relationships/hyperlink" Target="https://www.krags.ru/sveden/employees/" TargetMode="External"/><Relationship Id="rId17" Type="http://schemas.openxmlformats.org/officeDocument/2006/relationships/image" Target="media/image3.png"/><Relationship Id="rId25" Type="http://schemas.openxmlformats.org/officeDocument/2006/relationships/hyperlink" Target="https://vk.com/fingram11" TargetMode="External"/><Relationship Id="rId2" Type="http://schemas.openxmlformats.org/officeDocument/2006/relationships/numbering" Target="numbering.xml"/><Relationship Id="rId16" Type="http://schemas.openxmlformats.org/officeDocument/2006/relationships/hyperlink" Target="http://www.e-library.ru" TargetMode="External"/><Relationship Id="rId20" Type="http://schemas.openxmlformats.org/officeDocument/2006/relationships/chart" Target="charts/chart5.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c@krags.ru"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biblioclub.ru" TargetMode="External"/><Relationship Id="rId23" Type="http://schemas.openxmlformats.org/officeDocument/2006/relationships/chart" Target="charts/chart6.xml"/><Relationship Id="rId28" Type="http://schemas.openxmlformats.org/officeDocument/2006/relationships/hyperlink" Target="https://signal.rkomi.ru/budzhet/kak-prinyat-uchastie-v-proekte-narodnyy-byudzhet-2021-0" TargetMode="External"/><Relationship Id="rId10" Type="http://schemas.openxmlformats.org/officeDocument/2006/relationships/hyperlink" Target="https://krags.ru" TargetMode="External"/><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4.png"/><Relationship Id="rId27" Type="http://schemas.openxmlformats.org/officeDocument/2006/relationships/hyperlink" Target="http://kulibin.rkomi.ru/"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E:\&#1088;&#1072;&#1073;&#1086;&#1090;&#1072;\&#1086;&#1090;&#1095;&#1077;&#1090;%20&#1087;&#1086;%20&#1082;&#1072;&#1076;&#1088;&#1072;&#1084;\&#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1088;&#1072;&#1073;&#1086;&#1090;&#1072;\&#1086;&#1090;&#1095;&#1077;&#1090;%20&#1087;&#1086;%20&#1082;&#1072;&#1076;&#1088;&#1072;&#1084;\&#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3C98-4686-B159-5F495CD872E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3C98-4686-B159-5F495CD872E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3C98-4686-B159-5F495CD872E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3C98-4686-B159-5F495CD872E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3C98-4686-B159-5F495CD872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Лист1!$H$7:$H$11</c:f>
              <c:strCache>
                <c:ptCount val="5"/>
                <c:pt idx="0">
                  <c:v>30-39</c:v>
                </c:pt>
                <c:pt idx="1">
                  <c:v>40-49</c:v>
                </c:pt>
                <c:pt idx="2">
                  <c:v>50-59</c:v>
                </c:pt>
                <c:pt idx="3">
                  <c:v>60-64</c:v>
                </c:pt>
                <c:pt idx="4">
                  <c:v>более 65</c:v>
                </c:pt>
              </c:strCache>
            </c:strRef>
          </c:cat>
          <c:val>
            <c:numRef>
              <c:f>Лист1!$I$7:$I$11</c:f>
              <c:numCache>
                <c:formatCode>General</c:formatCode>
                <c:ptCount val="5"/>
                <c:pt idx="0">
                  <c:v>3</c:v>
                </c:pt>
                <c:pt idx="1">
                  <c:v>11</c:v>
                </c:pt>
                <c:pt idx="2">
                  <c:v>7</c:v>
                </c:pt>
                <c:pt idx="3">
                  <c:v>3</c:v>
                </c:pt>
                <c:pt idx="4">
                  <c:v>2</c:v>
                </c:pt>
              </c:numCache>
            </c:numRef>
          </c:val>
          <c:extLst xmlns:c16r2="http://schemas.microsoft.com/office/drawing/2015/06/chart">
            <c:ext xmlns:c16="http://schemas.microsoft.com/office/drawing/2014/chart" uri="{C3380CC4-5D6E-409C-BE32-E72D297353CC}">
              <c16:uniqueId val="{0000000A-3C98-4686-B159-5F495CD872E5}"/>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Лист1!$E$25</c:f>
              <c:strCache>
                <c:ptCount val="1"/>
                <c:pt idx="0">
                  <c:v>доктора наук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Лист1!$D$26:$D$30</c:f>
              <c:strCache>
                <c:ptCount val="5"/>
                <c:pt idx="0">
                  <c:v>30-39</c:v>
                </c:pt>
                <c:pt idx="1">
                  <c:v>40-49</c:v>
                </c:pt>
                <c:pt idx="2">
                  <c:v>50-59</c:v>
                </c:pt>
                <c:pt idx="3">
                  <c:v>60-64</c:v>
                </c:pt>
                <c:pt idx="4">
                  <c:v>более 65</c:v>
                </c:pt>
              </c:strCache>
            </c:strRef>
          </c:cat>
          <c:val>
            <c:numRef>
              <c:f>Лист1!$E$26:$E$30</c:f>
              <c:numCache>
                <c:formatCode>General</c:formatCode>
                <c:ptCount val="5"/>
                <c:pt idx="1">
                  <c:v>1</c:v>
                </c:pt>
                <c:pt idx="3">
                  <c:v>1</c:v>
                </c:pt>
              </c:numCache>
            </c:numRef>
          </c:val>
          <c:smooth val="0"/>
          <c:extLst xmlns:c16r2="http://schemas.microsoft.com/office/drawing/2015/06/chart">
            <c:ext xmlns:c16="http://schemas.microsoft.com/office/drawing/2014/chart" uri="{C3380CC4-5D6E-409C-BE32-E72D297353CC}">
              <c16:uniqueId val="{00000000-70AC-42A6-98CA-7A7B1CB8079C}"/>
            </c:ext>
          </c:extLst>
        </c:ser>
        <c:ser>
          <c:idx val="1"/>
          <c:order val="1"/>
          <c:tx>
            <c:strRef>
              <c:f>Лист1!$F$25</c:f>
              <c:strCache>
                <c:ptCount val="1"/>
                <c:pt idx="0">
                  <c:v>кандидаты наук</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Лист1!$D$26:$D$30</c:f>
              <c:strCache>
                <c:ptCount val="5"/>
                <c:pt idx="0">
                  <c:v>30-39</c:v>
                </c:pt>
                <c:pt idx="1">
                  <c:v>40-49</c:v>
                </c:pt>
                <c:pt idx="2">
                  <c:v>50-59</c:v>
                </c:pt>
                <c:pt idx="3">
                  <c:v>60-64</c:v>
                </c:pt>
                <c:pt idx="4">
                  <c:v>более 65</c:v>
                </c:pt>
              </c:strCache>
            </c:strRef>
          </c:cat>
          <c:val>
            <c:numRef>
              <c:f>Лист1!$F$26:$F$30</c:f>
              <c:numCache>
                <c:formatCode>General</c:formatCode>
                <c:ptCount val="5"/>
                <c:pt idx="0">
                  <c:v>2</c:v>
                </c:pt>
                <c:pt idx="1">
                  <c:v>9</c:v>
                </c:pt>
                <c:pt idx="2">
                  <c:v>5</c:v>
                </c:pt>
                <c:pt idx="3">
                  <c:v>2</c:v>
                </c:pt>
                <c:pt idx="4">
                  <c:v>2</c:v>
                </c:pt>
              </c:numCache>
            </c:numRef>
          </c:val>
          <c:smooth val="0"/>
          <c:extLst xmlns:c16r2="http://schemas.microsoft.com/office/drawing/2015/06/chart">
            <c:ext xmlns:c16="http://schemas.microsoft.com/office/drawing/2014/chart" uri="{C3380CC4-5D6E-409C-BE32-E72D297353CC}">
              <c16:uniqueId val="{00000001-70AC-42A6-98CA-7A7B1CB8079C}"/>
            </c:ext>
          </c:extLst>
        </c:ser>
        <c:dLbls>
          <c:showLegendKey val="0"/>
          <c:showVal val="0"/>
          <c:showCatName val="0"/>
          <c:showSerName val="0"/>
          <c:showPercent val="0"/>
          <c:showBubbleSize val="0"/>
        </c:dLbls>
        <c:marker val="1"/>
        <c:smooth val="0"/>
        <c:axId val="565259120"/>
        <c:axId val="565261864"/>
      </c:lineChart>
      <c:catAx>
        <c:axId val="56525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261864"/>
        <c:crosses val="autoZero"/>
        <c:auto val="1"/>
        <c:lblAlgn val="ctr"/>
        <c:lblOffset val="100"/>
        <c:noMultiLvlLbl val="0"/>
      </c:catAx>
      <c:valAx>
        <c:axId val="565261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25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14711333870641"/>
          <c:y val="0.1865238190255458"/>
          <c:w val="0.8363185480763774"/>
          <c:h val="0.67876247841973636"/>
        </c:manualLayout>
      </c:layout>
      <c:lineChart>
        <c:grouping val="standard"/>
        <c:varyColors val="0"/>
        <c:ser>
          <c:idx val="0"/>
          <c:order val="0"/>
          <c:tx>
            <c:strRef>
              <c:f>Лист1!$B$1</c:f>
              <c:strCache>
                <c:ptCount val="1"/>
                <c:pt idx="0">
                  <c:v>Теория и практика управления</c:v>
                </c:pt>
              </c:strCache>
            </c:strRef>
          </c:tx>
          <c:spPr>
            <a:effectLst/>
          </c:spPr>
          <c:cat>
            <c:numRef>
              <c:f>Лист1!$A$2:$A$4</c:f>
              <c:numCache>
                <c:formatCode>General</c:formatCode>
                <c:ptCount val="3"/>
                <c:pt idx="0">
                  <c:v>2018</c:v>
                </c:pt>
                <c:pt idx="1">
                  <c:v>2019</c:v>
                </c:pt>
                <c:pt idx="2">
                  <c:v>2020</c:v>
                </c:pt>
              </c:numCache>
            </c:numRef>
          </c:cat>
          <c:val>
            <c:numRef>
              <c:f>Лист1!$B$2:$B$4</c:f>
              <c:numCache>
                <c:formatCode>General</c:formatCode>
                <c:ptCount val="3"/>
                <c:pt idx="0">
                  <c:v>1142</c:v>
                </c:pt>
                <c:pt idx="1">
                  <c:v>1398</c:v>
                </c:pt>
                <c:pt idx="2">
                  <c:v>1498</c:v>
                </c:pt>
              </c:numCache>
            </c:numRef>
          </c:val>
          <c:smooth val="0"/>
        </c:ser>
        <c:ser>
          <c:idx val="1"/>
          <c:order val="1"/>
          <c:tx>
            <c:strRef>
              <c:f>Лист1!$C$1</c:f>
              <c:strCache>
                <c:ptCount val="1"/>
                <c:pt idx="0">
                  <c:v>Государство и право</c:v>
                </c:pt>
              </c:strCache>
            </c:strRef>
          </c:tx>
          <c:spPr>
            <a:effectLst/>
          </c:spPr>
          <c:cat>
            <c:numRef>
              <c:f>Лист1!$A$2:$A$4</c:f>
              <c:numCache>
                <c:formatCode>General</c:formatCode>
                <c:ptCount val="3"/>
                <c:pt idx="0">
                  <c:v>2018</c:v>
                </c:pt>
                <c:pt idx="1">
                  <c:v>2019</c:v>
                </c:pt>
                <c:pt idx="2">
                  <c:v>2020</c:v>
                </c:pt>
              </c:numCache>
            </c:numRef>
          </c:cat>
          <c:val>
            <c:numRef>
              <c:f>Лист1!$C$2:$C$4</c:f>
              <c:numCache>
                <c:formatCode>General</c:formatCode>
                <c:ptCount val="3"/>
                <c:pt idx="0">
                  <c:v>1116</c:v>
                </c:pt>
                <c:pt idx="1">
                  <c:v>1353</c:v>
                </c:pt>
                <c:pt idx="2">
                  <c:v>1378</c:v>
                </c:pt>
              </c:numCache>
            </c:numRef>
          </c:val>
          <c:smooth val="0"/>
        </c:ser>
        <c:dLbls>
          <c:showLegendKey val="0"/>
          <c:showVal val="0"/>
          <c:showCatName val="0"/>
          <c:showSerName val="0"/>
          <c:showPercent val="0"/>
          <c:showBubbleSize val="0"/>
        </c:dLbls>
        <c:marker val="1"/>
        <c:smooth val="0"/>
        <c:axId val="505688776"/>
        <c:axId val="505689168"/>
      </c:lineChart>
      <c:catAx>
        <c:axId val="505688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05689168"/>
        <c:crosses val="autoZero"/>
        <c:auto val="1"/>
        <c:lblAlgn val="ctr"/>
        <c:lblOffset val="100"/>
        <c:noMultiLvlLbl val="0"/>
      </c:catAx>
      <c:valAx>
        <c:axId val="505689168"/>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05688776"/>
        <c:crosses val="autoZero"/>
        <c:crossBetween val="between"/>
      </c:valAx>
      <c:dTable>
        <c:showHorzBorder val="1"/>
        <c:showVertBorder val="1"/>
        <c:showOutline val="1"/>
        <c:showKeys val="1"/>
        <c:txPr>
          <a:bodyPr/>
          <a:lstStyle/>
          <a:p>
            <a:pPr rtl="0">
              <a:defRPr b="1"/>
            </a:pPr>
            <a:endParaRPr lang="ru-RU"/>
          </a:p>
        </c:txPr>
      </c:dTable>
      <c:spPr>
        <a:solidFill>
          <a:schemeClr val="bg1"/>
        </a:solidFill>
        <a:ln>
          <a:noFill/>
        </a:ln>
        <a:effectLst/>
        <a:sp3d/>
      </c:spPr>
    </c:plotArea>
    <c:plotVisOnly val="1"/>
    <c:dispBlanksAs val="gap"/>
    <c:showDLblsOverMax val="0"/>
  </c:chart>
  <c:spPr>
    <a:solidFill>
      <a:schemeClr val="bg1"/>
    </a:solidFill>
    <a:ln w="9525" cap="flat" cmpd="sng" algn="ctr">
      <a:solidFill>
        <a:srgbClr val="1D4FB0"/>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14711333870641"/>
          <c:y val="0.1865238190255458"/>
          <c:w val="0.8363185480763774"/>
          <c:h val="0.67876247841973636"/>
        </c:manualLayout>
      </c:layout>
      <c:lineChart>
        <c:grouping val="standard"/>
        <c:varyColors val="0"/>
        <c:ser>
          <c:idx val="0"/>
          <c:order val="0"/>
          <c:tx>
            <c:strRef>
              <c:f>Лист1!$B$1</c:f>
              <c:strCache>
                <c:ptCount val="1"/>
                <c:pt idx="0">
                  <c:v>Теория и практика управления</c:v>
                </c:pt>
              </c:strCache>
            </c:strRef>
          </c:tx>
          <c:spPr>
            <a:effectLst/>
          </c:spPr>
          <c:cat>
            <c:numRef>
              <c:f>Лист1!$A$2:$A$4</c:f>
              <c:numCache>
                <c:formatCode>General</c:formatCode>
                <c:ptCount val="3"/>
                <c:pt idx="0">
                  <c:v>2018</c:v>
                </c:pt>
                <c:pt idx="1">
                  <c:v>2019</c:v>
                </c:pt>
                <c:pt idx="2">
                  <c:v>2020</c:v>
                </c:pt>
              </c:numCache>
            </c:numRef>
          </c:cat>
          <c:val>
            <c:numRef>
              <c:f>Лист1!$B$2:$B$4</c:f>
              <c:numCache>
                <c:formatCode>General</c:formatCode>
                <c:ptCount val="3"/>
                <c:pt idx="0">
                  <c:v>8.5999999999999993E-2</c:v>
                </c:pt>
                <c:pt idx="1">
                  <c:v>7.3999999999999996E-2</c:v>
                </c:pt>
                <c:pt idx="2">
                  <c:v>0.11600000000000001</c:v>
                </c:pt>
              </c:numCache>
            </c:numRef>
          </c:val>
          <c:smooth val="0"/>
        </c:ser>
        <c:ser>
          <c:idx val="1"/>
          <c:order val="1"/>
          <c:tx>
            <c:strRef>
              <c:f>Лист1!$C$1</c:f>
              <c:strCache>
                <c:ptCount val="1"/>
                <c:pt idx="0">
                  <c:v>Государство и право</c:v>
                </c:pt>
              </c:strCache>
            </c:strRef>
          </c:tx>
          <c:spPr>
            <a:effectLst/>
          </c:spPr>
          <c:cat>
            <c:numRef>
              <c:f>Лист1!$A$2:$A$4</c:f>
              <c:numCache>
                <c:formatCode>General</c:formatCode>
                <c:ptCount val="3"/>
                <c:pt idx="0">
                  <c:v>2018</c:v>
                </c:pt>
                <c:pt idx="1">
                  <c:v>2019</c:v>
                </c:pt>
                <c:pt idx="2">
                  <c:v>2020</c:v>
                </c:pt>
              </c:numCache>
            </c:numRef>
          </c:cat>
          <c:val>
            <c:numRef>
              <c:f>Лист1!$C$2:$C$4</c:f>
              <c:numCache>
                <c:formatCode>0.000</c:formatCode>
                <c:ptCount val="3"/>
                <c:pt idx="0" formatCode="General">
                  <c:v>4.2999999999999997E-2</c:v>
                </c:pt>
                <c:pt idx="1">
                  <c:v>0.06</c:v>
                </c:pt>
                <c:pt idx="2" formatCode="General">
                  <c:v>3.7999999999999999E-2</c:v>
                </c:pt>
              </c:numCache>
            </c:numRef>
          </c:val>
          <c:smooth val="0"/>
        </c:ser>
        <c:dLbls>
          <c:showLegendKey val="0"/>
          <c:showVal val="0"/>
          <c:showCatName val="0"/>
          <c:showSerName val="0"/>
          <c:showPercent val="0"/>
          <c:showBubbleSize val="0"/>
        </c:dLbls>
        <c:marker val="1"/>
        <c:smooth val="0"/>
        <c:axId val="387555936"/>
        <c:axId val="387557504"/>
      </c:lineChart>
      <c:catAx>
        <c:axId val="387555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387557504"/>
        <c:crosses val="autoZero"/>
        <c:auto val="1"/>
        <c:lblAlgn val="ctr"/>
        <c:lblOffset val="100"/>
        <c:noMultiLvlLbl val="0"/>
      </c:catAx>
      <c:valAx>
        <c:axId val="38755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387555936"/>
        <c:crosses val="autoZero"/>
        <c:crossBetween val="between"/>
      </c:valAx>
      <c:dTable>
        <c:showHorzBorder val="1"/>
        <c:showVertBorder val="1"/>
        <c:showOutline val="1"/>
        <c:showKeys val="1"/>
        <c:txPr>
          <a:bodyPr/>
          <a:lstStyle/>
          <a:p>
            <a:pPr rtl="0">
              <a:defRPr b="1"/>
            </a:pPr>
            <a:endParaRPr lang="ru-RU"/>
          </a:p>
        </c:txPr>
      </c:dTable>
      <c:spPr>
        <a:solidFill>
          <a:schemeClr val="bg1"/>
        </a:solidFill>
        <a:ln>
          <a:noFill/>
        </a:ln>
        <a:effectLst/>
        <a:sp3d/>
      </c:spPr>
    </c:plotArea>
    <c:plotVisOnly val="1"/>
    <c:dispBlanksAs val="gap"/>
    <c:showDLblsOverMax val="0"/>
  </c:chart>
  <c:spPr>
    <a:solidFill>
      <a:schemeClr val="bg1"/>
    </a:solidFill>
    <a:ln w="9525" cap="flat" cmpd="sng" algn="ctr">
      <a:solidFill>
        <a:schemeClr val="accent1">
          <a:lumMod val="7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14711333870641"/>
          <c:y val="0.1865238190255458"/>
          <c:w val="0.8363185480763774"/>
          <c:h val="0.67876247841973636"/>
        </c:manualLayout>
      </c:layout>
      <c:lineChart>
        <c:grouping val="standard"/>
        <c:varyColors val="0"/>
        <c:ser>
          <c:idx val="0"/>
          <c:order val="0"/>
          <c:tx>
            <c:strRef>
              <c:f>Лист1!$B$1</c:f>
              <c:strCache>
                <c:ptCount val="1"/>
                <c:pt idx="0">
                  <c:v>Теория и практика управления</c:v>
                </c:pt>
              </c:strCache>
            </c:strRef>
          </c:tx>
          <c:spPr>
            <a:effectLst/>
          </c:spPr>
          <c:cat>
            <c:numRef>
              <c:f>Лист1!$A$2:$A$4</c:f>
              <c:numCache>
                <c:formatCode>General</c:formatCode>
                <c:ptCount val="3"/>
                <c:pt idx="0">
                  <c:v>2018</c:v>
                </c:pt>
                <c:pt idx="1">
                  <c:v>2019</c:v>
                </c:pt>
                <c:pt idx="2">
                  <c:v>2020</c:v>
                </c:pt>
              </c:numCache>
            </c:numRef>
          </c:cat>
          <c:val>
            <c:numRef>
              <c:f>Лист1!$B$2:$B$4</c:f>
              <c:numCache>
                <c:formatCode>General</c:formatCode>
                <c:ptCount val="3"/>
                <c:pt idx="0">
                  <c:v>6.0999999999999999E-2</c:v>
                </c:pt>
                <c:pt idx="1">
                  <c:v>6.2E-2</c:v>
                </c:pt>
                <c:pt idx="2">
                  <c:v>0.113</c:v>
                </c:pt>
              </c:numCache>
            </c:numRef>
          </c:val>
          <c:smooth val="0"/>
        </c:ser>
        <c:ser>
          <c:idx val="1"/>
          <c:order val="1"/>
          <c:tx>
            <c:strRef>
              <c:f>Лист1!$C$1</c:f>
              <c:strCache>
                <c:ptCount val="1"/>
                <c:pt idx="0">
                  <c:v>Государство и право</c:v>
                </c:pt>
              </c:strCache>
            </c:strRef>
          </c:tx>
          <c:spPr>
            <a:effectLst/>
          </c:spPr>
          <c:cat>
            <c:numRef>
              <c:f>Лист1!$A$2:$A$4</c:f>
              <c:numCache>
                <c:formatCode>General</c:formatCode>
                <c:ptCount val="3"/>
                <c:pt idx="0">
                  <c:v>2018</c:v>
                </c:pt>
                <c:pt idx="1">
                  <c:v>2019</c:v>
                </c:pt>
                <c:pt idx="2">
                  <c:v>2020</c:v>
                </c:pt>
              </c:numCache>
            </c:numRef>
          </c:cat>
          <c:val>
            <c:numRef>
              <c:f>Лист1!$C$2:$C$4</c:f>
              <c:numCache>
                <c:formatCode>0.000</c:formatCode>
                <c:ptCount val="3"/>
                <c:pt idx="0" formatCode="General">
                  <c:v>4.2999999999999997E-2</c:v>
                </c:pt>
                <c:pt idx="1">
                  <c:v>0.06</c:v>
                </c:pt>
                <c:pt idx="2" formatCode="General">
                  <c:v>3.7999999999999999E-2</c:v>
                </c:pt>
              </c:numCache>
            </c:numRef>
          </c:val>
          <c:smooth val="0"/>
        </c:ser>
        <c:dLbls>
          <c:showLegendKey val="0"/>
          <c:showVal val="0"/>
          <c:showCatName val="0"/>
          <c:showSerName val="0"/>
          <c:showPercent val="0"/>
          <c:showBubbleSize val="0"/>
        </c:dLbls>
        <c:marker val="1"/>
        <c:smooth val="0"/>
        <c:axId val="378784288"/>
        <c:axId val="378787424"/>
      </c:lineChart>
      <c:catAx>
        <c:axId val="378784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378787424"/>
        <c:crosses val="autoZero"/>
        <c:auto val="1"/>
        <c:lblAlgn val="ctr"/>
        <c:lblOffset val="100"/>
        <c:noMultiLvlLbl val="0"/>
      </c:catAx>
      <c:valAx>
        <c:axId val="378787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378784288"/>
        <c:crosses val="autoZero"/>
        <c:crossBetween val="between"/>
      </c:valAx>
      <c:dTable>
        <c:showHorzBorder val="1"/>
        <c:showVertBorder val="1"/>
        <c:showOutline val="1"/>
        <c:showKeys val="1"/>
        <c:txPr>
          <a:bodyPr/>
          <a:lstStyle/>
          <a:p>
            <a:pPr rtl="0">
              <a:defRPr b="1"/>
            </a:pPr>
            <a:endParaRPr lang="ru-RU"/>
          </a:p>
        </c:txPr>
      </c:dTable>
      <c:spPr>
        <a:solidFill>
          <a:schemeClr val="bg1"/>
        </a:solidFill>
        <a:ln>
          <a:noFill/>
        </a:ln>
        <a:effectLst/>
        <a:sp3d/>
      </c:spPr>
    </c:plotArea>
    <c:plotVisOnly val="1"/>
    <c:dispBlanksAs val="gap"/>
    <c:showDLblsOverMax val="0"/>
  </c:chart>
  <c:spPr>
    <a:solidFill>
      <a:schemeClr val="bg1"/>
    </a:solidFill>
    <a:ln w="9525" cap="flat" cmpd="sng" algn="ctr">
      <a:solidFill>
        <a:schemeClr val="accent1">
          <a:lumMod val="7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5685847692951419"/>
          <c:y val="4.1008975609078478E-2"/>
          <c:w val="0.72548176043211998"/>
          <c:h val="0.63736143100403264"/>
        </c:manualLayout>
      </c:layout>
      <c:bar3DChart>
        <c:barDir val="col"/>
        <c:grouping val="stacked"/>
        <c:varyColors val="0"/>
        <c:ser>
          <c:idx val="0"/>
          <c:order val="0"/>
          <c:tx>
            <c:strRef>
              <c:f>Лист1!$B$17</c:f>
              <c:strCache>
                <c:ptCount val="1"/>
                <c:pt idx="0">
                  <c:v>во</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numRef>
              <c:f>(Лист1!$C$3,Лист1!$E$3,Лист1!$G$3)</c:f>
              <c:numCache>
                <c:formatCode>General</c:formatCode>
                <c:ptCount val="3"/>
                <c:pt idx="0">
                  <c:v>2020</c:v>
                </c:pt>
                <c:pt idx="1">
                  <c:v>2019</c:v>
                </c:pt>
                <c:pt idx="2">
                  <c:v>2018</c:v>
                </c:pt>
              </c:numCache>
            </c:numRef>
          </c:cat>
          <c:val>
            <c:numRef>
              <c:f>(Лист1!$C$17,Лист1!$E$17,Лист1!$G$17)</c:f>
              <c:numCache>
                <c:formatCode>#,##0.00</c:formatCode>
                <c:ptCount val="3"/>
                <c:pt idx="0">
                  <c:v>28343345.809999999</c:v>
                </c:pt>
                <c:pt idx="1">
                  <c:v>27079814.300000001</c:v>
                </c:pt>
                <c:pt idx="2">
                  <c:v>41199388.529999994</c:v>
                </c:pt>
              </c:numCache>
            </c:numRef>
          </c:val>
        </c:ser>
        <c:ser>
          <c:idx val="1"/>
          <c:order val="1"/>
          <c:tx>
            <c:strRef>
              <c:f>Лист1!$B$18</c:f>
              <c:strCache>
                <c:ptCount val="1"/>
                <c:pt idx="0">
                  <c:v>дпо</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numRef>
              <c:f>(Лист1!$C$3,Лист1!$E$3,Лист1!$G$3)</c:f>
              <c:numCache>
                <c:formatCode>General</c:formatCode>
                <c:ptCount val="3"/>
                <c:pt idx="0">
                  <c:v>2020</c:v>
                </c:pt>
                <c:pt idx="1">
                  <c:v>2019</c:v>
                </c:pt>
                <c:pt idx="2">
                  <c:v>2018</c:v>
                </c:pt>
              </c:numCache>
            </c:numRef>
          </c:cat>
          <c:val>
            <c:numRef>
              <c:f>(Лист1!$C$18,Лист1!$E$18,Лист1!$G$18)</c:f>
              <c:numCache>
                <c:formatCode>#,##0.00</c:formatCode>
                <c:ptCount val="3"/>
                <c:pt idx="0">
                  <c:v>6442392.9400000004</c:v>
                </c:pt>
                <c:pt idx="1">
                  <c:v>5818937.2699999996</c:v>
                </c:pt>
                <c:pt idx="2">
                  <c:v>4345982.38</c:v>
                </c:pt>
              </c:numCache>
            </c:numRef>
          </c:val>
        </c:ser>
        <c:ser>
          <c:idx val="2"/>
          <c:order val="2"/>
          <c:tx>
            <c:strRef>
              <c:f>Лист1!$B$19</c:f>
              <c:strCache>
                <c:ptCount val="1"/>
                <c:pt idx="0">
                  <c:v>аренда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numRef>
              <c:f>(Лист1!$C$3,Лист1!$E$3,Лист1!$G$3)</c:f>
              <c:numCache>
                <c:formatCode>General</c:formatCode>
                <c:ptCount val="3"/>
                <c:pt idx="0">
                  <c:v>2020</c:v>
                </c:pt>
                <c:pt idx="1">
                  <c:v>2019</c:v>
                </c:pt>
                <c:pt idx="2">
                  <c:v>2018</c:v>
                </c:pt>
              </c:numCache>
            </c:numRef>
          </c:cat>
          <c:val>
            <c:numRef>
              <c:f>(Лист1!$C$19,Лист1!$E$19,Лист1!$G$19)</c:f>
              <c:numCache>
                <c:formatCode>#,##0.00</c:formatCode>
                <c:ptCount val="3"/>
                <c:pt idx="0">
                  <c:v>790861</c:v>
                </c:pt>
                <c:pt idx="1">
                  <c:v>2034945.28</c:v>
                </c:pt>
                <c:pt idx="2">
                  <c:v>1536488.16</c:v>
                </c:pt>
              </c:numCache>
            </c:numRef>
          </c:val>
        </c:ser>
        <c:ser>
          <c:idx val="3"/>
          <c:order val="3"/>
          <c:tx>
            <c:strRef>
              <c:f>Лист1!$B$20</c:f>
              <c:strCache>
                <c:ptCount val="1"/>
                <c:pt idx="0">
                  <c:v>возмещение расходов</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numRef>
              <c:f>(Лист1!$C$3,Лист1!$E$3,Лист1!$G$3)</c:f>
              <c:numCache>
                <c:formatCode>General</c:formatCode>
                <c:ptCount val="3"/>
                <c:pt idx="0">
                  <c:v>2020</c:v>
                </c:pt>
                <c:pt idx="1">
                  <c:v>2019</c:v>
                </c:pt>
                <c:pt idx="2">
                  <c:v>2018</c:v>
                </c:pt>
              </c:numCache>
            </c:numRef>
          </c:cat>
          <c:val>
            <c:numRef>
              <c:f>(Лист1!$C$20,Лист1!$E$20,Лист1!$G$20)</c:f>
              <c:numCache>
                <c:formatCode>#,##0.00</c:formatCode>
                <c:ptCount val="3"/>
                <c:pt idx="0">
                  <c:v>1348732.03</c:v>
                </c:pt>
                <c:pt idx="1">
                  <c:v>1007852.4</c:v>
                </c:pt>
                <c:pt idx="2">
                  <c:v>828979.41</c:v>
                </c:pt>
              </c:numCache>
            </c:numRef>
          </c:val>
        </c:ser>
        <c:ser>
          <c:idx val="4"/>
          <c:order val="4"/>
          <c:tx>
            <c:strRef>
              <c:f>Лист1!$B$21</c:f>
              <c:strCache>
                <c:ptCount val="1"/>
                <c:pt idx="0">
                  <c:v>проживание в общежитии</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numRef>
              <c:f>(Лист1!$C$3,Лист1!$E$3,Лист1!$G$3)</c:f>
              <c:numCache>
                <c:formatCode>General</c:formatCode>
                <c:ptCount val="3"/>
                <c:pt idx="0">
                  <c:v>2020</c:v>
                </c:pt>
                <c:pt idx="1">
                  <c:v>2019</c:v>
                </c:pt>
                <c:pt idx="2">
                  <c:v>2018</c:v>
                </c:pt>
              </c:numCache>
            </c:numRef>
          </c:cat>
          <c:val>
            <c:numRef>
              <c:f>(Лист1!$C$21,Лист1!$E$21,Лист1!$G$21)</c:f>
              <c:numCache>
                <c:formatCode>#,##0.00</c:formatCode>
                <c:ptCount val="3"/>
                <c:pt idx="0">
                  <c:v>274080.83</c:v>
                </c:pt>
                <c:pt idx="1">
                  <c:v>253846.35</c:v>
                </c:pt>
                <c:pt idx="2" formatCode="General">
                  <c:v>0</c:v>
                </c:pt>
              </c:numCache>
            </c:numRef>
          </c:val>
        </c:ser>
        <c:dLbls>
          <c:showLegendKey val="0"/>
          <c:showVal val="0"/>
          <c:showCatName val="0"/>
          <c:showSerName val="0"/>
          <c:showPercent val="0"/>
          <c:showBubbleSize val="0"/>
        </c:dLbls>
        <c:gapWidth val="150"/>
        <c:shape val="box"/>
        <c:axId val="378786248"/>
        <c:axId val="378787816"/>
        <c:axId val="0"/>
      </c:bar3DChart>
      <c:catAx>
        <c:axId val="3787862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378787816"/>
        <c:crosses val="autoZero"/>
        <c:auto val="1"/>
        <c:lblAlgn val="ctr"/>
        <c:lblOffset val="100"/>
        <c:noMultiLvlLbl val="0"/>
      </c:catAx>
      <c:valAx>
        <c:axId val="378787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378786248"/>
        <c:crosses val="autoZero"/>
        <c:crossBetween val="between"/>
      </c:valAx>
      <c:dTable>
        <c:showHorzBorder val="1"/>
        <c:showVertBorder val="1"/>
        <c:showOutline val="0"/>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AE4D3-F1D5-4268-B3B4-26839AB1D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792</TotalTime>
  <Pages>70</Pages>
  <Words>23745</Words>
  <Characters>135352</Characters>
  <Application>Microsoft Office Word</Application>
  <DocSecurity>0</DocSecurity>
  <Lines>1127</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Ведущий программист</cp:lastModifiedBy>
  <cp:revision>35</cp:revision>
  <cp:lastPrinted>2021-04-10T09:42:00Z</cp:lastPrinted>
  <dcterms:created xsi:type="dcterms:W3CDTF">2021-03-15T10:05:00Z</dcterms:created>
  <dcterms:modified xsi:type="dcterms:W3CDTF">2021-04-20T10:55:00Z</dcterms:modified>
</cp:coreProperties>
</file>