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4D6" w:rsidRDefault="00DC74D6" w:rsidP="00DC74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Информация о работе комиссии Государственного образовательного учреждения высшего образования «Коми республиканская академия государственной службы и управления» по противодействию коррупции (01.04.2021)</w:t>
      </w:r>
    </w:p>
    <w:p w:rsidR="00DC74D6" w:rsidRDefault="00DC74D6" w:rsidP="00DC74D6">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378"/>
        <w:gridCol w:w="4398"/>
        <w:gridCol w:w="3569"/>
      </w:tblGrid>
      <w:tr w:rsidR="00DC74D6" w:rsidRPr="00D21E12" w:rsidTr="00D15C72">
        <w:tc>
          <w:tcPr>
            <w:tcW w:w="1384" w:type="dxa"/>
          </w:tcPr>
          <w:p w:rsidR="00DC74D6" w:rsidRPr="00D21E12" w:rsidRDefault="00DC74D6" w:rsidP="00D15C72">
            <w:pPr>
              <w:jc w:val="center"/>
              <w:rPr>
                <w:rFonts w:ascii="Times New Roman" w:hAnsi="Times New Roman" w:cs="Times New Roman"/>
                <w:sz w:val="24"/>
                <w:szCs w:val="24"/>
              </w:rPr>
            </w:pPr>
            <w:r w:rsidRPr="00D21E12">
              <w:rPr>
                <w:rFonts w:ascii="Times New Roman" w:hAnsi="Times New Roman" w:cs="Times New Roman"/>
                <w:sz w:val="24"/>
                <w:szCs w:val="24"/>
              </w:rPr>
              <w:t>Дата заседания комиссии</w:t>
            </w:r>
          </w:p>
        </w:tc>
        <w:tc>
          <w:tcPr>
            <w:tcW w:w="4535" w:type="dxa"/>
          </w:tcPr>
          <w:p w:rsidR="00DC74D6" w:rsidRPr="00D21E12" w:rsidRDefault="00DC74D6" w:rsidP="00D15C72">
            <w:pPr>
              <w:jc w:val="center"/>
              <w:rPr>
                <w:rFonts w:ascii="Times New Roman" w:hAnsi="Times New Roman" w:cs="Times New Roman"/>
                <w:sz w:val="24"/>
                <w:szCs w:val="24"/>
              </w:rPr>
            </w:pPr>
            <w:r w:rsidRPr="00D21E12">
              <w:rPr>
                <w:rFonts w:ascii="Times New Roman" w:hAnsi="Times New Roman" w:cs="Times New Roman"/>
                <w:sz w:val="24"/>
                <w:szCs w:val="24"/>
              </w:rPr>
              <w:t>Вопросы, рассмотренные на заседании комиссии</w:t>
            </w:r>
          </w:p>
        </w:tc>
        <w:tc>
          <w:tcPr>
            <w:tcW w:w="3651" w:type="dxa"/>
          </w:tcPr>
          <w:p w:rsidR="00DC74D6" w:rsidRPr="00D21E12" w:rsidRDefault="00DC74D6" w:rsidP="00D15C72">
            <w:pPr>
              <w:jc w:val="center"/>
              <w:rPr>
                <w:rFonts w:ascii="Times New Roman" w:hAnsi="Times New Roman" w:cs="Times New Roman"/>
                <w:sz w:val="24"/>
                <w:szCs w:val="24"/>
              </w:rPr>
            </w:pPr>
            <w:r w:rsidRPr="00D21E12">
              <w:rPr>
                <w:rFonts w:ascii="Times New Roman" w:hAnsi="Times New Roman" w:cs="Times New Roman"/>
                <w:sz w:val="24"/>
                <w:szCs w:val="24"/>
              </w:rPr>
              <w:t>Решение комиссии</w:t>
            </w:r>
          </w:p>
          <w:p w:rsidR="00DC74D6" w:rsidRPr="00D21E12" w:rsidRDefault="00DC74D6" w:rsidP="00D15C72">
            <w:pPr>
              <w:jc w:val="center"/>
              <w:rPr>
                <w:rFonts w:ascii="Times New Roman" w:hAnsi="Times New Roman" w:cs="Times New Roman"/>
                <w:sz w:val="24"/>
                <w:szCs w:val="24"/>
              </w:rPr>
            </w:pPr>
          </w:p>
        </w:tc>
      </w:tr>
      <w:tr w:rsidR="00DC74D6" w:rsidRPr="00D21E12" w:rsidTr="00D15C72">
        <w:tc>
          <w:tcPr>
            <w:tcW w:w="1384" w:type="dxa"/>
            <w:vMerge w:val="restart"/>
          </w:tcPr>
          <w:p w:rsidR="00DC74D6" w:rsidRPr="00D21E12" w:rsidRDefault="00DC74D6" w:rsidP="00D15C72">
            <w:pPr>
              <w:rPr>
                <w:rFonts w:ascii="Times New Roman" w:hAnsi="Times New Roman" w:cs="Times New Roman"/>
                <w:sz w:val="24"/>
                <w:szCs w:val="24"/>
              </w:rPr>
            </w:pPr>
            <w:r>
              <w:rPr>
                <w:rFonts w:ascii="Times New Roman" w:hAnsi="Times New Roman" w:cs="Times New Roman"/>
                <w:sz w:val="24"/>
                <w:szCs w:val="24"/>
              </w:rPr>
              <w:t>01.04.2021</w:t>
            </w:r>
          </w:p>
        </w:tc>
        <w:tc>
          <w:tcPr>
            <w:tcW w:w="4535" w:type="dxa"/>
          </w:tcPr>
          <w:p w:rsidR="00DC74D6" w:rsidRPr="00D21E12" w:rsidRDefault="00DC74D6" w:rsidP="00D15C72">
            <w:pPr>
              <w:jc w:val="both"/>
              <w:rPr>
                <w:rFonts w:ascii="Times New Roman" w:hAnsi="Times New Roman" w:cs="Times New Roman"/>
                <w:sz w:val="24"/>
                <w:szCs w:val="24"/>
              </w:rPr>
            </w:pPr>
            <w:r w:rsidRPr="00C77906">
              <w:rPr>
                <w:rFonts w:ascii="Times New Roman" w:hAnsi="Times New Roman" w:cs="Times New Roman"/>
                <w:sz w:val="24"/>
                <w:szCs w:val="24"/>
              </w:rPr>
              <w:t>Рассмотрение результатов проведенной оценки эффективности деятельности лица, ответственного за профилактику коррупционных правонарушений за 2020 год, проведенной согласно методике оценки эффективности деятельности лица, ответственного за профилактику коррупционных правонарушений, утвержденной приказом ГОУ ВО «Коми республиканская академия государственной службы и управления» от 29 марта 2021 г. № 265/01-11.</w:t>
            </w:r>
          </w:p>
        </w:tc>
        <w:tc>
          <w:tcPr>
            <w:tcW w:w="3651" w:type="dxa"/>
          </w:tcPr>
          <w:p w:rsidR="00DC74D6" w:rsidRPr="00C77906" w:rsidRDefault="00DC74D6" w:rsidP="00D15C72">
            <w:pPr>
              <w:jc w:val="both"/>
              <w:rPr>
                <w:rFonts w:ascii="Times New Roman" w:hAnsi="Times New Roman" w:cs="Times New Roman"/>
                <w:sz w:val="24"/>
                <w:szCs w:val="24"/>
              </w:rPr>
            </w:pPr>
            <w:r w:rsidRPr="00C77906">
              <w:rPr>
                <w:rFonts w:ascii="Times New Roman" w:hAnsi="Times New Roman" w:cs="Times New Roman"/>
                <w:sz w:val="24"/>
                <w:szCs w:val="24"/>
              </w:rPr>
              <w:t>Информацию о результатах проведенной оценки эффективности деятельности лица, ответственного за профилактику коррупционных правонарушений, за 2020 год принять к сведению.</w:t>
            </w:r>
          </w:p>
          <w:p w:rsidR="00DC74D6" w:rsidRPr="00D21E12" w:rsidRDefault="00DC74D6" w:rsidP="00D15C72">
            <w:pPr>
              <w:jc w:val="both"/>
              <w:rPr>
                <w:rFonts w:ascii="Times New Roman" w:hAnsi="Times New Roman" w:cs="Times New Roman"/>
                <w:sz w:val="24"/>
                <w:szCs w:val="24"/>
              </w:rPr>
            </w:pPr>
          </w:p>
        </w:tc>
      </w:tr>
      <w:tr w:rsidR="00DC74D6" w:rsidRPr="00D21E12" w:rsidTr="00D15C72">
        <w:tc>
          <w:tcPr>
            <w:tcW w:w="1384" w:type="dxa"/>
            <w:vMerge/>
          </w:tcPr>
          <w:p w:rsidR="00DC74D6" w:rsidRPr="00D21E12" w:rsidRDefault="00DC74D6" w:rsidP="00D15C72">
            <w:pPr>
              <w:rPr>
                <w:rFonts w:ascii="Times New Roman" w:hAnsi="Times New Roman" w:cs="Times New Roman"/>
                <w:sz w:val="24"/>
                <w:szCs w:val="24"/>
              </w:rPr>
            </w:pPr>
          </w:p>
        </w:tc>
        <w:tc>
          <w:tcPr>
            <w:tcW w:w="4535" w:type="dxa"/>
          </w:tcPr>
          <w:p w:rsidR="00DC74D6" w:rsidRPr="00D21E12" w:rsidRDefault="00DC74D6" w:rsidP="00D15C72">
            <w:pPr>
              <w:jc w:val="both"/>
              <w:rPr>
                <w:rFonts w:ascii="Times New Roman" w:hAnsi="Times New Roman" w:cs="Times New Roman"/>
                <w:sz w:val="24"/>
                <w:szCs w:val="24"/>
              </w:rPr>
            </w:pPr>
            <w:r w:rsidRPr="00C77906">
              <w:rPr>
                <w:rFonts w:ascii="Times New Roman" w:hAnsi="Times New Roman" w:cs="Times New Roman"/>
                <w:sz w:val="24"/>
                <w:szCs w:val="24"/>
              </w:rPr>
              <w:t>Рассмотрение отчета ГОУ ВО «Коми республиканская академия государственной службы и управления» по исполнению Плана антикоррупционных мероприятий за 2020 год.</w:t>
            </w:r>
          </w:p>
        </w:tc>
        <w:tc>
          <w:tcPr>
            <w:tcW w:w="3651" w:type="dxa"/>
          </w:tcPr>
          <w:p w:rsidR="00DC74D6" w:rsidRPr="00C77906" w:rsidRDefault="00DC74D6" w:rsidP="00D15C72">
            <w:pPr>
              <w:pStyle w:val="a4"/>
              <w:ind w:firstLine="0"/>
              <w:jc w:val="both"/>
              <w:rPr>
                <w:rFonts w:eastAsiaTheme="minorHAnsi"/>
                <w:sz w:val="24"/>
                <w:szCs w:val="24"/>
                <w:lang w:eastAsia="en-US"/>
              </w:rPr>
            </w:pPr>
            <w:r>
              <w:rPr>
                <w:rFonts w:eastAsiaTheme="minorHAnsi"/>
                <w:sz w:val="24"/>
                <w:szCs w:val="24"/>
                <w:lang w:eastAsia="en-US"/>
              </w:rPr>
              <w:t>Р</w:t>
            </w:r>
            <w:r w:rsidRPr="00C77906">
              <w:rPr>
                <w:rFonts w:eastAsiaTheme="minorHAnsi"/>
                <w:sz w:val="24"/>
                <w:szCs w:val="24"/>
                <w:lang w:eastAsia="en-US"/>
              </w:rPr>
              <w:t>екомендовать ректору утвердить отчет об исполнении Плана антикоррупционных мероприятий за 2020 год.</w:t>
            </w:r>
          </w:p>
          <w:p w:rsidR="00DC74D6" w:rsidRPr="00D21E12" w:rsidRDefault="00DC74D6" w:rsidP="00D15C72">
            <w:pPr>
              <w:jc w:val="both"/>
              <w:rPr>
                <w:rFonts w:ascii="Times New Roman" w:hAnsi="Times New Roman" w:cs="Times New Roman"/>
                <w:sz w:val="24"/>
                <w:szCs w:val="24"/>
              </w:rPr>
            </w:pPr>
          </w:p>
        </w:tc>
      </w:tr>
    </w:tbl>
    <w:p w:rsidR="00314884" w:rsidRDefault="00DC74D6">
      <w:bookmarkStart w:id="0" w:name="_GoBack"/>
      <w:bookmarkEnd w:id="0"/>
    </w:p>
    <w:sectPr w:rsidR="00314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D6"/>
    <w:rsid w:val="00404264"/>
    <w:rsid w:val="00847635"/>
    <w:rsid w:val="00DC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51284-42E7-4BCC-84F2-7E9D7EF1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4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nhideWhenUsed/>
    <w:rsid w:val="00DC74D6"/>
    <w:pPr>
      <w:spacing w:after="0" w:line="240" w:lineRule="auto"/>
      <w:ind w:firstLine="709"/>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DC74D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программист</dc:creator>
  <cp:keywords/>
  <dc:description/>
  <cp:lastModifiedBy>Ведущий программист</cp:lastModifiedBy>
  <cp:revision>1</cp:revision>
  <dcterms:created xsi:type="dcterms:W3CDTF">2021-04-20T08:25:00Z</dcterms:created>
  <dcterms:modified xsi:type="dcterms:W3CDTF">2021-04-20T08:26:00Z</dcterms:modified>
</cp:coreProperties>
</file>